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776"/>
        <w:gridCol w:w="4654"/>
      </w:tblGrid>
      <w:tr w:rsidR="00BE6D45" w:rsidRPr="00C85345" w:rsidTr="00051D7B">
        <w:tc>
          <w:tcPr>
            <w:tcW w:w="4776" w:type="dxa"/>
          </w:tcPr>
          <w:p w:rsidR="00BE6D45" w:rsidRPr="00C85345" w:rsidRDefault="00BE6D45" w:rsidP="00051D7B">
            <w:pPr>
              <w:widowControl w:val="0"/>
              <w:jc w:val="center"/>
              <w:rPr>
                <w:bCs/>
                <w:sz w:val="26"/>
                <w:szCs w:val="26"/>
              </w:rPr>
            </w:pPr>
            <w:r w:rsidRPr="00C85345">
              <w:rPr>
                <w:bCs/>
                <w:sz w:val="26"/>
                <w:szCs w:val="26"/>
              </w:rPr>
              <w:t xml:space="preserve">ĐẢNG BỘ KHỐI CÁC TRƯỜNG </w:t>
            </w:r>
          </w:p>
          <w:p w:rsidR="00BE6D45" w:rsidRPr="00C85345" w:rsidRDefault="00BE6D45" w:rsidP="00051D7B">
            <w:pPr>
              <w:widowControl w:val="0"/>
              <w:jc w:val="center"/>
              <w:rPr>
                <w:bCs/>
                <w:sz w:val="26"/>
                <w:szCs w:val="26"/>
              </w:rPr>
            </w:pPr>
            <w:r w:rsidRPr="00C85345">
              <w:rPr>
                <w:bCs/>
                <w:sz w:val="26"/>
                <w:szCs w:val="26"/>
              </w:rPr>
              <w:t>ĐẠI HỌC, CAO ĐẲNG HÀ NỘI</w:t>
            </w:r>
          </w:p>
          <w:p w:rsidR="00BE6D45" w:rsidRPr="00C85345" w:rsidRDefault="00BE6D45" w:rsidP="00051D7B">
            <w:pPr>
              <w:widowControl w:val="0"/>
              <w:jc w:val="center"/>
              <w:rPr>
                <w:b/>
                <w:bCs/>
                <w:sz w:val="26"/>
                <w:szCs w:val="26"/>
              </w:rPr>
            </w:pPr>
            <w:r w:rsidRPr="00C85345">
              <w:rPr>
                <w:b/>
                <w:bCs/>
                <w:sz w:val="26"/>
                <w:szCs w:val="26"/>
              </w:rPr>
              <w:t>ĐẢNG ỦY TRƯỜNG ĐẠI HỌC GTVT</w:t>
            </w:r>
          </w:p>
          <w:p w:rsidR="00BE6D45" w:rsidRPr="00C85345" w:rsidRDefault="00BE6D45" w:rsidP="00051D7B">
            <w:pPr>
              <w:widowControl w:val="0"/>
              <w:jc w:val="center"/>
              <w:rPr>
                <w:sz w:val="26"/>
                <w:szCs w:val="26"/>
              </w:rPr>
            </w:pPr>
            <w:r w:rsidRPr="00C85345">
              <w:rPr>
                <w:rFonts w:ascii=".VnTime" w:hAnsi=".VnTime"/>
                <w:noProof/>
                <w:sz w:val="26"/>
                <w:szCs w:val="26"/>
                <w:lang w:val="vi-VN" w:eastAsia="vi-VN"/>
              </w:rPr>
              <mc:AlternateContent>
                <mc:Choice Requires="wps">
                  <w:drawing>
                    <wp:anchor distT="4294967295" distB="4294967295" distL="114300" distR="114300" simplePos="0" relativeHeight="251656704" behindDoc="0" locked="0" layoutInCell="1" allowOverlap="1" wp14:anchorId="733E6E1B" wp14:editId="3D12F62C">
                      <wp:simplePos x="0" y="0"/>
                      <wp:positionH relativeFrom="column">
                        <wp:posOffset>666750</wp:posOffset>
                      </wp:positionH>
                      <wp:positionV relativeFrom="paragraph">
                        <wp:posOffset>23494</wp:posOffset>
                      </wp:positionV>
                      <wp:extent cx="1371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FD66A3B"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85pt" to="16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" strokeweight="1pt"/>
                  </w:pict>
                </mc:Fallback>
              </mc:AlternateContent>
            </w:r>
          </w:p>
          <w:p w:rsidR="00BE6D45" w:rsidRPr="00C85345" w:rsidRDefault="00BE6D45" w:rsidP="00051D7B">
            <w:pPr>
              <w:widowControl w:val="0"/>
              <w:jc w:val="center"/>
              <w:rPr>
                <w:sz w:val="26"/>
                <w:szCs w:val="26"/>
              </w:rPr>
            </w:pPr>
            <w:r w:rsidRPr="00C85345">
              <w:rPr>
                <w:szCs w:val="26"/>
              </w:rPr>
              <w:t>Số:           - BC/ĐU29</w:t>
            </w:r>
          </w:p>
        </w:tc>
        <w:tc>
          <w:tcPr>
            <w:tcW w:w="4654" w:type="dxa"/>
          </w:tcPr>
          <w:p w:rsidR="00BE6D45" w:rsidRPr="00C85345" w:rsidRDefault="00BE6D45" w:rsidP="00051D7B">
            <w:pPr>
              <w:widowControl w:val="0"/>
              <w:jc w:val="center"/>
              <w:rPr>
                <w:b/>
                <w:bCs/>
                <w:szCs w:val="26"/>
              </w:rPr>
            </w:pPr>
            <w:r w:rsidRPr="00C85345">
              <w:rPr>
                <w:b/>
                <w:bCs/>
                <w:szCs w:val="26"/>
              </w:rPr>
              <w:t>ĐẢNG CỘNG SẢN VIỆT NAM</w:t>
            </w:r>
          </w:p>
          <w:p w:rsidR="00BE6D45" w:rsidRPr="00C85345" w:rsidRDefault="00BE6D45" w:rsidP="00051D7B">
            <w:pPr>
              <w:widowControl w:val="0"/>
              <w:jc w:val="right"/>
              <w:rPr>
                <w:szCs w:val="26"/>
              </w:rPr>
            </w:pPr>
            <w:r w:rsidRPr="00C85345">
              <w:rPr>
                <w:b/>
                <w:bCs/>
                <w:noProof/>
                <w:szCs w:val="26"/>
                <w:lang w:val="vi-VN" w:eastAsia="vi-VN"/>
              </w:rPr>
              <mc:AlternateContent>
                <mc:Choice Requires="wps">
                  <w:drawing>
                    <wp:anchor distT="4294967295" distB="4294967295" distL="114300" distR="114300" simplePos="0" relativeHeight="251657728" behindDoc="0" locked="0" layoutInCell="1" allowOverlap="1" wp14:anchorId="5577550A" wp14:editId="5E064AF4">
                      <wp:simplePos x="0" y="0"/>
                      <wp:positionH relativeFrom="column">
                        <wp:posOffset>135890</wp:posOffset>
                      </wp:positionH>
                      <wp:positionV relativeFrom="paragraph">
                        <wp:posOffset>37464</wp:posOffset>
                      </wp:positionV>
                      <wp:extent cx="2520315" cy="0"/>
                      <wp:effectExtent l="0" t="0" r="1333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8A8061B" id="_x0000_t32" coordsize="21600,21600" o:spt="32" o:oned="t" path="m,l21600,21600e" filled="f">
                      <v:path arrowok="t" fillok="f" o:connecttype="none"/>
                      <o:lock v:ext="edit" shapetype="t"/>
                    </v:shapetype>
                    <v:shape id="Straight Arrow Connector 5" o:spid="_x0000_s1026" type="#_x0000_t32" style="position:absolute;margin-left:10.7pt;margin-top:2.95pt;width:198.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b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"/>
                  </w:pict>
                </mc:Fallback>
              </mc:AlternateContent>
            </w:r>
          </w:p>
          <w:p w:rsidR="00BE6D45" w:rsidRPr="00C85345" w:rsidRDefault="00BE6D45" w:rsidP="00051D7B">
            <w:pPr>
              <w:widowControl w:val="0"/>
              <w:jc w:val="right"/>
              <w:rPr>
                <w:i/>
                <w:iCs/>
                <w:szCs w:val="26"/>
              </w:rPr>
            </w:pPr>
          </w:p>
          <w:p w:rsidR="00BE6D45" w:rsidRPr="00C85345" w:rsidRDefault="00BE6D45" w:rsidP="00051D7B">
            <w:pPr>
              <w:widowControl w:val="0"/>
              <w:jc w:val="right"/>
              <w:rPr>
                <w:i/>
                <w:iCs/>
                <w:szCs w:val="26"/>
              </w:rPr>
            </w:pPr>
          </w:p>
          <w:p w:rsidR="00BE6D45" w:rsidRPr="00C85345" w:rsidRDefault="00BE6D45" w:rsidP="00051D7B">
            <w:pPr>
              <w:widowControl w:val="0"/>
              <w:jc w:val="right"/>
              <w:rPr>
                <w:szCs w:val="26"/>
              </w:rPr>
            </w:pPr>
            <w:r w:rsidRPr="00C85345">
              <w:rPr>
                <w:i/>
                <w:iCs/>
                <w:szCs w:val="26"/>
              </w:rPr>
              <w:t>Hà Nội, ngày       tháng     năm 2020</w:t>
            </w:r>
          </w:p>
        </w:tc>
      </w:tr>
    </w:tbl>
    <w:p w:rsidR="00BE6D45" w:rsidRDefault="00BE6D45" w:rsidP="00BE6D45">
      <w:pPr>
        <w:widowControl w:val="0"/>
        <w:spacing w:before="120" w:line="288" w:lineRule="auto"/>
        <w:jc w:val="center"/>
        <w:rPr>
          <w:b/>
          <w:sz w:val="26"/>
          <w:szCs w:val="26"/>
        </w:rPr>
      </w:pPr>
    </w:p>
    <w:p w:rsidR="00FF3494" w:rsidRPr="00C85345" w:rsidRDefault="00FF3494" w:rsidP="00BE6D45">
      <w:pPr>
        <w:widowControl w:val="0"/>
        <w:spacing w:before="120" w:line="288" w:lineRule="auto"/>
        <w:jc w:val="center"/>
        <w:rPr>
          <w:b/>
          <w:sz w:val="26"/>
          <w:szCs w:val="26"/>
        </w:rPr>
      </w:pPr>
      <w:r>
        <w:rPr>
          <w:b/>
          <w:sz w:val="26"/>
          <w:szCs w:val="26"/>
        </w:rPr>
        <w:t>Dự thảo</w:t>
      </w:r>
      <w:bookmarkStart w:id="0" w:name="_GoBack"/>
      <w:bookmarkEnd w:id="0"/>
    </w:p>
    <w:p w:rsidR="00BE6D45" w:rsidRPr="004A092B" w:rsidRDefault="00BE6D45" w:rsidP="00BE6D45">
      <w:pPr>
        <w:jc w:val="center"/>
        <w:rPr>
          <w:b/>
          <w:bCs/>
          <w:sz w:val="26"/>
          <w:lang w:val="es-ES_tradnl"/>
        </w:rPr>
      </w:pPr>
      <w:r w:rsidRPr="004A092B">
        <w:rPr>
          <w:b/>
          <w:bCs/>
          <w:sz w:val="26"/>
          <w:lang w:val="es-ES_tradnl"/>
        </w:rPr>
        <w:t xml:space="preserve">BÁO CÁO CHÍNH TRỊ </w:t>
      </w:r>
    </w:p>
    <w:p w:rsidR="00BE6D45" w:rsidRPr="004A092B" w:rsidRDefault="00BE6D45" w:rsidP="00BE6D45">
      <w:pPr>
        <w:jc w:val="center"/>
        <w:rPr>
          <w:b/>
          <w:sz w:val="26"/>
          <w:szCs w:val="26"/>
          <w:lang w:val="es-ES_tradnl"/>
        </w:rPr>
      </w:pPr>
      <w:r w:rsidRPr="004A092B">
        <w:rPr>
          <w:b/>
          <w:bCs/>
          <w:sz w:val="26"/>
          <w:lang w:val="es-ES_tradnl"/>
        </w:rPr>
        <w:t xml:space="preserve">ĐẠI HỘI ĐẠI BIỂU </w:t>
      </w:r>
      <w:r w:rsidRPr="004A092B">
        <w:rPr>
          <w:b/>
          <w:sz w:val="26"/>
          <w:szCs w:val="26"/>
          <w:lang w:val="es-ES_tradnl"/>
        </w:rPr>
        <w:t xml:space="preserve">ĐẢNG BỘ TRƯỜNG ĐẠI HỌC </w:t>
      </w:r>
      <w:r w:rsidR="00D073FB" w:rsidRPr="004A092B">
        <w:rPr>
          <w:b/>
          <w:sz w:val="26"/>
          <w:szCs w:val="26"/>
          <w:lang w:val="es-ES_tradnl"/>
        </w:rPr>
        <w:t>GIAO THÔNG VẬN TẢI</w:t>
      </w:r>
    </w:p>
    <w:p w:rsidR="00BE6D45" w:rsidRPr="004A092B" w:rsidRDefault="00BE6D45" w:rsidP="00BE6D45">
      <w:pPr>
        <w:widowControl w:val="0"/>
        <w:spacing w:line="288" w:lineRule="auto"/>
        <w:jc w:val="center"/>
        <w:rPr>
          <w:b/>
          <w:sz w:val="24"/>
          <w:szCs w:val="26"/>
          <w:lang w:val="es-ES_tradnl"/>
        </w:rPr>
      </w:pPr>
      <w:r w:rsidRPr="004A092B">
        <w:rPr>
          <w:b/>
          <w:sz w:val="26"/>
          <w:szCs w:val="26"/>
          <w:lang w:val="es-ES_tradnl"/>
        </w:rPr>
        <w:t xml:space="preserve">LẦN THỨ XXX, </w:t>
      </w:r>
      <w:r w:rsidRPr="004A092B">
        <w:rPr>
          <w:b/>
          <w:sz w:val="24"/>
          <w:szCs w:val="26"/>
          <w:lang w:val="es-ES_tradnl"/>
        </w:rPr>
        <w:t>NHIỆM KỲ 2020 - 2025</w:t>
      </w:r>
    </w:p>
    <w:p w:rsidR="00BE6D45" w:rsidRPr="00C85345" w:rsidRDefault="00BE6D45" w:rsidP="00BE6D45">
      <w:pPr>
        <w:widowControl w:val="0"/>
        <w:spacing w:before="120" w:line="288" w:lineRule="auto"/>
        <w:jc w:val="center"/>
        <w:rPr>
          <w:sz w:val="26"/>
          <w:szCs w:val="26"/>
          <w:lang w:val="es-ES_tradnl"/>
        </w:rPr>
      </w:pPr>
      <w:r w:rsidRPr="00C85345">
        <w:rPr>
          <w:b/>
          <w:noProof/>
          <w:sz w:val="26"/>
          <w:szCs w:val="26"/>
          <w:lang w:val="vi-VN" w:eastAsia="vi-VN"/>
        </w:rPr>
        <mc:AlternateContent>
          <mc:Choice Requires="wps">
            <w:drawing>
              <wp:anchor distT="4294967295" distB="4294967295" distL="114300" distR="114300" simplePos="0" relativeHeight="251658752" behindDoc="0" locked="0" layoutInCell="1" allowOverlap="1" wp14:anchorId="3C3133F0" wp14:editId="46A2601E">
                <wp:simplePos x="0" y="0"/>
                <wp:positionH relativeFrom="column">
                  <wp:posOffset>2282825</wp:posOffset>
                </wp:positionH>
                <wp:positionV relativeFrom="paragraph">
                  <wp:posOffset>123189</wp:posOffset>
                </wp:positionV>
                <wp:extent cx="14859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4AACF5" id="Straight Arrow Connector 4" o:spid="_x0000_s1026" type="#_x0000_t32" style="position:absolute;margin-left:179.75pt;margin-top:9.7pt;width:117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fJQIAAEo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"/>
            </w:pict>
          </mc:Fallback>
        </mc:AlternateContent>
      </w:r>
    </w:p>
    <w:p w:rsidR="00BE6D45" w:rsidRPr="00C85345" w:rsidRDefault="00BE6D45" w:rsidP="00141EFF">
      <w:pPr>
        <w:widowControl w:val="0"/>
        <w:spacing w:before="120" w:after="120" w:line="264" w:lineRule="auto"/>
        <w:ind w:firstLine="567"/>
        <w:jc w:val="both"/>
        <w:rPr>
          <w:b/>
          <w:noProof/>
          <w:lang w:val="nl-NL"/>
        </w:rPr>
      </w:pPr>
      <w:r w:rsidRPr="00C85345">
        <w:rPr>
          <w:b/>
          <w:noProof/>
          <w:lang w:val="nl-NL"/>
        </w:rPr>
        <w:t xml:space="preserve">Chủ đề Đại hội: </w:t>
      </w:r>
    </w:p>
    <w:p w:rsidR="00141EFF" w:rsidRPr="00C85345" w:rsidRDefault="00BE6D45" w:rsidP="00141EFF">
      <w:pPr>
        <w:widowControl w:val="0"/>
        <w:spacing w:line="264" w:lineRule="auto"/>
        <w:jc w:val="center"/>
        <w:rPr>
          <w:b/>
          <w:noProof/>
          <w:sz w:val="26"/>
          <w:lang w:val="nl-NL"/>
        </w:rPr>
      </w:pPr>
      <w:r w:rsidRPr="00C85345">
        <w:rPr>
          <w:b/>
          <w:noProof/>
          <w:sz w:val="26"/>
          <w:lang w:val="nl-NL"/>
        </w:rPr>
        <w:t xml:space="preserve">PHÁT HUY SỨC MẠNH TRUYỀN THỐNG, ĐOÀN KẾT, TRÍ TUỆ </w:t>
      </w:r>
    </w:p>
    <w:p w:rsidR="00BE6D45" w:rsidRPr="00C85345" w:rsidRDefault="00BE6D45" w:rsidP="00141EFF">
      <w:pPr>
        <w:widowControl w:val="0"/>
        <w:spacing w:line="264" w:lineRule="auto"/>
        <w:jc w:val="center"/>
        <w:rPr>
          <w:b/>
          <w:noProof/>
          <w:sz w:val="26"/>
          <w:lang w:val="nl-NL"/>
        </w:rPr>
      </w:pPr>
      <w:r w:rsidRPr="00C85345">
        <w:rPr>
          <w:b/>
          <w:noProof/>
          <w:sz w:val="26"/>
          <w:lang w:val="nl-NL"/>
        </w:rPr>
        <w:t>TIẾP TỤC XÂY DỰNG NHÀ TRƯỜNG HỘI NHẬP, PHÁT TRIỂN</w:t>
      </w:r>
    </w:p>
    <w:p w:rsidR="00042D4C" w:rsidRPr="00C85345" w:rsidRDefault="00042D4C" w:rsidP="00F66287">
      <w:pPr>
        <w:pStyle w:val="ListParagraph"/>
        <w:widowControl w:val="0"/>
        <w:spacing w:before="120" w:line="288" w:lineRule="auto"/>
        <w:rPr>
          <w:b/>
          <w:sz w:val="26"/>
          <w:szCs w:val="26"/>
          <w:lang w:val="nl-NL"/>
        </w:rPr>
      </w:pPr>
    </w:p>
    <w:p w:rsidR="00591A2F" w:rsidRPr="00C85345" w:rsidRDefault="00591A2F" w:rsidP="00591A2F">
      <w:pPr>
        <w:widowControl w:val="0"/>
        <w:spacing w:before="120" w:line="264" w:lineRule="auto"/>
        <w:jc w:val="center"/>
        <w:rPr>
          <w:b/>
          <w:noProof/>
          <w:sz w:val="26"/>
          <w:lang w:val="nl-NL"/>
        </w:rPr>
      </w:pPr>
      <w:r w:rsidRPr="00C85345">
        <w:rPr>
          <w:b/>
          <w:noProof/>
          <w:sz w:val="26"/>
          <w:lang w:val="nl-NL"/>
        </w:rPr>
        <w:t>MỞ ĐẦU</w:t>
      </w:r>
    </w:p>
    <w:p w:rsidR="00AF4EBB" w:rsidRPr="00624046" w:rsidRDefault="00AF4EBB" w:rsidP="00AF4EBB">
      <w:pPr>
        <w:widowControl w:val="0"/>
        <w:spacing w:before="120" w:line="288" w:lineRule="auto"/>
        <w:ind w:firstLine="720"/>
        <w:jc w:val="both"/>
        <w:rPr>
          <w:rFonts w:eastAsia="Calibri"/>
          <w:bCs/>
          <w:spacing w:val="-6"/>
          <w:sz w:val="26"/>
          <w:szCs w:val="26"/>
          <w:lang w:val="nl-NL"/>
        </w:rPr>
      </w:pPr>
      <w:r w:rsidRPr="00624046">
        <w:rPr>
          <w:noProof/>
          <w:sz w:val="26"/>
          <w:szCs w:val="26"/>
          <w:lang w:val="nl-NL"/>
        </w:rPr>
        <w:t xml:space="preserve">Đại hội Đảng bộ </w:t>
      </w:r>
      <w:r w:rsidRPr="00AF4EBB">
        <w:rPr>
          <w:sz w:val="26"/>
          <w:szCs w:val="26"/>
          <w:lang w:val="nl-NL"/>
        </w:rPr>
        <w:t>Trường lần thứ XXIX (nhiệm kỳ 2015 - 2020) được tổ chức vào tháng 4 năm 2015. Năm năm qua, việc thực hiện Nghị quyết Đại hội diễn ra trong bối cảnh tình hình thế giới có những diễn biến rất phức tạp và khó lường.</w:t>
      </w:r>
      <w:r w:rsidRPr="00624046">
        <w:rPr>
          <w:rFonts w:eastAsia="Calibri"/>
          <w:bCs/>
          <w:spacing w:val="-6"/>
          <w:sz w:val="26"/>
          <w:szCs w:val="26"/>
          <w:lang w:val="nl-NL"/>
        </w:rPr>
        <w:t xml:space="preserve"> Kinh tế thế giới, thương mại toàn cầu tăng trưởng chậm; cạnh tranh chiến lược và căng thẳng thương mại giữa các nền kinh tế lớn gia tăng, tình hình khu vực, biển Đông diễn biến phức tạp. </w:t>
      </w:r>
    </w:p>
    <w:p w:rsidR="00AF4EBB" w:rsidRPr="00624046" w:rsidRDefault="00AF4EBB" w:rsidP="00AF4EBB">
      <w:pPr>
        <w:widowControl w:val="0"/>
        <w:spacing w:before="120" w:line="288" w:lineRule="auto"/>
        <w:ind w:firstLine="720"/>
        <w:jc w:val="both"/>
        <w:rPr>
          <w:sz w:val="26"/>
          <w:szCs w:val="26"/>
          <w:lang w:val="vi-VN"/>
        </w:rPr>
      </w:pPr>
      <w:r w:rsidRPr="00624046">
        <w:rPr>
          <w:sz w:val="26"/>
          <w:szCs w:val="26"/>
          <w:lang w:val="nl-NL"/>
        </w:rPr>
        <w:t>Ở trong nước, việc xây dựng, chỉnh đốn, nâng cao năng lực lãnh đạo và sức chiến đấu của Đảng, xây dựng Nhà nước pháp quyền được chú trọng, kinh tế phát triển, chính trị ổn định, đời sống nhân dân được nâng cao, an ninh chính trị, trật tự an toàn xã hội được đảm bảo, chủ quyền và toàn vẹn lãnh thổ được giữ vững, vị thế</w:t>
      </w:r>
      <w:r>
        <w:rPr>
          <w:sz w:val="26"/>
          <w:szCs w:val="26"/>
          <w:lang w:val="nl-NL"/>
        </w:rPr>
        <w:t xml:space="preserve">, </w:t>
      </w:r>
      <w:r w:rsidRPr="00AF4EBB">
        <w:rPr>
          <w:sz w:val="26"/>
          <w:szCs w:val="26"/>
          <w:lang w:val="nl-NL"/>
        </w:rPr>
        <w:t xml:space="preserve">uy tínViệt </w:t>
      </w:r>
      <w:r w:rsidRPr="00624046">
        <w:rPr>
          <w:sz w:val="26"/>
          <w:szCs w:val="26"/>
          <w:lang w:val="nl-NL"/>
        </w:rPr>
        <w:t xml:space="preserve">Nam </w:t>
      </w:r>
      <w:r>
        <w:rPr>
          <w:sz w:val="26"/>
          <w:szCs w:val="26"/>
          <w:lang w:val="nl-NL"/>
        </w:rPr>
        <w:t xml:space="preserve">trên trường quốc tế </w:t>
      </w:r>
      <w:r w:rsidRPr="00624046">
        <w:rPr>
          <w:sz w:val="26"/>
          <w:szCs w:val="26"/>
          <w:lang w:val="nl-NL"/>
        </w:rPr>
        <w:t xml:space="preserve">ngày càng tăng lên. </w:t>
      </w:r>
      <w:r w:rsidRPr="00624046">
        <w:rPr>
          <w:sz w:val="26"/>
          <w:szCs w:val="26"/>
          <w:lang w:val="vi-VN"/>
        </w:rPr>
        <w:t>Giáo dục, đào tạo đã có những bước phát triển quan trọng, song cần tiếp tục đổi mới mạnh mẽ đáp ứng những yêu cầu mới đặt ra, thực sự là động lực phát triển kinh tế xã hội.</w:t>
      </w:r>
      <w:r w:rsidR="00D073FB" w:rsidRPr="00D073FB">
        <w:rPr>
          <w:sz w:val="26"/>
          <w:szCs w:val="26"/>
          <w:lang w:val="vi-VN"/>
        </w:rPr>
        <w:t xml:space="preserve"> </w:t>
      </w:r>
      <w:r w:rsidR="00D073FB" w:rsidRPr="00624046">
        <w:rPr>
          <w:sz w:val="26"/>
          <w:szCs w:val="26"/>
          <w:lang w:val="vi-VN"/>
        </w:rPr>
        <w:t xml:space="preserve">Nghị quyết </w:t>
      </w:r>
      <w:r w:rsidR="00D073FB" w:rsidRPr="00063EF3">
        <w:rPr>
          <w:sz w:val="26"/>
          <w:szCs w:val="26"/>
          <w:lang w:val="vi-VN"/>
        </w:rPr>
        <w:t xml:space="preserve">số </w:t>
      </w:r>
      <w:r w:rsidR="00D073FB" w:rsidRPr="00624046">
        <w:rPr>
          <w:sz w:val="26"/>
          <w:szCs w:val="26"/>
          <w:lang w:val="vi-VN"/>
        </w:rPr>
        <w:t xml:space="preserve">29 </w:t>
      </w:r>
      <w:r w:rsidR="00D073FB" w:rsidRPr="00063EF3">
        <w:rPr>
          <w:sz w:val="26"/>
          <w:szCs w:val="26"/>
          <w:lang w:val="vi-VN"/>
        </w:rPr>
        <w:t xml:space="preserve">của BCH Trung ương Đảng </w:t>
      </w:r>
      <w:r w:rsidR="00D073FB" w:rsidRPr="00624046">
        <w:rPr>
          <w:sz w:val="26"/>
          <w:szCs w:val="26"/>
          <w:lang w:val="vi-VN"/>
        </w:rPr>
        <w:t>(khóa XI)</w:t>
      </w:r>
      <w:r w:rsidR="00D073FB" w:rsidRPr="00063EF3">
        <w:rPr>
          <w:sz w:val="26"/>
          <w:szCs w:val="26"/>
          <w:lang w:val="vi-VN"/>
        </w:rPr>
        <w:t xml:space="preserve"> ban hành ngày 04/11/2013</w:t>
      </w:r>
      <w:r w:rsidR="00D073FB" w:rsidRPr="00624046">
        <w:rPr>
          <w:sz w:val="26"/>
          <w:szCs w:val="26"/>
          <w:lang w:val="vi-VN"/>
        </w:rPr>
        <w:t xml:space="preserve"> về đổi mới căn bản, toàn diện giáo dục Việt Nam</w:t>
      </w:r>
      <w:r w:rsidR="00D073FB" w:rsidRPr="00585F47">
        <w:rPr>
          <w:sz w:val="26"/>
          <w:szCs w:val="26"/>
          <w:lang w:val="vi-VN"/>
        </w:rPr>
        <w:t xml:space="preserve"> </w:t>
      </w:r>
      <w:r w:rsidR="00D073FB" w:rsidRPr="00D073FB">
        <w:rPr>
          <w:sz w:val="26"/>
          <w:szCs w:val="26"/>
          <w:lang w:val="vi-VN"/>
        </w:rPr>
        <w:t>vẫn là kim chỉ nam cho chiến lược phát triển giáo dục nước nhà</w:t>
      </w:r>
      <w:r w:rsidR="009A0985" w:rsidRPr="009A0985">
        <w:rPr>
          <w:sz w:val="26"/>
          <w:szCs w:val="26"/>
          <w:lang w:val="vi-VN"/>
        </w:rPr>
        <w:t>;</w:t>
      </w:r>
      <w:r w:rsidRPr="00624046">
        <w:rPr>
          <w:sz w:val="26"/>
          <w:szCs w:val="26"/>
          <w:lang w:val="vi-VN"/>
        </w:rPr>
        <w:t xml:space="preserve"> Luật sửa đổi, bổ sung một số điều của Luật Giáo dục đại học (Luật số 34/2018/QH14), được Quốc hội thông qua có hiệu lực thi hành từ ngày 01/07/2019</w:t>
      </w:r>
      <w:r w:rsidRPr="002855B9">
        <w:rPr>
          <w:sz w:val="26"/>
          <w:szCs w:val="26"/>
          <w:lang w:val="vi-VN"/>
        </w:rPr>
        <w:t>,</w:t>
      </w:r>
      <w:r w:rsidRPr="00624046">
        <w:rPr>
          <w:sz w:val="26"/>
          <w:szCs w:val="26"/>
          <w:lang w:val="vi-VN"/>
        </w:rPr>
        <w:t xml:space="preserve"> đã tạo cơ sở pháp lý quan trọng trong thúc đẩy thực hiện tự chủ đại học, sử dụng hiệu quả các nguồn lực, nâng cao chất lượng giáo dục đại học, bảo đảm sự hội nhập quốc tế. Thủ tướng Chính phủ đã ban hành Chỉ thị số 16/CT-TTg ngày 04/5/2017, “về việc tăng cường năng lực tiếp cận cuộc Cách mạng công nghiệp lần thứ tư” với nhiều giải pháp quan trọng nhằm tạo ra nguồn nhân lực </w:t>
      </w:r>
      <w:r w:rsidRPr="00263FDE">
        <w:rPr>
          <w:sz w:val="26"/>
          <w:szCs w:val="26"/>
          <w:lang w:val="vi-VN"/>
        </w:rPr>
        <w:t xml:space="preserve">chất lượng cao </w:t>
      </w:r>
      <w:r w:rsidRPr="00624046">
        <w:rPr>
          <w:sz w:val="26"/>
          <w:szCs w:val="26"/>
          <w:lang w:val="vi-VN"/>
        </w:rPr>
        <w:t>có khả năng tiếp nhận các xu thế công nghệ sản xuất mới</w:t>
      </w:r>
      <w:r w:rsidR="009A0985" w:rsidRPr="009A0985">
        <w:rPr>
          <w:sz w:val="26"/>
          <w:szCs w:val="26"/>
          <w:lang w:val="vi-VN"/>
        </w:rPr>
        <w:t>;</w:t>
      </w:r>
      <w:r w:rsidRPr="00624046">
        <w:rPr>
          <w:sz w:val="26"/>
          <w:szCs w:val="26"/>
          <w:lang w:val="vi-VN"/>
        </w:rPr>
        <w:t xml:space="preserve"> </w:t>
      </w:r>
      <w:r w:rsidR="009A0985" w:rsidRPr="009A0985">
        <w:rPr>
          <w:sz w:val="26"/>
          <w:szCs w:val="26"/>
          <w:lang w:val="vi-VN"/>
        </w:rPr>
        <w:t>b</w:t>
      </w:r>
      <w:r w:rsidRPr="00624046">
        <w:rPr>
          <w:sz w:val="26"/>
          <w:szCs w:val="26"/>
          <w:lang w:val="vi-VN"/>
        </w:rPr>
        <w:t xml:space="preserve">ộ Giáo dục và Đào tạo đã có Chương trình hành động thực hiện Chiến lược phát triển giáo dục 2011 - 2020 mà </w:t>
      </w:r>
      <w:r w:rsidRPr="00624046">
        <w:rPr>
          <w:sz w:val="26"/>
          <w:szCs w:val="26"/>
          <w:lang w:val="vi-VN"/>
        </w:rPr>
        <w:lastRenderedPageBreak/>
        <w:t>Chính phủ đã ban hành. Những giải pháp đó bước đầu đã tạo sự chuyển biến tích cực, đã có đóng góp quan trọng trong việc nâng cao dân trí, phát triển nguồn nhân lực, bồi dưỡng nhân tài, phát triển kinh tế - xã hội, giữ vững an ninh chính trị, tạo điều kiện cho đất nước tham gia vào quá trình hội nhập quốc tế.</w:t>
      </w:r>
    </w:p>
    <w:p w:rsidR="00AF4EBB" w:rsidRPr="00D073FB" w:rsidRDefault="006F7E5D" w:rsidP="00AF4EBB">
      <w:pPr>
        <w:widowControl w:val="0"/>
        <w:spacing w:before="120" w:line="288" w:lineRule="auto"/>
        <w:ind w:firstLine="567"/>
        <w:jc w:val="both"/>
        <w:rPr>
          <w:sz w:val="26"/>
          <w:szCs w:val="26"/>
          <w:lang w:val="nl-NL"/>
        </w:rPr>
      </w:pPr>
      <w:r w:rsidRPr="00624046">
        <w:rPr>
          <w:sz w:val="26"/>
          <w:szCs w:val="26"/>
          <w:lang w:val="nl-NL"/>
        </w:rPr>
        <w:t>Trường</w:t>
      </w:r>
      <w:r>
        <w:rPr>
          <w:sz w:val="26"/>
          <w:szCs w:val="26"/>
          <w:lang w:val="nl-NL"/>
        </w:rPr>
        <w:t xml:space="preserve"> Đại học Giao thông vận tải hiện nay</w:t>
      </w:r>
      <w:r w:rsidRPr="00624046">
        <w:rPr>
          <w:sz w:val="26"/>
          <w:szCs w:val="26"/>
          <w:lang w:val="nl-NL"/>
        </w:rPr>
        <w:t xml:space="preserve"> có 110</w:t>
      </w:r>
      <w:r>
        <w:rPr>
          <w:sz w:val="26"/>
          <w:szCs w:val="26"/>
          <w:lang w:val="nl-NL"/>
        </w:rPr>
        <w:t>8</w:t>
      </w:r>
      <w:r w:rsidRPr="00624046">
        <w:rPr>
          <w:sz w:val="26"/>
          <w:szCs w:val="26"/>
          <w:lang w:val="nl-NL"/>
        </w:rPr>
        <w:t xml:space="preserve"> </w:t>
      </w:r>
      <w:r w:rsidRPr="006F7E5D">
        <w:rPr>
          <w:sz w:val="26"/>
          <w:szCs w:val="26"/>
          <w:lang w:val="nl-NL"/>
        </w:rPr>
        <w:t>CB,VC</w:t>
      </w:r>
      <w:r w:rsidRPr="00624046">
        <w:rPr>
          <w:sz w:val="26"/>
          <w:szCs w:val="26"/>
          <w:lang w:val="nl-NL"/>
        </w:rPr>
        <w:t>; trong đó có 8</w:t>
      </w:r>
      <w:r>
        <w:rPr>
          <w:sz w:val="26"/>
          <w:szCs w:val="26"/>
          <w:lang w:val="nl-NL"/>
        </w:rPr>
        <w:t>28</w:t>
      </w:r>
      <w:r w:rsidRPr="00624046">
        <w:rPr>
          <w:sz w:val="26"/>
          <w:szCs w:val="26"/>
          <w:lang w:val="nl-NL"/>
        </w:rPr>
        <w:t xml:space="preserve"> giảng viên với </w:t>
      </w:r>
      <w:r>
        <w:rPr>
          <w:sz w:val="26"/>
          <w:szCs w:val="26"/>
          <w:lang w:val="nl-NL"/>
        </w:rPr>
        <w:t>90</w:t>
      </w:r>
      <w:r w:rsidRPr="00624046">
        <w:rPr>
          <w:sz w:val="26"/>
          <w:szCs w:val="26"/>
          <w:lang w:val="nl-NL"/>
        </w:rPr>
        <w:t xml:space="preserve"> Giáo sư, Phó Giáo sư, </w:t>
      </w:r>
      <w:r>
        <w:rPr>
          <w:sz w:val="26"/>
          <w:szCs w:val="26"/>
          <w:lang w:val="nl-NL"/>
        </w:rPr>
        <w:t>315</w:t>
      </w:r>
      <w:r w:rsidRPr="00624046">
        <w:rPr>
          <w:sz w:val="26"/>
          <w:szCs w:val="26"/>
          <w:lang w:val="nl-NL"/>
        </w:rPr>
        <w:t xml:space="preserve"> Tiến sỹ và Tiến sỹ khoa học. Về cơ cấu tổ chức Trường </w:t>
      </w:r>
      <w:r w:rsidR="004A1405">
        <w:rPr>
          <w:sz w:val="26"/>
          <w:szCs w:val="26"/>
          <w:lang w:val="nl-NL"/>
        </w:rPr>
        <w:t xml:space="preserve">gồm </w:t>
      </w:r>
      <w:r w:rsidRPr="00624046">
        <w:rPr>
          <w:sz w:val="26"/>
          <w:szCs w:val="26"/>
          <w:lang w:val="nl-NL"/>
        </w:rPr>
        <w:t>có</w:t>
      </w:r>
      <w:r w:rsidR="004A1405">
        <w:rPr>
          <w:sz w:val="26"/>
          <w:szCs w:val="26"/>
          <w:lang w:val="nl-NL"/>
        </w:rPr>
        <w:t xml:space="preserve">: </w:t>
      </w:r>
      <w:r w:rsidR="004A1405" w:rsidRPr="00EE738E">
        <w:rPr>
          <w:sz w:val="26"/>
          <w:szCs w:val="26"/>
          <w:lang w:val="nl-NL"/>
        </w:rPr>
        <w:t>Phân hiệu tại thành phố Hồ Chí Minh;</w:t>
      </w:r>
      <w:r w:rsidRPr="00EE738E">
        <w:rPr>
          <w:sz w:val="26"/>
          <w:szCs w:val="26"/>
          <w:lang w:val="nl-NL"/>
        </w:rPr>
        <w:t xml:space="preserve"> 1</w:t>
      </w:r>
      <w:r w:rsidR="004A1405" w:rsidRPr="00EE738E">
        <w:rPr>
          <w:sz w:val="26"/>
          <w:szCs w:val="26"/>
          <w:lang w:val="nl-NL"/>
        </w:rPr>
        <w:t>1</w:t>
      </w:r>
      <w:r w:rsidRPr="00EE738E">
        <w:rPr>
          <w:sz w:val="26"/>
          <w:szCs w:val="26"/>
          <w:lang w:val="nl-NL"/>
        </w:rPr>
        <w:t xml:space="preserve"> khoa</w:t>
      </w:r>
      <w:r w:rsidR="004A1405" w:rsidRPr="00EE738E">
        <w:rPr>
          <w:sz w:val="26"/>
          <w:szCs w:val="26"/>
          <w:lang w:val="nl-NL"/>
        </w:rPr>
        <w:t>;</w:t>
      </w:r>
      <w:r w:rsidRPr="00EE738E">
        <w:rPr>
          <w:sz w:val="26"/>
          <w:szCs w:val="26"/>
          <w:lang w:val="nl-NL"/>
        </w:rPr>
        <w:t xml:space="preserve"> </w:t>
      </w:r>
      <w:r w:rsidR="004A1405" w:rsidRPr="00EE738E">
        <w:rPr>
          <w:sz w:val="26"/>
          <w:szCs w:val="26"/>
          <w:lang w:val="nl-NL"/>
        </w:rPr>
        <w:t>01 bộ môn trực thuộc; 22</w:t>
      </w:r>
      <w:r w:rsidRPr="00EE738E">
        <w:rPr>
          <w:sz w:val="26"/>
          <w:szCs w:val="26"/>
          <w:lang w:val="nl-NL"/>
        </w:rPr>
        <w:t xml:space="preserve"> </w:t>
      </w:r>
      <w:r w:rsidR="004A1405" w:rsidRPr="00EE738E">
        <w:rPr>
          <w:sz w:val="26"/>
          <w:szCs w:val="26"/>
          <w:lang w:val="nl-NL"/>
        </w:rPr>
        <w:t>phòng, ban</w:t>
      </w:r>
      <w:r w:rsidRPr="00EE738E">
        <w:rPr>
          <w:sz w:val="26"/>
          <w:szCs w:val="26"/>
          <w:lang w:val="nl-NL"/>
        </w:rPr>
        <w:t xml:space="preserve">, </w:t>
      </w:r>
      <w:r w:rsidR="004A1405" w:rsidRPr="00EE738E">
        <w:rPr>
          <w:sz w:val="26"/>
          <w:szCs w:val="26"/>
          <w:lang w:val="nl-NL"/>
        </w:rPr>
        <w:t xml:space="preserve">xưởng, trạm, trung tâm; </w:t>
      </w:r>
      <w:r w:rsidRPr="00EE738E">
        <w:rPr>
          <w:sz w:val="26"/>
          <w:szCs w:val="26"/>
          <w:lang w:val="nl-NL"/>
        </w:rPr>
        <w:t>60 bộ môn</w:t>
      </w:r>
      <w:r w:rsidRPr="00624046">
        <w:rPr>
          <w:sz w:val="26"/>
          <w:szCs w:val="26"/>
          <w:lang w:val="nl-NL"/>
        </w:rPr>
        <w:t xml:space="preserve">. Đảng bộ trường có </w:t>
      </w:r>
      <w:r w:rsidRPr="00624046">
        <w:rPr>
          <w:sz w:val="26"/>
          <w:szCs w:val="26"/>
          <w:lang w:val="pt-BR"/>
        </w:rPr>
        <w:t>671</w:t>
      </w:r>
      <w:r w:rsidRPr="00624046">
        <w:rPr>
          <w:color w:val="000000"/>
          <w:sz w:val="26"/>
          <w:szCs w:val="26"/>
          <w:lang w:val="nl-NL"/>
        </w:rPr>
        <w:t xml:space="preserve"> đảng viên (trong đó</w:t>
      </w:r>
      <w:r>
        <w:rPr>
          <w:color w:val="000000"/>
          <w:sz w:val="26"/>
          <w:szCs w:val="26"/>
          <w:lang w:val="nl-NL"/>
        </w:rPr>
        <w:t xml:space="preserve"> có 581 </w:t>
      </w:r>
      <w:r w:rsidRPr="00624046">
        <w:rPr>
          <w:color w:val="000000"/>
          <w:sz w:val="26"/>
          <w:szCs w:val="26"/>
          <w:lang w:val="nl-NL"/>
        </w:rPr>
        <w:t>đảng viên</w:t>
      </w:r>
      <w:r w:rsidRPr="006F7E5D">
        <w:rPr>
          <w:color w:val="000000"/>
          <w:sz w:val="26"/>
          <w:szCs w:val="26"/>
          <w:lang w:val="nl-NL"/>
        </w:rPr>
        <w:t xml:space="preserve"> </w:t>
      </w:r>
      <w:r>
        <w:rPr>
          <w:color w:val="000000"/>
          <w:sz w:val="26"/>
          <w:szCs w:val="26"/>
          <w:lang w:val="nl-NL"/>
        </w:rPr>
        <w:t>chính thức</w:t>
      </w:r>
      <w:r w:rsidRPr="00624046">
        <w:rPr>
          <w:color w:val="000000"/>
          <w:sz w:val="26"/>
          <w:szCs w:val="26"/>
          <w:lang w:val="nl-NL"/>
        </w:rPr>
        <w:t>)</w:t>
      </w:r>
      <w:r w:rsidRPr="00624046">
        <w:rPr>
          <w:sz w:val="26"/>
          <w:szCs w:val="26"/>
          <w:lang w:val="nl-NL"/>
        </w:rPr>
        <w:t xml:space="preserve">; sinh hoạt tại 06 đảng bộ bộ phận (gồm </w:t>
      </w:r>
      <w:r>
        <w:rPr>
          <w:sz w:val="26"/>
          <w:szCs w:val="26"/>
          <w:lang w:val="nl-NL"/>
        </w:rPr>
        <w:t>40</w:t>
      </w:r>
      <w:r w:rsidRPr="00624046">
        <w:rPr>
          <w:sz w:val="26"/>
          <w:szCs w:val="26"/>
          <w:lang w:val="nl-NL"/>
        </w:rPr>
        <w:t xml:space="preserve"> chi bộ), 28 chi bộ trực thuộc. BCH Đảng bộ có 14 đồng chí, 05 đồng chí trong Ban Thường vụ.</w:t>
      </w:r>
      <w:r w:rsidR="00D073FB">
        <w:rPr>
          <w:sz w:val="26"/>
          <w:szCs w:val="26"/>
          <w:lang w:val="nl-NL"/>
        </w:rPr>
        <w:t xml:space="preserve"> </w:t>
      </w:r>
      <w:r w:rsidR="00AF4EBB" w:rsidRPr="00D073FB">
        <w:rPr>
          <w:sz w:val="26"/>
          <w:szCs w:val="26"/>
          <w:lang w:val="nl-NL"/>
        </w:rPr>
        <w:t>Trong 5 năm qua, dưới sự lãnh đạo của Đảng ủy, Nhà trường tiếp tục ổn định và phát triển bền vững. Toàn Đảng bộ đã đoàn kết, thống nhất, đồng lòng, kiên trì vượt qua khó khăn, thách thức  để hoàn thành các chỉ tiêu đề ra. Tập thể lãnh đạo, cán bộ (CB), viên chức (VC), người lao động (NLĐ) và người học của Nhà trường đã phát huy tốt truyền thống đơn vị anh hùng, sức mạnh đoàn kết tập thể</w:t>
      </w:r>
      <w:r w:rsidRPr="00D073FB">
        <w:rPr>
          <w:sz w:val="26"/>
          <w:szCs w:val="26"/>
          <w:lang w:val="nl-NL"/>
        </w:rPr>
        <w:t xml:space="preserve">, </w:t>
      </w:r>
      <w:r w:rsidR="00AF4EBB" w:rsidRPr="00D073FB">
        <w:rPr>
          <w:sz w:val="26"/>
          <w:szCs w:val="26"/>
          <w:lang w:val="nl-NL"/>
        </w:rPr>
        <w:t>vượt qua khó khăn để nâng cao chất lượng đào tạo, nghiên cứu khoa học (NCKH); đổi mới công tác quản lý; quan tâm chăm lo cải thiện điều kiện làm việc và đời sống của CB, VC; hiện đại hóa cơ sở vật chất, hoàn thành xuất sắc chương trình công tác của toàn nhiệm kỳ. Nhà trường tiếp tục ổn định và có bước phát triển vững chắc.</w:t>
      </w:r>
    </w:p>
    <w:p w:rsidR="00AF4EBB" w:rsidRPr="00624046" w:rsidRDefault="00AF4EBB" w:rsidP="00AF4EBB">
      <w:pPr>
        <w:widowControl w:val="0"/>
        <w:spacing w:before="120" w:line="288" w:lineRule="auto"/>
        <w:ind w:firstLine="567"/>
        <w:jc w:val="both"/>
        <w:rPr>
          <w:color w:val="FF0000"/>
          <w:sz w:val="26"/>
          <w:szCs w:val="26"/>
          <w:lang w:val="nl-NL"/>
        </w:rPr>
      </w:pPr>
      <w:r w:rsidRPr="00624046">
        <w:rPr>
          <w:sz w:val="26"/>
          <w:szCs w:val="26"/>
          <w:lang w:val="nl-NL"/>
        </w:rPr>
        <w:t>Tập thể Đảng ủy đoàn kết, nêu cao tinh thần trách nhiệm, tập trung trí tuệ để thảo luận và quyết định những chủ trương, kế hoạch, chương trình công tác lớn của Nhà trường; tập trung xây dựng Đảng bộ trong sạch, vững mạnh toàn diện, đảm bảo sự lãnh đạo của Đảng bộ đối với mọi mặt công tác của Nhà trường; chú trọng xây dựng các đoàn thể chính trị vững mạnh. Đảng bộ thực sự là hạt nhân lãnh đạo Nhà trường thực hiện thành công mục tiêu của toàn nhiệm kỳ đã đề ra.</w:t>
      </w:r>
    </w:p>
    <w:p w:rsidR="00141EFF" w:rsidRPr="005C5DC5" w:rsidRDefault="00141EFF" w:rsidP="00F66287">
      <w:pPr>
        <w:widowControl w:val="0"/>
        <w:spacing w:before="120" w:line="288" w:lineRule="auto"/>
        <w:ind w:left="360" w:firstLine="360"/>
        <w:jc w:val="center"/>
        <w:rPr>
          <w:rFonts w:asciiTheme="majorHAnsi" w:hAnsiTheme="majorHAnsi" w:cstheme="majorHAnsi"/>
          <w:b/>
          <w:sz w:val="26"/>
          <w:szCs w:val="26"/>
          <w:lang w:val="nl-NL"/>
        </w:rPr>
      </w:pPr>
    </w:p>
    <w:p w:rsidR="004A4019" w:rsidRPr="005C5DC5" w:rsidRDefault="004A4019" w:rsidP="00F66287">
      <w:pPr>
        <w:widowControl w:val="0"/>
        <w:spacing w:before="120" w:line="288" w:lineRule="auto"/>
        <w:ind w:left="360" w:firstLine="360"/>
        <w:jc w:val="center"/>
        <w:rPr>
          <w:rFonts w:asciiTheme="majorHAnsi" w:hAnsiTheme="majorHAnsi" w:cstheme="majorHAnsi"/>
          <w:b/>
          <w:sz w:val="26"/>
          <w:szCs w:val="26"/>
          <w:lang w:val="nl-NL"/>
        </w:rPr>
      </w:pPr>
      <w:r w:rsidRPr="005C5DC5">
        <w:rPr>
          <w:rFonts w:asciiTheme="majorHAnsi" w:hAnsiTheme="majorHAnsi" w:cstheme="majorHAnsi"/>
          <w:b/>
          <w:sz w:val="26"/>
          <w:szCs w:val="26"/>
          <w:lang w:val="nl-NL"/>
        </w:rPr>
        <w:t>Phần thứ nhất</w:t>
      </w:r>
    </w:p>
    <w:p w:rsidR="004A092B" w:rsidRDefault="004A4019" w:rsidP="004A092B">
      <w:pPr>
        <w:widowControl w:val="0"/>
        <w:spacing w:line="288" w:lineRule="auto"/>
        <w:jc w:val="center"/>
        <w:rPr>
          <w:b/>
          <w:sz w:val="26"/>
          <w:szCs w:val="26"/>
          <w:lang w:val="nl-NL"/>
        </w:rPr>
      </w:pPr>
      <w:r w:rsidRPr="00C85345">
        <w:rPr>
          <w:b/>
          <w:sz w:val="26"/>
          <w:szCs w:val="26"/>
          <w:lang w:val="nl-NL"/>
        </w:rPr>
        <w:t>KẾT QUẢ THỰC HIỆN NGHỊ QUYẾT ĐẠI HỘI ĐẢNG BỘ</w:t>
      </w:r>
      <w:r w:rsidR="00C05006" w:rsidRPr="00C85345">
        <w:rPr>
          <w:b/>
          <w:sz w:val="26"/>
          <w:szCs w:val="26"/>
          <w:lang w:val="nl-NL"/>
        </w:rPr>
        <w:t xml:space="preserve"> TRƯỜNG</w:t>
      </w:r>
    </w:p>
    <w:p w:rsidR="004A4019" w:rsidRPr="00C85345" w:rsidRDefault="004A4019" w:rsidP="004A092B">
      <w:pPr>
        <w:widowControl w:val="0"/>
        <w:spacing w:line="288" w:lineRule="auto"/>
        <w:jc w:val="center"/>
        <w:rPr>
          <w:b/>
          <w:sz w:val="26"/>
          <w:szCs w:val="26"/>
          <w:lang w:val="nl-NL"/>
        </w:rPr>
      </w:pPr>
      <w:r w:rsidRPr="00C85345">
        <w:rPr>
          <w:b/>
          <w:sz w:val="26"/>
          <w:szCs w:val="26"/>
          <w:lang w:val="nl-NL"/>
        </w:rPr>
        <w:t>NHIỆM KỲ 2015 - 2020</w:t>
      </w:r>
    </w:p>
    <w:p w:rsidR="004A4019" w:rsidRPr="00C85345" w:rsidRDefault="004A4019" w:rsidP="00F66287">
      <w:pPr>
        <w:widowControl w:val="0"/>
        <w:spacing w:before="120" w:line="288" w:lineRule="auto"/>
        <w:ind w:firstLine="720"/>
        <w:jc w:val="both"/>
        <w:rPr>
          <w:b/>
          <w:sz w:val="26"/>
          <w:szCs w:val="26"/>
          <w:lang w:val="nl-NL"/>
        </w:rPr>
      </w:pPr>
      <w:r w:rsidRPr="00C85345">
        <w:rPr>
          <w:b/>
          <w:sz w:val="26"/>
          <w:szCs w:val="26"/>
          <w:lang w:val="nl-NL"/>
        </w:rPr>
        <w:t>1. Những kết quả nổi bật</w:t>
      </w:r>
    </w:p>
    <w:p w:rsidR="004A4019" w:rsidRPr="00C85345" w:rsidRDefault="004A4019" w:rsidP="00F66287">
      <w:pPr>
        <w:widowControl w:val="0"/>
        <w:spacing w:before="120" w:line="288" w:lineRule="auto"/>
        <w:ind w:firstLine="720"/>
        <w:jc w:val="both"/>
        <w:rPr>
          <w:b/>
          <w:i/>
          <w:sz w:val="26"/>
          <w:szCs w:val="26"/>
          <w:lang w:val="nl-NL"/>
        </w:rPr>
      </w:pPr>
      <w:r w:rsidRPr="00C85345">
        <w:rPr>
          <w:b/>
          <w:i/>
          <w:sz w:val="26"/>
          <w:szCs w:val="26"/>
          <w:lang w:val="nl-NL"/>
        </w:rPr>
        <w:t>1.1. Công tác chính trị, tư tưởng</w:t>
      </w:r>
    </w:p>
    <w:p w:rsidR="00BB1DCC" w:rsidRPr="00C85345" w:rsidRDefault="004A4019" w:rsidP="006071DF">
      <w:pPr>
        <w:widowControl w:val="0"/>
        <w:spacing w:before="120" w:line="288" w:lineRule="auto"/>
        <w:ind w:firstLine="567"/>
        <w:jc w:val="both"/>
        <w:rPr>
          <w:sz w:val="26"/>
          <w:szCs w:val="26"/>
          <w:lang w:val="nl-NL"/>
        </w:rPr>
      </w:pPr>
      <w:r w:rsidRPr="00C85345">
        <w:rPr>
          <w:sz w:val="26"/>
          <w:szCs w:val="26"/>
          <w:lang w:val="nl-NL"/>
        </w:rPr>
        <w:t xml:space="preserve">Trong nhiệm kỳ 2015 - 2020, Đảng </w:t>
      </w:r>
      <w:r w:rsidR="00141EFF" w:rsidRPr="00C85345">
        <w:rPr>
          <w:sz w:val="26"/>
          <w:szCs w:val="26"/>
          <w:lang w:val="nl-NL"/>
        </w:rPr>
        <w:t>ủy</w:t>
      </w:r>
      <w:r w:rsidRPr="00C85345">
        <w:rPr>
          <w:sz w:val="26"/>
          <w:szCs w:val="26"/>
          <w:lang w:val="nl-NL"/>
        </w:rPr>
        <w:t xml:space="preserve"> Trường xác định công tác chính trị tư tưởng là nhiệm vụ quan trọng, thường xuyên. Đảng </w:t>
      </w:r>
      <w:r w:rsidR="00141EFF" w:rsidRPr="00C85345">
        <w:rPr>
          <w:sz w:val="26"/>
          <w:szCs w:val="26"/>
          <w:lang w:val="nl-NL"/>
        </w:rPr>
        <w:t>ủy</w:t>
      </w:r>
      <w:r w:rsidRPr="00C85345">
        <w:rPr>
          <w:sz w:val="26"/>
          <w:szCs w:val="26"/>
          <w:lang w:val="nl-NL"/>
        </w:rPr>
        <w:t xml:space="preserve"> đã lãnh đạo Nhà trường phát huy sức mạnh đoàn kết</w:t>
      </w:r>
      <w:r w:rsidR="00C05006" w:rsidRPr="00C85345">
        <w:rPr>
          <w:sz w:val="26"/>
          <w:szCs w:val="26"/>
          <w:lang w:val="nl-NL"/>
        </w:rPr>
        <w:t xml:space="preserve"> và</w:t>
      </w:r>
      <w:r w:rsidRPr="00C85345">
        <w:rPr>
          <w:sz w:val="26"/>
          <w:szCs w:val="26"/>
          <w:lang w:val="nl-NL"/>
        </w:rPr>
        <w:t xml:space="preserve"> bản lĩnh chính trị</w:t>
      </w:r>
      <w:r w:rsidR="00C05006" w:rsidRPr="00C85345">
        <w:rPr>
          <w:sz w:val="26"/>
          <w:szCs w:val="26"/>
          <w:lang w:val="nl-NL"/>
        </w:rPr>
        <w:t xml:space="preserve"> </w:t>
      </w:r>
      <w:r w:rsidRPr="00C85345">
        <w:rPr>
          <w:sz w:val="26"/>
          <w:szCs w:val="26"/>
          <w:lang w:val="nl-NL"/>
        </w:rPr>
        <w:t>của toàn thể cán bộ, đảng viên</w:t>
      </w:r>
      <w:r w:rsidR="00C05006" w:rsidRPr="00C85345">
        <w:rPr>
          <w:sz w:val="26"/>
          <w:szCs w:val="26"/>
          <w:lang w:val="nl-NL"/>
        </w:rPr>
        <w:t>;</w:t>
      </w:r>
      <w:r w:rsidRPr="00C85345">
        <w:rPr>
          <w:bCs/>
          <w:sz w:val="26"/>
          <w:szCs w:val="26"/>
          <w:lang w:val="nl-NL"/>
        </w:rPr>
        <w:t xml:space="preserve"> thực hiện tốt công tác chính trị, tư tưởng, tăng cường công tác tuyên truyền, nắm bắt dư luận xã hội, kịp thời định hướng tư tưởng về những vấn đề “nóng” được dư luận quan tâm.</w:t>
      </w:r>
      <w:r w:rsidRPr="00C85345">
        <w:rPr>
          <w:sz w:val="26"/>
          <w:szCs w:val="26"/>
          <w:lang w:val="nl-NL"/>
        </w:rPr>
        <w:t xml:space="preserve">  </w:t>
      </w:r>
    </w:p>
    <w:p w:rsidR="009D5460" w:rsidRPr="00C85345" w:rsidRDefault="005A2C2D" w:rsidP="006071DF">
      <w:pPr>
        <w:widowControl w:val="0"/>
        <w:spacing w:before="120" w:line="288" w:lineRule="auto"/>
        <w:ind w:firstLine="567"/>
        <w:jc w:val="both"/>
        <w:rPr>
          <w:spacing w:val="4"/>
          <w:sz w:val="26"/>
          <w:szCs w:val="26"/>
          <w:lang w:val="vi-VN"/>
        </w:rPr>
      </w:pPr>
      <w:r w:rsidRPr="00C85345">
        <w:rPr>
          <w:sz w:val="26"/>
          <w:szCs w:val="26"/>
          <w:lang w:val="pt-BR" w:eastAsia="vi-VN"/>
        </w:rPr>
        <w:t>Đảng ủy Trường xây dựng kế hoạch t</w:t>
      </w:r>
      <w:r w:rsidRPr="00C85345">
        <w:rPr>
          <w:spacing w:val="4"/>
          <w:sz w:val="26"/>
          <w:szCs w:val="26"/>
          <w:lang w:val="vi-VN"/>
        </w:rPr>
        <w:t xml:space="preserve">riển khai học tập, quán triệt thực hiện các chỉ </w:t>
      </w:r>
      <w:r w:rsidRPr="00C85345">
        <w:rPr>
          <w:spacing w:val="4"/>
          <w:sz w:val="26"/>
          <w:szCs w:val="26"/>
          <w:lang w:val="vi-VN"/>
        </w:rPr>
        <w:lastRenderedPageBreak/>
        <w:t xml:space="preserve">thị, nghị quyết của Đảng </w:t>
      </w:r>
      <w:r w:rsidR="009D5460" w:rsidRPr="00C85345">
        <w:rPr>
          <w:spacing w:val="4"/>
          <w:sz w:val="26"/>
          <w:szCs w:val="26"/>
          <w:lang w:val="vi-VN"/>
        </w:rPr>
        <w:t xml:space="preserve">với các hình thức phong phú theo hướng thiết thực, hiệu quả, gắn với nhiệm vụ chính trị của </w:t>
      </w:r>
      <w:r w:rsidR="007400C4" w:rsidRPr="00C85345">
        <w:rPr>
          <w:spacing w:val="4"/>
          <w:sz w:val="26"/>
          <w:szCs w:val="26"/>
          <w:lang w:val="nl-NL"/>
        </w:rPr>
        <w:t>Nhà trường</w:t>
      </w:r>
      <w:r w:rsidR="006071DF" w:rsidRPr="00C85345">
        <w:rPr>
          <w:spacing w:val="4"/>
          <w:sz w:val="26"/>
          <w:szCs w:val="26"/>
          <w:lang w:val="nl-NL"/>
        </w:rPr>
        <w:t>.</w:t>
      </w:r>
      <w:r w:rsidR="009D5460" w:rsidRPr="00C85345">
        <w:rPr>
          <w:spacing w:val="4"/>
          <w:sz w:val="26"/>
          <w:szCs w:val="26"/>
          <w:lang w:val="vi-VN"/>
        </w:rPr>
        <w:t xml:space="preserve"> </w:t>
      </w:r>
      <w:r w:rsidR="006071DF" w:rsidRPr="00C85345">
        <w:rPr>
          <w:spacing w:val="4"/>
          <w:sz w:val="26"/>
          <w:szCs w:val="26"/>
          <w:lang w:val="vi-VN"/>
        </w:rPr>
        <w:t>C</w:t>
      </w:r>
      <w:r w:rsidR="009D5460" w:rsidRPr="00C85345">
        <w:rPr>
          <w:spacing w:val="4"/>
          <w:sz w:val="26"/>
          <w:szCs w:val="26"/>
          <w:lang w:val="vi-VN"/>
        </w:rPr>
        <w:t>ung cấp đầy đủ, kịp thời các chỉ thị, nghị quyết của Đảng; tạo điều kiện thuận lợi cho cán bộ, đảng viên, người lao động, người học tiếp cận các tài liệu, thông tin về chủ trương, đường lối của Đảng, chính sách, pháp luật của Nhà nước; tình hình thời sự trong nước và quốc tế, từ đó nâng cao được ý thức trách nhiệm, tự giác học tập, nghiên</w:t>
      </w:r>
      <w:r w:rsidR="006071DF" w:rsidRPr="00C85345">
        <w:rPr>
          <w:spacing w:val="4"/>
          <w:sz w:val="26"/>
          <w:szCs w:val="26"/>
          <w:lang w:val="vi-VN"/>
        </w:rPr>
        <w:t xml:space="preserve"> cứu của mỗi cán bộ, đảng viên</w:t>
      </w:r>
      <w:r w:rsidR="009D5460" w:rsidRPr="00C85345">
        <w:rPr>
          <w:rStyle w:val="FootnoteReference"/>
          <w:spacing w:val="4"/>
          <w:sz w:val="26"/>
          <w:szCs w:val="26"/>
        </w:rPr>
        <w:footnoteReference w:id="1"/>
      </w:r>
      <w:r w:rsidR="009D5460" w:rsidRPr="00C85345">
        <w:rPr>
          <w:sz w:val="26"/>
          <w:szCs w:val="26"/>
          <w:lang w:val="pt-BR" w:eastAsia="vi-VN"/>
        </w:rPr>
        <w:t xml:space="preserve">. </w:t>
      </w:r>
    </w:p>
    <w:p w:rsidR="004A4019" w:rsidRPr="00C85345" w:rsidRDefault="004A4019" w:rsidP="006071DF">
      <w:pPr>
        <w:widowControl w:val="0"/>
        <w:spacing w:before="120" w:line="288" w:lineRule="auto"/>
        <w:ind w:firstLine="567"/>
        <w:jc w:val="both"/>
        <w:rPr>
          <w:sz w:val="26"/>
          <w:szCs w:val="26"/>
          <w:lang w:val="nl-NL"/>
        </w:rPr>
      </w:pPr>
      <w:r w:rsidRPr="00C85345">
        <w:rPr>
          <w:sz w:val="26"/>
          <w:szCs w:val="26"/>
          <w:lang w:val="nl-NL"/>
        </w:rPr>
        <w:t xml:space="preserve">Đảng ủy </w:t>
      </w:r>
      <w:r w:rsidR="00E1633B" w:rsidRPr="00C85345">
        <w:rPr>
          <w:sz w:val="26"/>
          <w:szCs w:val="26"/>
          <w:lang w:val="nl-NL"/>
        </w:rPr>
        <w:t>T</w:t>
      </w:r>
      <w:r w:rsidRPr="00C85345">
        <w:rPr>
          <w:sz w:val="26"/>
          <w:szCs w:val="26"/>
          <w:lang w:val="nl-NL"/>
        </w:rPr>
        <w:t>rường cũng hết sức chú trọng đến việc nắm bắt và định hướng dư luận xã hội qua tổ thăm dò dư luận sinh viên</w:t>
      </w:r>
      <w:r w:rsidR="00F401F2" w:rsidRPr="00C85345">
        <w:rPr>
          <w:rStyle w:val="FootnoteReference"/>
          <w:sz w:val="26"/>
          <w:szCs w:val="26"/>
          <w:lang w:val="nl-NL"/>
        </w:rPr>
        <w:footnoteReference w:id="2"/>
      </w:r>
      <w:r w:rsidRPr="00C85345">
        <w:rPr>
          <w:sz w:val="26"/>
          <w:szCs w:val="26"/>
          <w:lang w:val="nl-NL"/>
        </w:rPr>
        <w:t xml:space="preserve"> và các phương tiện thông tin đại chúng, các trang mạng xã hội, tạo điều kiện cho cán bộ, đảng viên và người học trực tiếp tham gia đóng góp ý kiến về các vấn đề quan trọng, nhất là những vấn đề liên quan đến cơ chế quản lý, chế độ chính sách, công tác cán bộ, những vấn đề liên quan đến việc học tập, sinh hoạt của sinh viên.</w:t>
      </w:r>
      <w:r w:rsidR="00F401F2" w:rsidRPr="00C85345">
        <w:rPr>
          <w:rStyle w:val="FootnoteReference"/>
          <w:sz w:val="26"/>
          <w:szCs w:val="26"/>
          <w:lang w:val="nl-NL"/>
        </w:rPr>
        <w:footnoteReference w:id="3"/>
      </w:r>
    </w:p>
    <w:p w:rsidR="00871271" w:rsidRPr="00C85345" w:rsidRDefault="006071DF" w:rsidP="006071DF">
      <w:pPr>
        <w:widowControl w:val="0"/>
        <w:spacing w:before="120" w:line="288" w:lineRule="auto"/>
        <w:ind w:firstLine="567"/>
        <w:jc w:val="both"/>
        <w:rPr>
          <w:sz w:val="26"/>
          <w:szCs w:val="26"/>
          <w:lang w:val="pt-BR"/>
        </w:rPr>
      </w:pPr>
      <w:r w:rsidRPr="00C85345">
        <w:rPr>
          <w:rFonts w:asciiTheme="majorHAnsi" w:hAnsiTheme="majorHAnsi" w:cstheme="majorHAnsi"/>
          <w:sz w:val="26"/>
          <w:szCs w:val="26"/>
          <w:lang w:val="pt-BR"/>
        </w:rPr>
        <w:t>T</w:t>
      </w:r>
      <w:r w:rsidR="00E1633B" w:rsidRPr="00C85345">
        <w:rPr>
          <w:rFonts w:asciiTheme="majorHAnsi" w:hAnsiTheme="majorHAnsi" w:cstheme="majorHAnsi"/>
          <w:sz w:val="26"/>
          <w:szCs w:val="26"/>
          <w:lang w:val="pt-BR"/>
        </w:rPr>
        <w:t xml:space="preserve">hực hiện chương trình 03-CTr/ĐUK về </w:t>
      </w:r>
      <w:r w:rsidR="00E1633B" w:rsidRPr="00C85345">
        <w:rPr>
          <w:rFonts w:asciiTheme="majorHAnsi" w:hAnsiTheme="majorHAnsi" w:cstheme="majorHAnsi"/>
          <w:i/>
          <w:sz w:val="26"/>
          <w:szCs w:val="26"/>
          <w:lang w:val="pt-BR"/>
        </w:rPr>
        <w:t>“Tăng cường sự lãnh đạo của Đảng đối với công tác giáo dục chính trị, tư tưởng cho cán bộ, giảng viên, sinh viên Khối các trường Đại học, Cao đẳng Hà Nội”</w:t>
      </w:r>
      <w:r w:rsidRPr="00C85345">
        <w:rPr>
          <w:rFonts w:asciiTheme="majorHAnsi" w:hAnsiTheme="majorHAnsi" w:cstheme="majorHAnsi"/>
          <w:i/>
          <w:sz w:val="26"/>
          <w:szCs w:val="26"/>
          <w:lang w:val="pt-BR"/>
        </w:rPr>
        <w:t xml:space="preserve">, </w:t>
      </w:r>
      <w:r w:rsidR="00871271" w:rsidRPr="00C85345">
        <w:rPr>
          <w:sz w:val="26"/>
          <w:szCs w:val="26"/>
          <w:lang w:val="nl-NL"/>
        </w:rPr>
        <w:t xml:space="preserve">Đảng ủy đã tập trung chỉ đạo, định hướng nội dung, tuyên truyền; chủ động hướng dẫn các đoàn thể chính trị và các cấp ủy Đảng </w:t>
      </w:r>
      <w:r w:rsidR="00871271" w:rsidRPr="00C85345">
        <w:rPr>
          <w:spacing w:val="4"/>
          <w:sz w:val="26"/>
          <w:szCs w:val="26"/>
          <w:lang w:val="pt-BR"/>
        </w:rPr>
        <w:t>cụ thể hóa các chỉ thị, nghị quyết của Đảng bằng nhiều chương trình, kế hoạch hoạt động phù hợp với điều kiện đặc thù của Nhà trường, góp phần quan trọng giáo dục lý tưởng và niềm tin đối với Đảng cho cán bộ, đảng viên và sinh viên; giữ nghiêm kỷ luật, kỷ cương, góp phần củng cố nền tảng tư tưởng của Đảng.</w:t>
      </w:r>
      <w:r w:rsidR="008E1C5E" w:rsidRPr="00C85345">
        <w:rPr>
          <w:rStyle w:val="FootnoteReference"/>
          <w:spacing w:val="4"/>
          <w:sz w:val="26"/>
          <w:szCs w:val="26"/>
        </w:rPr>
        <w:footnoteReference w:id="4"/>
      </w:r>
    </w:p>
    <w:p w:rsidR="00077174" w:rsidRPr="00C85345" w:rsidRDefault="00BB1DCC" w:rsidP="00F66287">
      <w:pPr>
        <w:widowControl w:val="0"/>
        <w:spacing w:before="120" w:line="288" w:lineRule="auto"/>
        <w:ind w:firstLine="720"/>
        <w:jc w:val="both"/>
        <w:rPr>
          <w:spacing w:val="4"/>
          <w:sz w:val="26"/>
          <w:szCs w:val="26"/>
          <w:lang w:val="pt-BR"/>
        </w:rPr>
      </w:pPr>
      <w:r w:rsidRPr="00C85345">
        <w:rPr>
          <w:noProof/>
          <w:sz w:val="26"/>
          <w:szCs w:val="26"/>
          <w:lang w:val="nl-NL"/>
        </w:rPr>
        <w:t>Việc đẩy mạnh</w:t>
      </w:r>
      <w:r w:rsidRPr="00C85345">
        <w:rPr>
          <w:noProof/>
          <w:sz w:val="26"/>
          <w:szCs w:val="26"/>
          <w:lang w:val="vi-VN"/>
        </w:rPr>
        <w:t xml:space="preserve"> </w:t>
      </w:r>
      <w:r w:rsidRPr="00C85345">
        <w:rPr>
          <w:i/>
          <w:iCs/>
          <w:noProof/>
          <w:sz w:val="26"/>
          <w:szCs w:val="26"/>
          <w:lang w:val="vi-VN"/>
        </w:rPr>
        <w:t xml:space="preserve">“Học tập và làm theo </w:t>
      </w:r>
      <w:r w:rsidRPr="00C85345">
        <w:rPr>
          <w:i/>
          <w:iCs/>
          <w:noProof/>
          <w:sz w:val="26"/>
          <w:szCs w:val="26"/>
          <w:lang w:val="pt-BR"/>
        </w:rPr>
        <w:t xml:space="preserve">tư tưởng, </w:t>
      </w:r>
      <w:r w:rsidRPr="00C85345">
        <w:rPr>
          <w:i/>
          <w:iCs/>
          <w:noProof/>
          <w:sz w:val="26"/>
          <w:szCs w:val="26"/>
          <w:lang w:val="vi-VN"/>
        </w:rPr>
        <w:t>đạo đức</w:t>
      </w:r>
      <w:r w:rsidRPr="00C85345">
        <w:rPr>
          <w:i/>
          <w:iCs/>
          <w:noProof/>
          <w:sz w:val="26"/>
          <w:szCs w:val="26"/>
          <w:lang w:val="pt-BR"/>
        </w:rPr>
        <w:t>, phong cách</w:t>
      </w:r>
      <w:r w:rsidRPr="00C85345">
        <w:rPr>
          <w:i/>
          <w:iCs/>
          <w:noProof/>
          <w:sz w:val="26"/>
          <w:szCs w:val="26"/>
          <w:lang w:val="vi-VN"/>
        </w:rPr>
        <w:t xml:space="preserve"> Hồ Chí Minh”</w:t>
      </w:r>
      <w:r w:rsidRPr="00C85345">
        <w:rPr>
          <w:iCs/>
          <w:noProof/>
          <w:sz w:val="26"/>
          <w:szCs w:val="26"/>
          <w:lang w:val="vi-VN"/>
        </w:rPr>
        <w:t xml:space="preserve"> được triển khai sâu rộng</w:t>
      </w:r>
      <w:r w:rsidRPr="00C85345">
        <w:rPr>
          <w:spacing w:val="4"/>
          <w:sz w:val="26"/>
          <w:szCs w:val="26"/>
          <w:lang w:val="pt-BR"/>
        </w:rPr>
        <w:t xml:space="preserve"> trong sinh hoạt chi bộ, sinh hoạt của các đoàn thể quần chúng </w:t>
      </w:r>
      <w:r w:rsidRPr="00C85345">
        <w:rPr>
          <w:noProof/>
          <w:sz w:val="26"/>
          <w:szCs w:val="26"/>
          <w:lang w:val="vi-VN"/>
        </w:rPr>
        <w:t>gắn với</w:t>
      </w:r>
      <w:r w:rsidRPr="00C85345">
        <w:rPr>
          <w:noProof/>
          <w:sz w:val="26"/>
          <w:szCs w:val="26"/>
          <w:lang w:val="pt-BR"/>
        </w:rPr>
        <w:t xml:space="preserve"> việc</w:t>
      </w:r>
      <w:r w:rsidRPr="00C85345">
        <w:rPr>
          <w:noProof/>
          <w:sz w:val="26"/>
          <w:szCs w:val="26"/>
          <w:lang w:val="vi-VN"/>
        </w:rPr>
        <w:t xml:space="preserve"> </w:t>
      </w:r>
      <w:r w:rsidRPr="00C85345">
        <w:rPr>
          <w:spacing w:val="4"/>
          <w:sz w:val="26"/>
          <w:szCs w:val="26"/>
          <w:lang w:val="pt-BR"/>
        </w:rPr>
        <w:t xml:space="preserve">thực hiện Nghị quyết Trung ương 4 (khoá XII) và nâng cao đạo đức nhà giáo. </w:t>
      </w:r>
      <w:r w:rsidR="00077174" w:rsidRPr="00C85345">
        <w:rPr>
          <w:bCs/>
          <w:sz w:val="26"/>
          <w:szCs w:val="26"/>
          <w:lang w:val="pt-BR"/>
        </w:rPr>
        <w:t xml:space="preserve">Đảng ủy Trường đã tổ chức Hội nghị học tập chuyên đề toàn khóa và xây dựng hướng dẫn thực hiện </w:t>
      </w:r>
      <w:r w:rsidR="00620179" w:rsidRPr="00C85345">
        <w:rPr>
          <w:sz w:val="26"/>
          <w:szCs w:val="26"/>
          <w:lang w:val="pt-BR"/>
        </w:rPr>
        <w:t xml:space="preserve">theo các chuyên đề </w:t>
      </w:r>
      <w:r w:rsidR="00620179" w:rsidRPr="00C85345">
        <w:rPr>
          <w:bCs/>
          <w:sz w:val="26"/>
          <w:szCs w:val="26"/>
          <w:lang w:val="pt-BR"/>
        </w:rPr>
        <w:t>cho toàn thể cán bộ đảng viên trong toàn Đảng bộ</w:t>
      </w:r>
      <w:r w:rsidR="00077174" w:rsidRPr="00C85345">
        <w:rPr>
          <w:bCs/>
          <w:sz w:val="26"/>
          <w:szCs w:val="26"/>
          <w:lang w:val="pt-BR"/>
        </w:rPr>
        <w:t xml:space="preserve">, đưa việc học tập và làm theo tư tưởng, đạo đức, phong cách Hồ Chí Minh vào chương trình, kế hoạch hành động thực hiện nghị quyết Đại hội Đảng các cấp và thực hiện nhiệm vụ chính trị của </w:t>
      </w:r>
      <w:r w:rsidR="008B0D51" w:rsidRPr="00C85345">
        <w:rPr>
          <w:bCs/>
          <w:sz w:val="26"/>
          <w:szCs w:val="26"/>
          <w:lang w:val="pt-BR"/>
        </w:rPr>
        <w:t>N</w:t>
      </w:r>
      <w:r w:rsidR="00620179" w:rsidRPr="00C85345">
        <w:rPr>
          <w:bCs/>
          <w:sz w:val="26"/>
          <w:szCs w:val="26"/>
          <w:lang w:val="pt-BR"/>
        </w:rPr>
        <w:t xml:space="preserve">hà trường. </w:t>
      </w:r>
      <w:r w:rsidR="008F337C" w:rsidRPr="00C85345">
        <w:rPr>
          <w:rStyle w:val="FootnoteReference"/>
          <w:sz w:val="26"/>
          <w:szCs w:val="26"/>
          <w:lang w:val="pt-BR"/>
        </w:rPr>
        <w:footnoteReference w:id="5"/>
      </w:r>
      <w:r w:rsidRPr="00C85345">
        <w:rPr>
          <w:bCs/>
          <w:sz w:val="26"/>
          <w:szCs w:val="26"/>
          <w:lang w:val="pt-BR"/>
        </w:rPr>
        <w:t xml:space="preserve"> </w:t>
      </w:r>
    </w:p>
    <w:p w:rsidR="00BB1DCC" w:rsidRPr="00C85345" w:rsidRDefault="00077174" w:rsidP="00BB1DCC">
      <w:pPr>
        <w:widowControl w:val="0"/>
        <w:spacing w:before="120" w:line="288" w:lineRule="auto"/>
        <w:ind w:firstLine="720"/>
        <w:jc w:val="both"/>
        <w:rPr>
          <w:bCs/>
          <w:sz w:val="26"/>
          <w:szCs w:val="26"/>
          <w:lang w:val="nl-NL"/>
        </w:rPr>
      </w:pPr>
      <w:r w:rsidRPr="00C85345">
        <w:rPr>
          <w:spacing w:val="4"/>
          <w:sz w:val="26"/>
          <w:szCs w:val="26"/>
          <w:lang w:val="pt-BR"/>
        </w:rPr>
        <w:lastRenderedPageBreak/>
        <w:t xml:space="preserve"> </w:t>
      </w:r>
      <w:r w:rsidR="00F401F2" w:rsidRPr="00C85345">
        <w:rPr>
          <w:bCs/>
          <w:sz w:val="26"/>
          <w:szCs w:val="26"/>
          <w:lang w:val="nl-NL"/>
        </w:rPr>
        <w:t xml:space="preserve">Trong nhiệm kỳ vừa qua công tác giáo dục, rèn luyện, nâng cao phẩm chất chính trị, đạo đức, lối sống của đội ngũ cán bộ, đảng viên, sinh viên được quan tâm thường xuyên đã tạo nên khối đoàn kết, thống nhất ý chí và hành động trong toàn Đảng bộ; </w:t>
      </w:r>
      <w:r w:rsidR="00BB1DCC" w:rsidRPr="00C85345">
        <w:rPr>
          <w:bCs/>
          <w:sz w:val="26"/>
          <w:szCs w:val="26"/>
          <w:lang w:val="nl-NL"/>
        </w:rPr>
        <w:t xml:space="preserve">tình hình tư tưởng, chính trị trong Nhà trường tiếp tục ổn định, toàn thể cán bộ, đảng viên, giảng viên, sinh viên tin tưởng vào sự lãnh đạo của Đảng, yên tâm công tác, học tập.. </w:t>
      </w:r>
    </w:p>
    <w:p w:rsidR="00077174" w:rsidRPr="00C85345" w:rsidRDefault="00077174" w:rsidP="00F66287">
      <w:pPr>
        <w:widowControl w:val="0"/>
        <w:spacing w:before="120" w:line="288" w:lineRule="auto"/>
        <w:ind w:firstLine="720"/>
        <w:jc w:val="both"/>
        <w:rPr>
          <w:b/>
          <w:i/>
          <w:spacing w:val="4"/>
          <w:sz w:val="26"/>
          <w:szCs w:val="26"/>
          <w:lang w:val="pt-BR"/>
        </w:rPr>
      </w:pPr>
      <w:r w:rsidRPr="00C85345">
        <w:rPr>
          <w:b/>
          <w:i/>
          <w:spacing w:val="4"/>
          <w:sz w:val="26"/>
          <w:szCs w:val="26"/>
          <w:lang w:val="pt-BR"/>
        </w:rPr>
        <w:t>1.2. Công tác chuyên môn</w:t>
      </w:r>
    </w:p>
    <w:p w:rsidR="009E4702" w:rsidRPr="00C85345" w:rsidRDefault="009E4702" w:rsidP="00F66287">
      <w:pPr>
        <w:widowControl w:val="0"/>
        <w:spacing w:before="120" w:line="288" w:lineRule="auto"/>
        <w:ind w:left="170" w:firstLine="170"/>
        <w:jc w:val="both"/>
        <w:rPr>
          <w:bCs/>
          <w:i/>
          <w:iCs/>
          <w:sz w:val="26"/>
          <w:szCs w:val="26"/>
          <w:lang w:val="es-ES_tradnl"/>
        </w:rPr>
      </w:pPr>
      <w:r w:rsidRPr="00C85345">
        <w:rPr>
          <w:bCs/>
          <w:i/>
          <w:iCs/>
          <w:sz w:val="26"/>
          <w:szCs w:val="26"/>
          <w:lang w:val="es-ES_tradnl"/>
        </w:rPr>
        <w:t xml:space="preserve">a. Công tác đào tạo </w:t>
      </w:r>
    </w:p>
    <w:p w:rsidR="009E4702" w:rsidRPr="00C85345" w:rsidRDefault="007A2435" w:rsidP="00F66287">
      <w:pPr>
        <w:widowControl w:val="0"/>
        <w:spacing w:before="120" w:line="288" w:lineRule="auto"/>
        <w:ind w:firstLine="720"/>
        <w:jc w:val="both"/>
        <w:rPr>
          <w:spacing w:val="-4"/>
          <w:sz w:val="26"/>
          <w:szCs w:val="26"/>
          <w:lang w:val="es-ES_tradnl"/>
        </w:rPr>
      </w:pPr>
      <w:r w:rsidRPr="007A2435">
        <w:rPr>
          <w:spacing w:val="-4"/>
          <w:sz w:val="26"/>
          <w:szCs w:val="26"/>
          <w:lang w:val="es-ES_tradnl"/>
        </w:rPr>
        <w:t>T</w:t>
      </w:r>
      <w:r>
        <w:rPr>
          <w:spacing w:val="-4"/>
          <w:sz w:val="26"/>
          <w:szCs w:val="26"/>
          <w:lang w:val="es-ES_tradnl"/>
        </w:rPr>
        <w:t xml:space="preserve">rong công tác đào tạo, </w:t>
      </w:r>
      <w:r w:rsidR="009E4702" w:rsidRPr="00C85345">
        <w:rPr>
          <w:spacing w:val="-4"/>
          <w:sz w:val="26"/>
          <w:szCs w:val="26"/>
          <w:lang w:val="vi-VN"/>
        </w:rPr>
        <w:t xml:space="preserve">Đảng </w:t>
      </w:r>
      <w:r w:rsidR="009E4702" w:rsidRPr="00C85345">
        <w:rPr>
          <w:spacing w:val="-4"/>
          <w:sz w:val="26"/>
          <w:szCs w:val="26"/>
          <w:lang w:val="es-ES_tradnl"/>
        </w:rPr>
        <w:t>ủy</w:t>
      </w:r>
      <w:r w:rsidR="009E4702" w:rsidRPr="00C85345">
        <w:rPr>
          <w:spacing w:val="-4"/>
          <w:sz w:val="26"/>
          <w:szCs w:val="26"/>
          <w:lang w:val="vi-VN"/>
        </w:rPr>
        <w:t xml:space="preserve"> </w:t>
      </w:r>
      <w:r w:rsidR="009E4702" w:rsidRPr="00C85345">
        <w:rPr>
          <w:spacing w:val="-4"/>
          <w:sz w:val="26"/>
          <w:szCs w:val="26"/>
          <w:lang w:val="es-ES_tradnl"/>
        </w:rPr>
        <w:t xml:space="preserve">Trường </w:t>
      </w:r>
      <w:r w:rsidR="009E4702" w:rsidRPr="00C85345">
        <w:rPr>
          <w:spacing w:val="-4"/>
          <w:sz w:val="26"/>
          <w:szCs w:val="26"/>
          <w:lang w:val="vi-VN"/>
        </w:rPr>
        <w:t xml:space="preserve">luôn quán triệt đến từng </w:t>
      </w:r>
      <w:r w:rsidR="009E4702" w:rsidRPr="00C85345">
        <w:rPr>
          <w:spacing w:val="-4"/>
          <w:sz w:val="26"/>
          <w:szCs w:val="26"/>
          <w:lang w:val="es-ES_tradnl"/>
        </w:rPr>
        <w:t>đảng bộ bộ phận, c</w:t>
      </w:r>
      <w:r w:rsidR="009E4702" w:rsidRPr="00C85345">
        <w:rPr>
          <w:spacing w:val="-4"/>
          <w:sz w:val="26"/>
          <w:szCs w:val="26"/>
          <w:lang w:val="vi-VN"/>
        </w:rPr>
        <w:t xml:space="preserve">hi bộ, đảng viên, </w:t>
      </w:r>
      <w:r w:rsidR="00AF151A" w:rsidRPr="00C85345">
        <w:rPr>
          <w:sz w:val="26"/>
          <w:szCs w:val="26"/>
          <w:lang w:val="nl-NL"/>
        </w:rPr>
        <w:t>CB, VC</w:t>
      </w:r>
      <w:r w:rsidR="00AF151A" w:rsidRPr="00C85345">
        <w:rPr>
          <w:spacing w:val="-4"/>
          <w:sz w:val="26"/>
          <w:szCs w:val="26"/>
          <w:lang w:val="vi-VN"/>
        </w:rPr>
        <w:t xml:space="preserve"> </w:t>
      </w:r>
      <w:r w:rsidR="009E4702" w:rsidRPr="00C85345">
        <w:rPr>
          <w:spacing w:val="-4"/>
          <w:sz w:val="26"/>
          <w:szCs w:val="26"/>
          <w:lang w:val="vi-VN"/>
        </w:rPr>
        <w:t xml:space="preserve">của </w:t>
      </w:r>
      <w:r w:rsidR="009E4702" w:rsidRPr="00C85345">
        <w:rPr>
          <w:spacing w:val="-4"/>
          <w:sz w:val="26"/>
          <w:szCs w:val="26"/>
          <w:lang w:val="es-ES_tradnl"/>
        </w:rPr>
        <w:t>Trường</w:t>
      </w:r>
      <w:r w:rsidR="009E4702" w:rsidRPr="00C85345">
        <w:rPr>
          <w:spacing w:val="-4"/>
          <w:sz w:val="26"/>
          <w:szCs w:val="26"/>
          <w:lang w:val="vi-VN"/>
        </w:rPr>
        <w:t xml:space="preserve"> về tầm quan trọng và sự cần thiết phải</w:t>
      </w:r>
      <w:r w:rsidR="009E4702" w:rsidRPr="00C85345">
        <w:rPr>
          <w:spacing w:val="-4"/>
          <w:sz w:val="26"/>
          <w:szCs w:val="26"/>
          <w:lang w:val="es-ES_tradnl"/>
        </w:rPr>
        <w:t xml:space="preserve">: </w:t>
      </w:r>
      <w:r w:rsidR="009E4702" w:rsidRPr="00C85345">
        <w:rPr>
          <w:sz w:val="26"/>
          <w:szCs w:val="26"/>
          <w:lang w:val="es-ES_tradnl"/>
        </w:rPr>
        <w:t>“</w:t>
      </w:r>
      <w:r w:rsidR="009E4702" w:rsidRPr="00C85345">
        <w:rPr>
          <w:i/>
          <w:sz w:val="26"/>
          <w:szCs w:val="26"/>
          <w:lang w:val="vi-VN"/>
        </w:rPr>
        <w:t>Thực hiện đồng bộ các giải pháp phát triển và nâng cao chất lượng giáo dục, đào tạo.</w:t>
      </w:r>
      <w:r w:rsidR="009E4702" w:rsidRPr="00C85345">
        <w:rPr>
          <w:i/>
          <w:sz w:val="26"/>
          <w:szCs w:val="26"/>
          <w:lang w:val="es-ES_tradnl"/>
        </w:rPr>
        <w:t xml:space="preserve"> </w:t>
      </w:r>
      <w:r w:rsidR="009E4702" w:rsidRPr="00C85345">
        <w:rPr>
          <w:i/>
          <w:sz w:val="26"/>
          <w:szCs w:val="26"/>
          <w:lang w:val="vi-VN"/>
        </w:rPr>
        <w:t xml:space="preserve">Đổi mới chương trình, nội dung, </w:t>
      </w:r>
      <w:r w:rsidR="009E4702" w:rsidRPr="00C85345">
        <w:rPr>
          <w:i/>
          <w:spacing w:val="-4"/>
          <w:sz w:val="26"/>
          <w:szCs w:val="26"/>
          <w:lang w:val="vi-VN"/>
        </w:rPr>
        <w:t>phương pháp dạy và học…</w:t>
      </w:r>
      <w:r w:rsidR="0053095D" w:rsidRPr="00C85345">
        <w:rPr>
          <w:spacing w:val="-4"/>
          <w:sz w:val="26"/>
          <w:szCs w:val="26"/>
          <w:lang w:val="vi-VN"/>
        </w:rPr>
        <w:t>”</w:t>
      </w:r>
      <w:r w:rsidR="0053095D" w:rsidRPr="00C85345">
        <w:rPr>
          <w:spacing w:val="-4"/>
          <w:sz w:val="26"/>
          <w:szCs w:val="26"/>
          <w:lang w:val="es-ES_tradnl"/>
        </w:rPr>
        <w:t>.</w:t>
      </w:r>
    </w:p>
    <w:p w:rsidR="00FB3ED8" w:rsidRPr="00C85345" w:rsidRDefault="00FB3ED8" w:rsidP="00F66287">
      <w:pPr>
        <w:widowControl w:val="0"/>
        <w:spacing w:before="120" w:line="288" w:lineRule="auto"/>
        <w:ind w:firstLine="720"/>
        <w:jc w:val="both"/>
        <w:rPr>
          <w:sz w:val="26"/>
          <w:szCs w:val="26"/>
          <w:shd w:val="clear" w:color="auto" w:fill="FFFFFF" w:themeFill="background1"/>
          <w:lang w:val="es-ES_tradnl"/>
        </w:rPr>
      </w:pPr>
      <w:r w:rsidRPr="00C85345">
        <w:rPr>
          <w:sz w:val="26"/>
          <w:szCs w:val="26"/>
          <w:lang w:val="es-ES_tradnl"/>
        </w:rPr>
        <w:t xml:space="preserve">Trong điều kiện cạnh tranh giữa các trường đại học ngày càng gay gắt; xu hướng chuyển dịch nhu cầu của người học càng rõ nét về ngành nghề đào tạo dưới tác động của nền kinh tế thị trường, cuộc cách mạng công nghiệp lần thứ 4 và làn sóng khởi nghiệp, đổi mới sáng tạo, </w:t>
      </w:r>
      <w:r w:rsidRPr="00C85345">
        <w:rPr>
          <w:spacing w:val="-4"/>
          <w:sz w:val="26"/>
          <w:szCs w:val="26"/>
          <w:lang w:val="es-ES_tradnl"/>
        </w:rPr>
        <w:t>Đảng ủy đã chỉ đạo các cấp chính quyền cơ cấu lại và mở rộng ngành nghề đào tạo, trong nhiệm kỳ vừa qua Nhà trường đã mở mới 10 ngành đào tạo trình độ đại học, 01 ngành đào tạo liên thông cao đẳng lên đại học, 03 ngành đào tạo sau đại học.</w:t>
      </w:r>
      <w:r w:rsidRPr="00C85345">
        <w:rPr>
          <w:rStyle w:val="FootnoteReference"/>
          <w:spacing w:val="-4"/>
          <w:sz w:val="26"/>
          <w:szCs w:val="26"/>
          <w:lang w:val="es-ES_tradnl"/>
        </w:rPr>
        <w:footnoteReference w:id="6"/>
      </w:r>
      <w:r w:rsidRPr="00C85345">
        <w:rPr>
          <w:sz w:val="26"/>
          <w:szCs w:val="26"/>
          <w:shd w:val="clear" w:color="auto" w:fill="FFFFFF" w:themeFill="background1"/>
          <w:lang w:val="es-ES_tradnl"/>
        </w:rPr>
        <w:t xml:space="preserve"> </w:t>
      </w:r>
    </w:p>
    <w:p w:rsidR="00FB3ED8" w:rsidRPr="00C85345" w:rsidRDefault="00FB3ED8" w:rsidP="00F66287">
      <w:pPr>
        <w:widowControl w:val="0"/>
        <w:spacing w:before="120" w:line="288" w:lineRule="auto"/>
        <w:ind w:firstLine="720"/>
        <w:jc w:val="both"/>
        <w:rPr>
          <w:sz w:val="26"/>
          <w:szCs w:val="26"/>
          <w:lang w:val="pt-BR"/>
        </w:rPr>
      </w:pPr>
      <w:r w:rsidRPr="00C85345">
        <w:rPr>
          <w:sz w:val="26"/>
          <w:szCs w:val="26"/>
          <w:shd w:val="clear" w:color="auto" w:fill="FFFFFF" w:themeFill="background1"/>
          <w:lang w:val="es-ES_tradnl"/>
        </w:rPr>
        <w:t xml:space="preserve">Bên cạnh </w:t>
      </w:r>
      <w:r w:rsidR="00F401F2" w:rsidRPr="00C85345">
        <w:rPr>
          <w:sz w:val="26"/>
          <w:szCs w:val="26"/>
          <w:shd w:val="clear" w:color="auto" w:fill="FFFFFF" w:themeFill="background1"/>
          <w:lang w:val="es-ES_tradnl"/>
        </w:rPr>
        <w:t xml:space="preserve">đó, </w:t>
      </w:r>
      <w:r w:rsidR="007A2435">
        <w:rPr>
          <w:sz w:val="26"/>
          <w:szCs w:val="26"/>
          <w:shd w:val="clear" w:color="auto" w:fill="FFFFFF" w:themeFill="background1"/>
          <w:lang w:val="es-ES_tradnl"/>
        </w:rPr>
        <w:t xml:space="preserve">thực hiện chủ trương của Đảng ủy trong việc hội nhập quốc tế và đào tạo nhân tài, Nhà trường đã </w:t>
      </w:r>
      <w:r w:rsidR="007A2435" w:rsidRPr="00C85345">
        <w:rPr>
          <w:sz w:val="26"/>
          <w:szCs w:val="26"/>
          <w:shd w:val="clear" w:color="auto" w:fill="FFFFFF" w:themeFill="background1"/>
          <w:lang w:val="es-ES_tradnl"/>
        </w:rPr>
        <w:t>triển khai</w:t>
      </w:r>
      <w:r w:rsidRPr="00C85345">
        <w:rPr>
          <w:sz w:val="26"/>
          <w:szCs w:val="26"/>
          <w:shd w:val="clear" w:color="auto" w:fill="FFFFFF" w:themeFill="background1"/>
          <w:lang w:val="es-ES_tradnl"/>
        </w:rPr>
        <w:t xml:space="preserve"> 07 ngành đào tạo chất lượng cao, 02 đề án đào tạo Kỹ sư tài năng, và 01 </w:t>
      </w:r>
      <w:r w:rsidRPr="00C85345">
        <w:rPr>
          <w:sz w:val="26"/>
          <w:szCs w:val="26"/>
          <w:lang w:val="pt-BR"/>
        </w:rPr>
        <w:t>chương trình liên kết</w:t>
      </w:r>
      <w:r w:rsidR="00F401F2" w:rsidRPr="00C85345">
        <w:rPr>
          <w:sz w:val="26"/>
          <w:szCs w:val="26"/>
          <w:lang w:val="pt-BR"/>
        </w:rPr>
        <w:t xml:space="preserve"> quốc tế </w:t>
      </w:r>
      <w:r w:rsidRPr="00C85345">
        <w:rPr>
          <w:sz w:val="26"/>
          <w:szCs w:val="26"/>
          <w:lang w:val="pt-BR"/>
        </w:rPr>
        <w:t xml:space="preserve"> 3+1 với </w:t>
      </w:r>
      <w:r w:rsidRPr="00C85345">
        <w:rPr>
          <w:rFonts w:hint="eastAsia"/>
          <w:sz w:val="26"/>
          <w:szCs w:val="26"/>
          <w:lang w:val="pt-BR"/>
        </w:rPr>
        <w:t>Đ</w:t>
      </w:r>
      <w:r w:rsidRPr="00C85345">
        <w:rPr>
          <w:sz w:val="26"/>
          <w:szCs w:val="26"/>
          <w:lang w:val="pt-BR"/>
        </w:rPr>
        <w:t>ại học Bedfordshire.</w:t>
      </w:r>
    </w:p>
    <w:p w:rsidR="00FB3ED8" w:rsidRPr="00C85345" w:rsidRDefault="009A0985" w:rsidP="00FB3ED8">
      <w:pPr>
        <w:widowControl w:val="0"/>
        <w:spacing w:before="120" w:line="288" w:lineRule="auto"/>
        <w:ind w:firstLine="720"/>
        <w:jc w:val="both"/>
        <w:rPr>
          <w:sz w:val="26"/>
          <w:szCs w:val="26"/>
          <w:lang w:val="es-ES_tradnl"/>
        </w:rPr>
      </w:pPr>
      <w:r>
        <w:rPr>
          <w:sz w:val="26"/>
          <w:szCs w:val="26"/>
          <w:lang w:val="es-ES_tradnl"/>
        </w:rPr>
        <w:t>C</w:t>
      </w:r>
      <w:r w:rsidR="00FB3ED8" w:rsidRPr="00C85345">
        <w:rPr>
          <w:sz w:val="26"/>
          <w:szCs w:val="26"/>
          <w:lang w:val="es-ES_tradnl"/>
        </w:rPr>
        <w:t>ông tác truyền thông, quảng bá ngành nghề đào tạo đã từng bước được đa dạng hóa dưới nhiều hình thức, các thông tin về đào tạo, tuyển sinh đã được đưa tới thí sinh đầy đủ và kịp thời.</w:t>
      </w:r>
      <w:r w:rsidR="00F230BF" w:rsidRPr="00C85345">
        <w:rPr>
          <w:sz w:val="26"/>
          <w:szCs w:val="26"/>
          <w:lang w:val="es-ES_tradnl"/>
        </w:rPr>
        <w:t xml:space="preserve"> </w:t>
      </w:r>
      <w:r w:rsidR="00FB3ED8" w:rsidRPr="00C85345">
        <w:rPr>
          <w:spacing w:val="-4"/>
          <w:sz w:val="26"/>
          <w:szCs w:val="26"/>
          <w:lang w:val="es-ES_tradnl"/>
        </w:rPr>
        <w:t>Nhờ đó mà k</w:t>
      </w:r>
      <w:r w:rsidR="00FB3ED8" w:rsidRPr="00C85345">
        <w:rPr>
          <w:sz w:val="26"/>
          <w:szCs w:val="26"/>
          <w:lang w:val="es-ES_tradnl"/>
        </w:rPr>
        <w:t>ết quả tuyển sinh bậc đại học chính quy của Nhà trường được giữ vững và có bước phát triển</w:t>
      </w:r>
      <w:r w:rsidR="007A2435">
        <w:rPr>
          <w:sz w:val="26"/>
          <w:szCs w:val="26"/>
          <w:lang w:val="es-ES_tradnl"/>
        </w:rPr>
        <w:t xml:space="preserve">, </w:t>
      </w:r>
      <w:r w:rsidR="00FB3ED8" w:rsidRPr="00C85345">
        <w:rPr>
          <w:sz w:val="26"/>
          <w:szCs w:val="26"/>
          <w:lang w:val="es-ES_tradnl"/>
        </w:rPr>
        <w:t>tuy nhiên các hệ liên thông, bằng hai, vừa làm, vừa học và bậc sau đại học có xu hướng giảm do nhu cầu của người học.</w:t>
      </w:r>
      <w:r w:rsidR="00FB3ED8" w:rsidRPr="00C85345">
        <w:rPr>
          <w:rStyle w:val="FootnoteReference"/>
          <w:sz w:val="26"/>
          <w:szCs w:val="26"/>
        </w:rPr>
        <w:footnoteReference w:id="7"/>
      </w:r>
      <w:r w:rsidR="00FB3ED8" w:rsidRPr="00C85345">
        <w:rPr>
          <w:sz w:val="26"/>
          <w:szCs w:val="26"/>
          <w:lang w:val="es-ES_tradnl"/>
        </w:rPr>
        <w:t xml:space="preserve"> Quy mô đào tạo của trường hiện nay đạt gần 22000 sinh viên, học viên các hệ bậc.</w:t>
      </w:r>
      <w:r w:rsidR="00FB3ED8" w:rsidRPr="00C85345">
        <w:rPr>
          <w:rStyle w:val="FootnoteReference"/>
          <w:sz w:val="26"/>
          <w:szCs w:val="26"/>
        </w:rPr>
        <w:footnoteReference w:id="8"/>
      </w:r>
    </w:p>
    <w:p w:rsidR="00952F15" w:rsidRPr="00C85345" w:rsidRDefault="00952F15" w:rsidP="00952F15">
      <w:pPr>
        <w:widowControl w:val="0"/>
        <w:spacing w:before="120" w:line="288" w:lineRule="auto"/>
        <w:ind w:firstLine="720"/>
        <w:jc w:val="both"/>
        <w:rPr>
          <w:sz w:val="26"/>
          <w:szCs w:val="26"/>
          <w:lang w:val="es-ES_tradnl"/>
        </w:rPr>
      </w:pPr>
      <w:r w:rsidRPr="00C85345">
        <w:rPr>
          <w:spacing w:val="-4"/>
          <w:sz w:val="26"/>
          <w:szCs w:val="26"/>
          <w:lang w:val="es-ES_tradnl"/>
        </w:rPr>
        <w:t>Cũng trong nhiệm kỳ vừa qua, Đảng ủy đã chỉ đạo nghiên cứu xây dựng, chuyển đổi chương trình đào tạo các ngành nghề tiệm cận theo chuẩn CDIO với mục tiêu giáo dục đồng thời gắn với nhu cầu học tập của người học cũng như đáp ứng nhu cầu của xã hội. Nhà trường đã thực hiện tốt Thông tư số 36/2017/TT-BGDĐT ban hành quy chế thực hiện công khai đối với cơ sở giáo dục và đào tạo thuộc hệ thống giáo dục quốc dân; đ</w:t>
      </w:r>
      <w:r w:rsidRPr="00C85345">
        <w:rPr>
          <w:sz w:val="26"/>
          <w:szCs w:val="26"/>
          <w:lang w:val="vi-VN"/>
        </w:rPr>
        <w:t xml:space="preserve">ã </w:t>
      </w:r>
      <w:r w:rsidRPr="00C85345">
        <w:rPr>
          <w:sz w:val="26"/>
          <w:szCs w:val="26"/>
          <w:lang w:val="es-ES_tradnl"/>
        </w:rPr>
        <w:t>sửa đổi b</w:t>
      </w:r>
      <w:r w:rsidRPr="00C85345">
        <w:rPr>
          <w:sz w:val="26"/>
          <w:szCs w:val="26"/>
          <w:lang w:val="vi-VN"/>
        </w:rPr>
        <w:t>an hành Quy chế đào tạo đại học chính quy theo hệ thống tín chỉ</w:t>
      </w:r>
      <w:r w:rsidRPr="00C85345">
        <w:rPr>
          <w:sz w:val="26"/>
          <w:szCs w:val="26"/>
          <w:lang w:val="es-ES_tradnl"/>
        </w:rPr>
        <w:t xml:space="preserve"> </w:t>
      </w:r>
      <w:r w:rsidRPr="00C85345">
        <w:rPr>
          <w:rStyle w:val="FootnoteReference"/>
          <w:sz w:val="26"/>
          <w:szCs w:val="26"/>
          <w:lang w:val="vi-VN"/>
        </w:rPr>
        <w:footnoteReference w:id="9"/>
      </w:r>
      <w:r w:rsidRPr="00C85345">
        <w:rPr>
          <w:sz w:val="26"/>
          <w:szCs w:val="26"/>
          <w:lang w:val="vi-VN"/>
        </w:rPr>
        <w:t xml:space="preserve">. </w:t>
      </w:r>
    </w:p>
    <w:p w:rsidR="00952F15" w:rsidRPr="00C85345" w:rsidRDefault="00952F15" w:rsidP="00952F15">
      <w:pPr>
        <w:widowControl w:val="0"/>
        <w:spacing w:before="120" w:line="288" w:lineRule="auto"/>
        <w:ind w:firstLine="720"/>
        <w:jc w:val="both"/>
        <w:rPr>
          <w:sz w:val="26"/>
          <w:szCs w:val="26"/>
          <w:lang w:val="es-ES_tradnl"/>
        </w:rPr>
      </w:pPr>
      <w:r w:rsidRPr="00C85345">
        <w:rPr>
          <w:sz w:val="26"/>
          <w:szCs w:val="26"/>
          <w:lang w:val="es-ES_tradnl"/>
        </w:rPr>
        <w:t xml:space="preserve">Hoạt động tổ chức đào tạo được đổi mới trên mọi mặt; công tác phân công giảng </w:t>
      </w:r>
      <w:r w:rsidRPr="00C85345">
        <w:rPr>
          <w:sz w:val="26"/>
          <w:szCs w:val="26"/>
          <w:lang w:val="es-ES_tradnl"/>
        </w:rPr>
        <w:lastRenderedPageBreak/>
        <w:t>dạy, xếp thời khóa biểu, quản lý điểm, xét cảnh báo kết quả học tập…đều được thực hiện tự động trên phần mềm quản lý đào tạo. Việc đổi mới phương pháp giảng dạy, đánh giá kết quả học tập nhằm nâng cao chất lượng đào tạo luôn được Nhà trường quan tâm, chỉ đạo sát sao đến các đơn vị. Các khoa chuyên môn và các bộ môn thường xuyên tổ chức các hội nghị hướng nghiệp có sự tham gia của các doanh nghiệp nhằm định hướng nghề nghiệp cho sinh viên và lắng nghe ý kiến của các doanh nghiệp đóng góp trong việc xây dựng chương trình và chuẩn đầu ra cho ngành nghề đào tạo.</w:t>
      </w:r>
    </w:p>
    <w:p w:rsidR="00227CF6" w:rsidRPr="00C85345" w:rsidRDefault="00227CF6" w:rsidP="009831E2">
      <w:pPr>
        <w:widowControl w:val="0"/>
        <w:spacing w:before="120" w:line="288" w:lineRule="auto"/>
        <w:ind w:firstLine="720"/>
        <w:jc w:val="both"/>
        <w:rPr>
          <w:sz w:val="26"/>
          <w:szCs w:val="26"/>
          <w:lang w:val="es-ES_tradnl"/>
        </w:rPr>
      </w:pPr>
      <w:r w:rsidRPr="00C85345">
        <w:rPr>
          <w:sz w:val="26"/>
          <w:szCs w:val="26"/>
          <w:lang w:val="vi-VN"/>
        </w:rPr>
        <w:t>Trong nhiệm kỳ</w:t>
      </w:r>
      <w:r w:rsidRPr="00C85345">
        <w:rPr>
          <w:sz w:val="26"/>
          <w:szCs w:val="26"/>
          <w:lang w:val="es-ES_tradnl"/>
        </w:rPr>
        <w:t xml:space="preserve"> vừa qua</w:t>
      </w:r>
      <w:r w:rsidRPr="00C85345">
        <w:rPr>
          <w:sz w:val="26"/>
          <w:szCs w:val="26"/>
          <w:lang w:val="vi-VN"/>
        </w:rPr>
        <w:t xml:space="preserve">, </w:t>
      </w:r>
      <w:r w:rsidRPr="00C85345">
        <w:rPr>
          <w:sz w:val="26"/>
          <w:szCs w:val="26"/>
          <w:lang w:val="es-ES_tradnl"/>
        </w:rPr>
        <w:t xml:space="preserve">Đảng ủy đã chỉ đạo Nhà trường </w:t>
      </w:r>
      <w:r w:rsidRPr="00C85345">
        <w:rPr>
          <w:sz w:val="26"/>
          <w:szCs w:val="26"/>
          <w:lang w:val="vi-VN"/>
        </w:rPr>
        <w:t xml:space="preserve">đã </w:t>
      </w:r>
      <w:r w:rsidRPr="00C85345">
        <w:rPr>
          <w:sz w:val="26"/>
          <w:szCs w:val="26"/>
          <w:lang w:val="es-ES_tradnl"/>
        </w:rPr>
        <w:t xml:space="preserve">đề ra chỉ tiêu, giải pháp và thực hiện thành công nhiệm vụ </w:t>
      </w:r>
      <w:r w:rsidR="009831E2" w:rsidRPr="00C85345">
        <w:rPr>
          <w:sz w:val="26"/>
          <w:szCs w:val="26"/>
          <w:lang w:val="es-ES_tradnl"/>
        </w:rPr>
        <w:t>trong</w:t>
      </w:r>
      <w:r w:rsidRPr="00C85345">
        <w:rPr>
          <w:sz w:val="26"/>
          <w:szCs w:val="26"/>
          <w:lang w:val="es-ES_tradnl"/>
        </w:rPr>
        <w:t xml:space="preserve"> công tác </w:t>
      </w:r>
      <w:r w:rsidR="009831E2" w:rsidRPr="00C85345">
        <w:rPr>
          <w:sz w:val="26"/>
          <w:szCs w:val="26"/>
          <w:lang w:val="es-ES_tradnl"/>
        </w:rPr>
        <w:t>đảm bảo</w:t>
      </w:r>
      <w:r w:rsidRPr="00C85345">
        <w:rPr>
          <w:sz w:val="26"/>
          <w:szCs w:val="26"/>
          <w:lang w:val="es-ES_tradnl"/>
        </w:rPr>
        <w:t xml:space="preserve"> chất lượng. Công tác lấy ý kiến phản hồi của các bên liên quan đã được triển khai định kỳ. Tháng 3 năm 2016, Nhà trường đã vinh dự là cơ sở giáo dục đại học đầu tiên trong cả nước được cấp Giấy chứng nhận Cơ sở giáo dục đạt chuẩn chất lượng; năm 2017 được cấp Giấy chứng nhận kiểm định chất lượng chương trình đào tạo đối với 05 ngành trình độ đại học</w:t>
      </w:r>
      <w:r w:rsidR="009831E2" w:rsidRPr="00C85345">
        <w:rPr>
          <w:sz w:val="26"/>
          <w:szCs w:val="26"/>
          <w:lang w:val="es-ES_tradnl"/>
        </w:rPr>
        <w:t xml:space="preserve">. </w:t>
      </w:r>
      <w:r w:rsidRPr="00C85345">
        <w:rPr>
          <w:sz w:val="26"/>
          <w:szCs w:val="26"/>
          <w:lang w:val="es-ES_tradnl"/>
        </w:rPr>
        <w:t>Qua đó trở thành trường đại học đầu tiên đạt chuẩn giáo dục đại học quốc gia.</w:t>
      </w:r>
    </w:p>
    <w:p w:rsidR="00227CF6" w:rsidRPr="00C85345" w:rsidRDefault="00227CF6" w:rsidP="00227CF6">
      <w:pPr>
        <w:widowControl w:val="0"/>
        <w:spacing w:before="120" w:line="288" w:lineRule="auto"/>
        <w:ind w:firstLine="720"/>
        <w:jc w:val="both"/>
        <w:rPr>
          <w:sz w:val="26"/>
          <w:szCs w:val="26"/>
          <w:lang w:val="es-ES_tradnl"/>
        </w:rPr>
      </w:pPr>
      <w:r w:rsidRPr="00C85345">
        <w:rPr>
          <w:sz w:val="26"/>
          <w:szCs w:val="26"/>
          <w:lang w:val="es-ES_tradnl"/>
        </w:rPr>
        <w:t>Hiện nay, Đảng ủy Trường tiếp tục chỉ đạo đẩy mạnh công tác kiểm định chất lượng</w:t>
      </w:r>
      <w:r w:rsidR="00B549D3">
        <w:rPr>
          <w:sz w:val="26"/>
          <w:szCs w:val="26"/>
          <w:lang w:val="es-ES_tradnl"/>
        </w:rPr>
        <w:t>,</w:t>
      </w:r>
      <w:r w:rsidRPr="00C85345">
        <w:rPr>
          <w:sz w:val="26"/>
          <w:szCs w:val="26"/>
          <w:lang w:val="es-ES_tradnl"/>
        </w:rPr>
        <w:t xml:space="preserve"> đánh giá hiệu quả sau kiểm định của các chương trình và xây dựng kế hoạch kiểm định một số ngành theo chuẩn quốc tế.</w:t>
      </w:r>
    </w:p>
    <w:p w:rsidR="009E4702" w:rsidRPr="00C85345" w:rsidRDefault="009E4702" w:rsidP="00F66287">
      <w:pPr>
        <w:widowControl w:val="0"/>
        <w:spacing w:before="120" w:line="288" w:lineRule="auto"/>
        <w:ind w:left="170" w:firstLine="170"/>
        <w:jc w:val="both"/>
        <w:rPr>
          <w:bCs/>
          <w:i/>
          <w:iCs/>
          <w:sz w:val="26"/>
          <w:szCs w:val="26"/>
          <w:lang w:val="es-ES_tradnl"/>
        </w:rPr>
      </w:pPr>
      <w:r w:rsidRPr="00C85345">
        <w:rPr>
          <w:bCs/>
          <w:i/>
          <w:iCs/>
          <w:sz w:val="26"/>
          <w:szCs w:val="26"/>
          <w:lang w:val="es-ES_tradnl"/>
        </w:rPr>
        <w:t>b. Công tác nghiên cứu khoa học, chuyển giao công nghệ và lao động sản xuất</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 xml:space="preserve">Hoạt động khoa học - công nghệ là một trong hai nhiệm vụ chính trị quan trọng hàng đầu của trường đại học. Vì thế, Đảng uỷ </w:t>
      </w:r>
      <w:r w:rsidR="00B549D3">
        <w:rPr>
          <w:sz w:val="26"/>
          <w:szCs w:val="26"/>
          <w:lang w:val="es-ES_tradnl"/>
        </w:rPr>
        <w:t xml:space="preserve">luôn </w:t>
      </w:r>
      <w:r w:rsidRPr="00C85345">
        <w:rPr>
          <w:sz w:val="26"/>
          <w:szCs w:val="26"/>
          <w:lang w:val="es-ES_tradnl"/>
        </w:rPr>
        <w:t xml:space="preserve">quan tâm tìm ra các giải pháp nhằm </w:t>
      </w:r>
      <w:r w:rsidR="00262C61" w:rsidRPr="00C85345">
        <w:rPr>
          <w:sz w:val="26"/>
          <w:szCs w:val="26"/>
          <w:lang w:val="es-ES_tradnl"/>
        </w:rPr>
        <w:t>thực hiện thắng lợi các chỉ tiêu đã đặt ra trong Đại hội Đảng bộ Trường lần thứ XIX.</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Đảng ủy trường đã đề ra nhiều chủ trương nhằm nâng cao số lượng, chất lượng và hiệu quả của các đề tài, dự án nghiên cứu cũng như khuyến khích các giảng viên trong toàn trường thực hiện tốt nhiệm vụ nghiên cứu khoa học của mình. Một trong những biểu hiện rõ nét là việc chỉ đạo hoàn thiện hệ thống các văn bản</w:t>
      </w:r>
      <w:r w:rsidR="00763568" w:rsidRPr="00C85345">
        <w:rPr>
          <w:sz w:val="26"/>
          <w:szCs w:val="26"/>
          <w:lang w:val="es-ES_tradnl"/>
        </w:rPr>
        <w:t xml:space="preserve">, quy trình quản lý </w:t>
      </w:r>
      <w:r w:rsidRPr="00C85345">
        <w:rPr>
          <w:sz w:val="26"/>
          <w:szCs w:val="26"/>
          <w:lang w:val="es-ES_tradnl"/>
        </w:rPr>
        <w:t>và ứng dụng triệt để công nghệ thông tin trong quản lý khoa học công nghệ; xây dựng các nhóm nghiên cứu và nhóm nghiên cứu mạnh; xây dựng chính sách khuyến khích các nhà khoa học công bố kết quả nghiên cứu trên</w:t>
      </w:r>
      <w:r w:rsidR="00B549D3">
        <w:rPr>
          <w:sz w:val="26"/>
          <w:szCs w:val="26"/>
          <w:lang w:val="es-ES_tradnl"/>
        </w:rPr>
        <w:t xml:space="preserve"> các tạp chí quốc tế có uy tín</w:t>
      </w:r>
      <w:r w:rsidRPr="00C85345">
        <w:rPr>
          <w:sz w:val="26"/>
          <w:szCs w:val="26"/>
          <w:lang w:val="es-ES_tradnl"/>
        </w:rPr>
        <w:t xml:space="preserve">…. </w:t>
      </w:r>
    </w:p>
    <w:p w:rsidR="006A52CD" w:rsidRPr="00C85345" w:rsidRDefault="009E4702" w:rsidP="00B549D3">
      <w:pPr>
        <w:widowControl w:val="0"/>
        <w:spacing w:before="120" w:line="288" w:lineRule="auto"/>
        <w:ind w:firstLine="720"/>
        <w:jc w:val="both"/>
        <w:rPr>
          <w:sz w:val="26"/>
          <w:szCs w:val="26"/>
          <w:lang w:val="es-ES_tradnl"/>
        </w:rPr>
      </w:pPr>
      <w:r w:rsidRPr="00C85345">
        <w:rPr>
          <w:sz w:val="26"/>
          <w:szCs w:val="26"/>
          <w:lang w:val="es-ES_tradnl"/>
        </w:rPr>
        <w:t xml:space="preserve">Trong 5 năm qua, </w:t>
      </w:r>
      <w:r w:rsidR="009831E2" w:rsidRPr="00C85345">
        <w:rPr>
          <w:sz w:val="26"/>
          <w:szCs w:val="26"/>
          <w:lang w:val="es-ES_tradnl"/>
        </w:rPr>
        <w:t xml:space="preserve">CB, GV </w:t>
      </w:r>
      <w:r w:rsidRPr="00C85345">
        <w:rPr>
          <w:sz w:val="26"/>
          <w:szCs w:val="26"/>
          <w:lang w:val="es-ES_tradnl"/>
        </w:rPr>
        <w:t xml:space="preserve">Nhà trường đã </w:t>
      </w:r>
      <w:r w:rsidRPr="00EE738E">
        <w:rPr>
          <w:sz w:val="26"/>
          <w:szCs w:val="26"/>
          <w:lang w:val="es-ES_tradnl"/>
        </w:rPr>
        <w:t>thực hiện 57</w:t>
      </w:r>
      <w:r w:rsidR="004A1405" w:rsidRPr="00EE738E">
        <w:rPr>
          <w:sz w:val="26"/>
          <w:szCs w:val="26"/>
          <w:lang w:val="es-ES_tradnl"/>
        </w:rPr>
        <w:t>7</w:t>
      </w:r>
      <w:r w:rsidRPr="00EE738E">
        <w:rPr>
          <w:sz w:val="26"/>
          <w:szCs w:val="26"/>
          <w:lang w:val="es-ES_tradnl"/>
        </w:rPr>
        <w:t xml:space="preserve"> dự án và đề tài các cấp với tổng kinh phí trên </w:t>
      </w:r>
      <w:r w:rsidR="004A1405" w:rsidRPr="00EE738E">
        <w:rPr>
          <w:sz w:val="26"/>
          <w:szCs w:val="26"/>
          <w:lang w:val="es-ES_tradnl"/>
        </w:rPr>
        <w:t>42,2</w:t>
      </w:r>
      <w:r w:rsidRPr="00EE738E">
        <w:rPr>
          <w:sz w:val="26"/>
          <w:szCs w:val="26"/>
          <w:lang w:val="es-ES_tradnl"/>
        </w:rPr>
        <w:t xml:space="preserve"> tỷ đồng</w:t>
      </w:r>
      <w:r w:rsidRPr="00C85345">
        <w:rPr>
          <w:sz w:val="26"/>
          <w:szCs w:val="26"/>
          <w:lang w:val="es-ES_tradnl"/>
        </w:rPr>
        <w:t xml:space="preserve">. Đã triển </w:t>
      </w:r>
      <w:r w:rsidRPr="00EE738E">
        <w:rPr>
          <w:sz w:val="26"/>
          <w:szCs w:val="26"/>
          <w:lang w:val="es-ES_tradnl"/>
        </w:rPr>
        <w:t xml:space="preserve">khai </w:t>
      </w:r>
      <w:r w:rsidR="004A1405" w:rsidRPr="00EE738E">
        <w:rPr>
          <w:sz w:val="26"/>
          <w:szCs w:val="26"/>
          <w:lang w:val="es-ES_tradnl"/>
        </w:rPr>
        <w:t>40</w:t>
      </w:r>
      <w:r w:rsidRPr="00EE738E">
        <w:rPr>
          <w:sz w:val="26"/>
          <w:szCs w:val="26"/>
          <w:lang w:val="es-ES_tradnl"/>
        </w:rPr>
        <w:t xml:space="preserve"> đề tài</w:t>
      </w:r>
      <w:r w:rsidRPr="00C85345">
        <w:rPr>
          <w:sz w:val="26"/>
          <w:szCs w:val="26"/>
          <w:lang w:val="es-ES_tradnl"/>
        </w:rPr>
        <w:t>, dự án nghiên cứu ứng dụng cho các địa phương với</w:t>
      </w:r>
      <w:r w:rsidR="00934986">
        <w:rPr>
          <w:sz w:val="26"/>
          <w:szCs w:val="26"/>
          <w:lang w:val="es-ES_tradnl"/>
        </w:rPr>
        <w:t xml:space="preserve"> tổng kinh phí gần </w:t>
      </w:r>
      <w:r w:rsidR="004A1405">
        <w:rPr>
          <w:sz w:val="26"/>
          <w:szCs w:val="26"/>
          <w:lang w:val="es-ES_tradnl"/>
        </w:rPr>
        <w:t>2</w:t>
      </w:r>
      <w:r w:rsidR="00934986">
        <w:rPr>
          <w:sz w:val="26"/>
          <w:szCs w:val="26"/>
          <w:lang w:val="es-ES_tradnl"/>
        </w:rPr>
        <w:t>8,</w:t>
      </w:r>
      <w:r w:rsidR="004A1405">
        <w:rPr>
          <w:sz w:val="26"/>
          <w:szCs w:val="26"/>
          <w:lang w:val="es-ES_tradnl"/>
        </w:rPr>
        <w:t xml:space="preserve">85 </w:t>
      </w:r>
      <w:r w:rsidR="00934986">
        <w:rPr>
          <w:sz w:val="26"/>
          <w:szCs w:val="26"/>
          <w:lang w:val="es-ES_tradnl"/>
        </w:rPr>
        <w:t>tỷ đồng</w:t>
      </w:r>
      <w:r w:rsidR="004A1405">
        <w:rPr>
          <w:sz w:val="26"/>
          <w:szCs w:val="26"/>
          <w:lang w:val="es-ES_tradnl"/>
        </w:rPr>
        <w:t xml:space="preserve">. </w:t>
      </w:r>
      <w:r w:rsidRPr="00C85345">
        <w:rPr>
          <w:sz w:val="26"/>
          <w:szCs w:val="26"/>
          <w:lang w:val="es-ES_tradnl"/>
        </w:rPr>
        <w:t>Thực hiện 01 đề tài hợp tác song phương với tổng kinh phí 2,15 tỷ đồng</w:t>
      </w:r>
      <w:r w:rsidR="009D3EB1" w:rsidRPr="00C85345">
        <w:rPr>
          <w:rStyle w:val="FootnoteReference"/>
          <w:sz w:val="26"/>
          <w:szCs w:val="26"/>
          <w:lang w:val="es-ES_tradnl"/>
        </w:rPr>
        <w:footnoteReference w:id="10"/>
      </w:r>
      <w:r w:rsidRPr="00C85345">
        <w:rPr>
          <w:sz w:val="26"/>
          <w:szCs w:val="26"/>
          <w:lang w:val="es-ES_tradnl"/>
        </w:rPr>
        <w:t>.</w:t>
      </w:r>
      <w:r w:rsidR="00B549D3">
        <w:rPr>
          <w:sz w:val="26"/>
          <w:szCs w:val="26"/>
          <w:lang w:val="es-ES_tradnl"/>
        </w:rPr>
        <w:t xml:space="preserve"> </w:t>
      </w:r>
      <w:r w:rsidRPr="00C85345">
        <w:rPr>
          <w:sz w:val="26"/>
          <w:szCs w:val="26"/>
          <w:lang w:val="es-ES_tradnl"/>
        </w:rPr>
        <w:t>Nhà trường đã tổ chức thành công 6</w:t>
      </w:r>
      <w:r w:rsidR="009D25F3" w:rsidRPr="00C85345">
        <w:rPr>
          <w:sz w:val="26"/>
          <w:szCs w:val="26"/>
          <w:lang w:val="es-ES_tradnl"/>
        </w:rPr>
        <w:t>8</w:t>
      </w:r>
      <w:r w:rsidRPr="00C85345">
        <w:rPr>
          <w:sz w:val="26"/>
          <w:szCs w:val="26"/>
          <w:lang w:val="es-ES_tradnl"/>
        </w:rPr>
        <w:t xml:space="preserve"> hội thảo khoa học trong đó có 2</w:t>
      </w:r>
      <w:r w:rsidR="009D25F3" w:rsidRPr="00C85345">
        <w:rPr>
          <w:sz w:val="26"/>
          <w:szCs w:val="26"/>
          <w:lang w:val="es-ES_tradnl"/>
        </w:rPr>
        <w:t>9</w:t>
      </w:r>
      <w:r w:rsidRPr="00C85345">
        <w:rPr>
          <w:sz w:val="26"/>
          <w:szCs w:val="26"/>
          <w:lang w:val="es-ES_tradnl"/>
        </w:rPr>
        <w:t xml:space="preserve"> hội thảo </w:t>
      </w:r>
      <w:r w:rsidR="007833A2" w:rsidRPr="00C85345">
        <w:rPr>
          <w:sz w:val="26"/>
          <w:szCs w:val="26"/>
          <w:lang w:val="es-ES_tradnl"/>
        </w:rPr>
        <w:t>q</w:t>
      </w:r>
      <w:r w:rsidRPr="00C85345">
        <w:rPr>
          <w:sz w:val="26"/>
          <w:szCs w:val="26"/>
          <w:lang w:val="es-ES_tradnl"/>
        </w:rPr>
        <w:t>uốc tế và 3</w:t>
      </w:r>
      <w:r w:rsidR="009D25F3" w:rsidRPr="00C85345">
        <w:rPr>
          <w:sz w:val="26"/>
          <w:szCs w:val="26"/>
          <w:lang w:val="es-ES_tradnl"/>
        </w:rPr>
        <w:t>9</w:t>
      </w:r>
      <w:r w:rsidRPr="00C85345">
        <w:rPr>
          <w:sz w:val="26"/>
          <w:szCs w:val="26"/>
          <w:lang w:val="es-ES_tradnl"/>
        </w:rPr>
        <w:t xml:space="preserve"> hội thảo khoa học </w:t>
      </w:r>
      <w:r w:rsidR="00262C61" w:rsidRPr="00C85345">
        <w:rPr>
          <w:sz w:val="26"/>
          <w:szCs w:val="26"/>
          <w:lang w:val="es-ES_tradnl"/>
        </w:rPr>
        <w:t>trong nước</w:t>
      </w:r>
      <w:r w:rsidRPr="00C85345">
        <w:rPr>
          <w:sz w:val="26"/>
          <w:szCs w:val="26"/>
          <w:lang w:val="es-ES_tradnl"/>
        </w:rPr>
        <w:t xml:space="preserve"> và nhiều hội thảo chuyên đề khác. </w:t>
      </w:r>
    </w:p>
    <w:p w:rsidR="006A52CD" w:rsidRPr="00C85345" w:rsidRDefault="006A52CD" w:rsidP="00E5105B">
      <w:pPr>
        <w:widowControl w:val="0"/>
        <w:spacing w:before="120" w:line="288" w:lineRule="auto"/>
        <w:ind w:firstLine="720"/>
        <w:jc w:val="both"/>
        <w:rPr>
          <w:lang w:val="es-ES_tradnl"/>
        </w:rPr>
      </w:pPr>
      <w:r w:rsidRPr="00C85345">
        <w:rPr>
          <w:sz w:val="26"/>
          <w:lang w:val="es-ES_tradnl"/>
        </w:rPr>
        <w:t xml:space="preserve">Thực hiện chương trình 05-CTr/ĐUK về </w:t>
      </w:r>
      <w:r w:rsidRPr="00C85345">
        <w:rPr>
          <w:i/>
          <w:sz w:val="26"/>
          <w:lang w:val="es-ES_tradnl"/>
        </w:rPr>
        <w:t>“Phát huy sức mạnh của đội ngũ tri thức các trường đại học, cao đẳng tham gia xây dựng phát triển Thủ đô”</w:t>
      </w:r>
      <w:r w:rsidR="00E5105B" w:rsidRPr="00C85345">
        <w:rPr>
          <w:i/>
          <w:sz w:val="26"/>
          <w:lang w:val="es-ES_tradnl"/>
        </w:rPr>
        <w:t xml:space="preserve">, </w:t>
      </w:r>
      <w:r w:rsidR="00E5105B" w:rsidRPr="00C85345">
        <w:rPr>
          <w:sz w:val="26"/>
          <w:lang w:val="es-ES_tradnl"/>
        </w:rPr>
        <w:t>tháng 5/2019</w:t>
      </w:r>
      <w:r w:rsidR="00E5105B" w:rsidRPr="00C85345">
        <w:rPr>
          <w:i/>
          <w:sz w:val="26"/>
          <w:lang w:val="es-ES_tradnl"/>
        </w:rPr>
        <w:t xml:space="preserve"> </w:t>
      </w:r>
      <w:r w:rsidRPr="00C85345">
        <w:rPr>
          <w:sz w:val="26"/>
          <w:lang w:val="es-ES_tradnl"/>
        </w:rPr>
        <w:t xml:space="preserve">Nhà </w:t>
      </w:r>
      <w:r w:rsidRPr="00C85345">
        <w:rPr>
          <w:sz w:val="26"/>
          <w:lang w:val="es-ES_tradnl"/>
        </w:rPr>
        <w:lastRenderedPageBreak/>
        <w:t xml:space="preserve">trường đã ký kết hợp tác trong lĩnh vực </w:t>
      </w:r>
      <w:r w:rsidR="00B549D3">
        <w:rPr>
          <w:sz w:val="26"/>
          <w:lang w:val="es-ES_tradnl"/>
        </w:rPr>
        <w:t>NCKH</w:t>
      </w:r>
      <w:r w:rsidRPr="00C85345">
        <w:rPr>
          <w:sz w:val="26"/>
          <w:lang w:val="es-ES_tradnl"/>
        </w:rPr>
        <w:t xml:space="preserve"> và </w:t>
      </w:r>
      <w:r w:rsidR="00B549D3">
        <w:rPr>
          <w:sz w:val="26"/>
          <w:lang w:val="es-ES_tradnl"/>
        </w:rPr>
        <w:t>CGCN với Sở GTVT, Sở KHCN Hà N</w:t>
      </w:r>
      <w:r w:rsidRPr="00C85345">
        <w:rPr>
          <w:sz w:val="26"/>
          <w:lang w:val="es-ES_tradnl"/>
        </w:rPr>
        <w:t>ội</w:t>
      </w:r>
      <w:r w:rsidR="00E5105B" w:rsidRPr="00C85345">
        <w:rPr>
          <w:sz w:val="26"/>
          <w:lang w:val="es-ES_tradnl"/>
        </w:rPr>
        <w:t>, trong đó</w:t>
      </w:r>
      <w:r w:rsidRPr="00C85345">
        <w:rPr>
          <w:sz w:val="26"/>
          <w:lang w:val="es-ES_tradnl"/>
        </w:rPr>
        <w:t xml:space="preserve"> </w:t>
      </w:r>
      <w:r w:rsidR="00B549D3">
        <w:rPr>
          <w:sz w:val="26"/>
          <w:lang w:val="es-ES_tradnl"/>
        </w:rPr>
        <w:t>CB, GV</w:t>
      </w:r>
      <w:r w:rsidRPr="00C85345">
        <w:rPr>
          <w:sz w:val="26"/>
          <w:lang w:val="es-ES_tradnl"/>
        </w:rPr>
        <w:t xml:space="preserve"> nhà trường sẽ tham gia toàn diện vào các vấn đề liên quan đến xây dựng cơ sở hạ tầng và quản lý hệ thống giao thông của thành phố</w:t>
      </w:r>
      <w:r w:rsidR="00E5105B" w:rsidRPr="00C85345">
        <w:rPr>
          <w:sz w:val="26"/>
          <w:lang w:val="es-ES_tradnl"/>
        </w:rPr>
        <w:t>.</w:t>
      </w:r>
    </w:p>
    <w:p w:rsidR="009E4702" w:rsidRPr="00C85345" w:rsidRDefault="00E143EB" w:rsidP="00E143EB">
      <w:pPr>
        <w:widowControl w:val="0"/>
        <w:spacing w:before="120" w:line="288" w:lineRule="auto"/>
        <w:ind w:firstLine="720"/>
        <w:jc w:val="both"/>
        <w:rPr>
          <w:sz w:val="26"/>
          <w:szCs w:val="26"/>
          <w:lang w:val="es-ES_tradnl"/>
        </w:rPr>
      </w:pPr>
      <w:r w:rsidRPr="00C85345">
        <w:rPr>
          <w:rFonts w:asciiTheme="majorHAnsi" w:hAnsiTheme="majorHAnsi" w:cstheme="majorHAnsi"/>
          <w:sz w:val="26"/>
          <w:szCs w:val="26"/>
          <w:lang w:val="pt-BR"/>
        </w:rPr>
        <w:t xml:space="preserve">Tạp chí Khoa học Giao thông vận tải của trường hướng tới mục tiêu nằm trong cơ sở dữ liệu khoa học quốc tế ACI (Asian Citation Index) và định hướng SCOPUS/WoS, </w:t>
      </w:r>
      <w:r w:rsidR="007833A2" w:rsidRPr="00C85345">
        <w:rPr>
          <w:sz w:val="26"/>
          <w:szCs w:val="26"/>
          <w:lang w:val="es-ES_tradnl"/>
        </w:rPr>
        <w:t>giai đoạn</w:t>
      </w:r>
      <w:r w:rsidR="009E4702" w:rsidRPr="00C85345">
        <w:rPr>
          <w:sz w:val="26"/>
          <w:szCs w:val="26"/>
          <w:lang w:val="es-ES_tradnl"/>
        </w:rPr>
        <w:t xml:space="preserve"> 2015</w:t>
      </w:r>
      <w:r w:rsidR="007833A2" w:rsidRPr="00C85345">
        <w:rPr>
          <w:sz w:val="26"/>
          <w:szCs w:val="26"/>
          <w:lang w:val="es-ES_tradnl"/>
        </w:rPr>
        <w:t xml:space="preserve"> - </w:t>
      </w:r>
      <w:r w:rsidR="009E4702" w:rsidRPr="00C85345">
        <w:rPr>
          <w:sz w:val="26"/>
          <w:szCs w:val="26"/>
          <w:lang w:val="es-ES_tradnl"/>
        </w:rPr>
        <w:t>20</w:t>
      </w:r>
      <w:r w:rsidR="00B549D3">
        <w:rPr>
          <w:sz w:val="26"/>
          <w:szCs w:val="26"/>
          <w:lang w:val="es-ES_tradnl"/>
        </w:rPr>
        <w:t>20</w:t>
      </w:r>
      <w:r w:rsidR="007833A2" w:rsidRPr="00C85345">
        <w:rPr>
          <w:sz w:val="26"/>
          <w:szCs w:val="26"/>
          <w:lang w:val="es-ES_tradnl"/>
        </w:rPr>
        <w:t>, Tạp chí</w:t>
      </w:r>
      <w:r w:rsidR="009E4702" w:rsidRPr="00C85345">
        <w:rPr>
          <w:sz w:val="26"/>
          <w:szCs w:val="26"/>
          <w:lang w:val="es-ES_tradnl"/>
        </w:rPr>
        <w:t xml:space="preserve"> đã xuất bản được 2</w:t>
      </w:r>
      <w:r w:rsidR="00262C61" w:rsidRPr="00C85345">
        <w:rPr>
          <w:sz w:val="26"/>
          <w:szCs w:val="26"/>
          <w:lang w:val="es-ES_tradnl"/>
        </w:rPr>
        <w:t>9</w:t>
      </w:r>
      <w:r w:rsidR="009E4702" w:rsidRPr="00C85345">
        <w:rPr>
          <w:sz w:val="26"/>
          <w:szCs w:val="26"/>
          <w:lang w:val="es-ES_tradnl"/>
        </w:rPr>
        <w:t xml:space="preserve"> số bằng tiếng Việt</w:t>
      </w:r>
      <w:r w:rsidRPr="00C85345">
        <w:rPr>
          <w:sz w:val="26"/>
          <w:szCs w:val="26"/>
          <w:lang w:val="es-ES_tradnl"/>
        </w:rPr>
        <w:t>,</w:t>
      </w:r>
      <w:r w:rsidR="009E4702" w:rsidRPr="00C85345">
        <w:rPr>
          <w:sz w:val="26"/>
          <w:szCs w:val="26"/>
          <w:lang w:val="es-ES_tradnl"/>
        </w:rPr>
        <w:t xml:space="preserve"> 0</w:t>
      </w:r>
      <w:r w:rsidR="00262C61" w:rsidRPr="00C85345">
        <w:rPr>
          <w:sz w:val="26"/>
          <w:szCs w:val="26"/>
          <w:lang w:val="es-ES_tradnl"/>
        </w:rPr>
        <w:t>2</w:t>
      </w:r>
      <w:r w:rsidR="009E4702" w:rsidRPr="00C85345">
        <w:rPr>
          <w:sz w:val="26"/>
          <w:szCs w:val="26"/>
          <w:lang w:val="es-ES_tradnl"/>
        </w:rPr>
        <w:t xml:space="preserve"> số </w:t>
      </w:r>
      <w:r w:rsidR="00B1010A" w:rsidRPr="00C85345">
        <w:rPr>
          <w:sz w:val="26"/>
          <w:szCs w:val="26"/>
          <w:lang w:val="es-ES_tradnl"/>
        </w:rPr>
        <w:t xml:space="preserve">bằng </w:t>
      </w:r>
      <w:r w:rsidR="009E4702" w:rsidRPr="00C85345">
        <w:rPr>
          <w:sz w:val="26"/>
          <w:szCs w:val="26"/>
          <w:lang w:val="es-ES_tradnl"/>
        </w:rPr>
        <w:t xml:space="preserve">tiếng Anh </w:t>
      </w:r>
      <w:r w:rsidR="00262C61" w:rsidRPr="00C85345">
        <w:rPr>
          <w:sz w:val="26"/>
          <w:szCs w:val="26"/>
          <w:lang w:val="es-ES_tradnl"/>
        </w:rPr>
        <w:t>và 4 số Tạp chí 3 trường</w:t>
      </w:r>
      <w:r w:rsidRPr="00C85345">
        <w:rPr>
          <w:rStyle w:val="FootnoteReference"/>
          <w:sz w:val="26"/>
          <w:szCs w:val="26"/>
          <w:lang w:val="es-ES_tradnl"/>
        </w:rPr>
        <w:footnoteReference w:id="11"/>
      </w:r>
      <w:r w:rsidR="00262C61" w:rsidRPr="00C85345">
        <w:rPr>
          <w:sz w:val="26"/>
          <w:szCs w:val="26"/>
          <w:lang w:val="es-ES_tradnl"/>
        </w:rPr>
        <w:t xml:space="preserve"> </w:t>
      </w:r>
      <w:r w:rsidR="009E4702" w:rsidRPr="00C85345">
        <w:rPr>
          <w:sz w:val="26"/>
          <w:szCs w:val="26"/>
          <w:lang w:val="es-ES_tradnl"/>
        </w:rPr>
        <w:t>với tổng số 5</w:t>
      </w:r>
      <w:r w:rsidR="00262C61" w:rsidRPr="00C85345">
        <w:rPr>
          <w:sz w:val="26"/>
          <w:szCs w:val="26"/>
          <w:lang w:val="es-ES_tradnl"/>
        </w:rPr>
        <w:t>83</w:t>
      </w:r>
      <w:r w:rsidR="009E4702" w:rsidRPr="00C85345">
        <w:rPr>
          <w:sz w:val="26"/>
          <w:szCs w:val="26"/>
          <w:lang w:val="es-ES_tradnl"/>
        </w:rPr>
        <w:t xml:space="preserve"> bài báo khoa học được đăng tải. </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 xml:space="preserve">Một trong những kết quả nổi bật trong hoạt động khoa học công nghệ thời gian vừa qua là việc số lượng bài báo của các nhà khoa học trong Trường Đại học Giao thông vận tải được đăng trên các </w:t>
      </w:r>
      <w:r w:rsidR="005C3416" w:rsidRPr="00C85345">
        <w:rPr>
          <w:sz w:val="26"/>
          <w:szCs w:val="26"/>
          <w:lang w:val="es-ES_tradnl"/>
        </w:rPr>
        <w:t>t</w:t>
      </w:r>
      <w:r w:rsidRPr="00C85345">
        <w:rPr>
          <w:sz w:val="26"/>
          <w:szCs w:val="26"/>
          <w:lang w:val="es-ES_tradnl"/>
        </w:rPr>
        <w:t xml:space="preserve">ạp chí </w:t>
      </w:r>
      <w:r w:rsidR="005C3416" w:rsidRPr="00C85345">
        <w:rPr>
          <w:sz w:val="26"/>
          <w:szCs w:val="26"/>
          <w:lang w:val="es-ES_tradnl"/>
        </w:rPr>
        <w:t>q</w:t>
      </w:r>
      <w:r w:rsidRPr="00C85345">
        <w:rPr>
          <w:sz w:val="26"/>
          <w:szCs w:val="26"/>
          <w:lang w:val="es-ES_tradnl"/>
        </w:rPr>
        <w:t>uốc tế thuộc danh mục ISI, Scopus tăng lên rất mạnh, nếu như năm 2015 chỉ có 2</w:t>
      </w:r>
      <w:r w:rsidR="00262C61" w:rsidRPr="00C85345">
        <w:rPr>
          <w:sz w:val="26"/>
          <w:szCs w:val="26"/>
          <w:lang w:val="es-ES_tradnl"/>
        </w:rPr>
        <w:t>5</w:t>
      </w:r>
      <w:r w:rsidRPr="00C85345">
        <w:rPr>
          <w:sz w:val="26"/>
          <w:szCs w:val="26"/>
          <w:lang w:val="es-ES_tradnl"/>
        </w:rPr>
        <w:t xml:space="preserve"> bài báo thì đến năm 2019 là </w:t>
      </w:r>
      <w:r w:rsidR="00262C61" w:rsidRPr="00C85345">
        <w:rPr>
          <w:sz w:val="26"/>
          <w:szCs w:val="26"/>
          <w:lang w:val="es-ES_tradnl"/>
        </w:rPr>
        <w:t>111 bài</w:t>
      </w:r>
      <w:r w:rsidRPr="00C85345">
        <w:rPr>
          <w:sz w:val="26"/>
          <w:szCs w:val="26"/>
          <w:lang w:val="es-ES_tradnl"/>
        </w:rPr>
        <w:t xml:space="preserve">. Đặc biệt năm 2019, </w:t>
      </w:r>
      <w:r w:rsidR="00B549D3">
        <w:rPr>
          <w:sz w:val="26"/>
          <w:szCs w:val="26"/>
          <w:lang w:val="es-ES_tradnl"/>
        </w:rPr>
        <w:t>Nhà trường</w:t>
      </w:r>
      <w:r w:rsidRPr="00C85345">
        <w:rPr>
          <w:sz w:val="26"/>
          <w:szCs w:val="26"/>
          <w:lang w:val="es-ES_tradnl"/>
        </w:rPr>
        <w:t xml:space="preserve"> vinh dự nằm trong Top 30 các cơ sở giáo dục đào tạo trên cả nư</w:t>
      </w:r>
      <w:r w:rsidR="00E143EB" w:rsidRPr="00C85345">
        <w:rPr>
          <w:sz w:val="26"/>
          <w:szCs w:val="26"/>
          <w:lang w:val="es-ES_tradnl"/>
        </w:rPr>
        <w:t xml:space="preserve">ớc về số lượng công bố quốc tế, </w:t>
      </w:r>
      <w:r w:rsidRPr="00C85345">
        <w:rPr>
          <w:sz w:val="26"/>
          <w:szCs w:val="26"/>
          <w:shd w:val="clear" w:color="auto" w:fill="FFFFFF"/>
          <w:lang w:val="es-ES_tradnl"/>
        </w:rPr>
        <w:t>đứng thứ  29 về tổng thể các chỉ số nghiên cứu của các cơ sở giáo dục đại học Việt Nam</w:t>
      </w:r>
      <w:r w:rsidR="009D3EB1" w:rsidRPr="00C85345">
        <w:rPr>
          <w:rStyle w:val="FootnoteReference"/>
          <w:sz w:val="26"/>
          <w:szCs w:val="26"/>
          <w:shd w:val="clear" w:color="auto" w:fill="FFFFFF"/>
          <w:lang w:val="es-ES_tradnl"/>
        </w:rPr>
        <w:footnoteReference w:id="12"/>
      </w:r>
      <w:r w:rsidRPr="00C85345">
        <w:rPr>
          <w:sz w:val="26"/>
          <w:szCs w:val="26"/>
          <w:shd w:val="clear" w:color="auto" w:fill="FFFFFF"/>
          <w:lang w:val="es-ES_tradnl"/>
        </w:rPr>
        <w:t>.</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Công tác sở hữu trí tuệ cũng đã được quan tâm thông qua việc tổ chức các khóa đào tạo về sở hữu trí tuệ cho đội ngũ giảng viên. Qua các lớp đào tạo này, nhận thức của giảng viên trong Nhà trường về vai trò, ý nghĩa và trình tự các bước đăng ký sở hữu trí tuệ đã thay đổi đáng kể. Trong nhiệm kỳ vừa qua</w:t>
      </w:r>
      <w:r w:rsidR="005C3416" w:rsidRPr="00C85345">
        <w:rPr>
          <w:sz w:val="26"/>
          <w:szCs w:val="26"/>
          <w:lang w:val="es-ES_tradnl"/>
        </w:rPr>
        <w:t>,</w:t>
      </w:r>
      <w:r w:rsidRPr="00C85345">
        <w:rPr>
          <w:sz w:val="26"/>
          <w:szCs w:val="26"/>
          <w:lang w:val="es-ES_tradnl"/>
        </w:rPr>
        <w:t xml:space="preserve"> Nhà trường đã có 18 sản phẩm nghiên cứu khoa học mang thương hiệu của trường đã được thương mại hóa. </w:t>
      </w:r>
    </w:p>
    <w:p w:rsidR="009E4702" w:rsidRPr="00C85345" w:rsidRDefault="009E4702" w:rsidP="00F66287">
      <w:pPr>
        <w:widowControl w:val="0"/>
        <w:spacing w:before="120" w:line="288" w:lineRule="auto"/>
        <w:ind w:firstLine="567"/>
        <w:jc w:val="both"/>
        <w:rPr>
          <w:sz w:val="26"/>
          <w:szCs w:val="26"/>
          <w:lang w:val="pt-BR"/>
        </w:rPr>
      </w:pPr>
      <w:r w:rsidRPr="00C85345">
        <w:rPr>
          <w:i/>
          <w:sz w:val="26"/>
          <w:szCs w:val="26"/>
          <w:lang w:val="pt-BR"/>
        </w:rPr>
        <w:t>c. Công tác tổ chức và cán bộ</w:t>
      </w:r>
      <w:r w:rsidRPr="00C85345">
        <w:rPr>
          <w:sz w:val="26"/>
          <w:szCs w:val="26"/>
          <w:lang w:val="pt-BR"/>
        </w:rPr>
        <w:t xml:space="preserve"> </w:t>
      </w:r>
    </w:p>
    <w:p w:rsidR="00D767A6" w:rsidRPr="00C85345" w:rsidRDefault="00D767A6" w:rsidP="0037663F">
      <w:pPr>
        <w:spacing w:after="40"/>
        <w:ind w:firstLine="720"/>
        <w:jc w:val="both"/>
        <w:rPr>
          <w:sz w:val="26"/>
          <w:szCs w:val="26"/>
          <w:lang w:val="pt-BR"/>
        </w:rPr>
      </w:pPr>
      <w:r w:rsidRPr="00C85345">
        <w:rPr>
          <w:sz w:val="26"/>
          <w:szCs w:val="26"/>
          <w:lang w:val="pt-BR"/>
        </w:rPr>
        <w:t>Đảng ủy đã chỉ đạo cấp ủy các cấp, chính quyền rà soát, sắp xếp, kiện toàn mô hình tổ chức cho phù hợp với chức năng, nhiệm vụ của các đơn vị theo tinh thần Nghị quyết số 18, 19 (khóa XII)</w:t>
      </w:r>
      <w:r w:rsidR="00CA4BA8">
        <w:rPr>
          <w:sz w:val="26"/>
          <w:szCs w:val="26"/>
          <w:lang w:val="pt-BR"/>
        </w:rPr>
        <w:t xml:space="preserve"> </w:t>
      </w:r>
      <w:r w:rsidRPr="00C85345">
        <w:rPr>
          <w:sz w:val="26"/>
          <w:szCs w:val="26"/>
          <w:lang w:val="pt-BR"/>
        </w:rPr>
        <w:t xml:space="preserve">gắn với Nghị quyết số 39 của Bộ Chính trị về “tiếp tục đổi mới, sắp xếp tổ chức bộ máy của hệ thống chính trị tinh gọn”. </w:t>
      </w:r>
      <w:r w:rsidR="00CA4BA8">
        <w:rPr>
          <w:sz w:val="26"/>
          <w:szCs w:val="26"/>
          <w:lang w:val="pt-BR"/>
        </w:rPr>
        <w:t>Trên cơ sở đó, Nhà trường đã thực hiện</w:t>
      </w:r>
      <w:r w:rsidRPr="00C85345">
        <w:rPr>
          <w:sz w:val="26"/>
          <w:szCs w:val="26"/>
          <w:lang w:val="pt-BR"/>
        </w:rPr>
        <w:t xml:space="preserve"> rà soát lại cơ cấu tổ chức, chức năng, nhiệm vụ, nhân sự của các đơn vị trong trường; tiến hành điều chỉnh lại cơ cấu, tổ chức một số đơn vị cho phù hợp với tình hình mới. Từ năm 2015 đến nay, Nhà trường đã kiện toàn tổ chức, sáp nhập 02 đơn vị, tinh giản 02 bộ môn; </w:t>
      </w:r>
      <w:r w:rsidR="00934986" w:rsidRPr="00EE738E">
        <w:rPr>
          <w:sz w:val="26"/>
          <w:szCs w:val="26"/>
          <w:lang w:val="pt-BR"/>
        </w:rPr>
        <w:t>thành lập Phân hiệu từ Cơ sở II để phù hợp với Luật giáo dục đại học và cơ cấu các Khoa, Bộ môn thuộc Phân hiệu</w:t>
      </w:r>
      <w:r w:rsidR="0037663F" w:rsidRPr="005C5DC5">
        <w:rPr>
          <w:sz w:val="26"/>
          <w:szCs w:val="26"/>
          <w:lang w:val="pt-BR"/>
        </w:rPr>
        <w:t>;</w:t>
      </w:r>
      <w:r w:rsidR="0037663F" w:rsidRPr="00EE738E">
        <w:rPr>
          <w:sz w:val="26"/>
          <w:szCs w:val="26"/>
          <w:lang w:val="pt-BR"/>
        </w:rPr>
        <w:t xml:space="preserve"> </w:t>
      </w:r>
      <w:r w:rsidRPr="00C85345">
        <w:rPr>
          <w:sz w:val="26"/>
          <w:szCs w:val="26"/>
          <w:lang w:val="pt-BR"/>
        </w:rPr>
        <w:t>tiếp tục thực hiện rà soát, điều chỉnh chức năng nhiệm vụ của các đơn vị, triển khai thực hiện Đề án vị trí việc làm, tinh giản biên chế.</w:t>
      </w:r>
    </w:p>
    <w:p w:rsidR="00CA4BA8" w:rsidRPr="00C85345" w:rsidRDefault="00D767A6" w:rsidP="00CA4BA8">
      <w:pPr>
        <w:widowControl w:val="0"/>
        <w:shd w:val="clear" w:color="auto" w:fill="FFFFFF"/>
        <w:spacing w:before="120" w:line="264" w:lineRule="auto"/>
        <w:ind w:firstLine="567"/>
        <w:jc w:val="both"/>
        <w:rPr>
          <w:sz w:val="26"/>
          <w:szCs w:val="26"/>
          <w:lang w:val="pt-BR"/>
        </w:rPr>
      </w:pPr>
      <w:r w:rsidRPr="00C85345">
        <w:rPr>
          <w:sz w:val="26"/>
          <w:szCs w:val="26"/>
          <w:lang w:val="pt-BR"/>
        </w:rPr>
        <w:t xml:space="preserve">Đảng ủy chú trọng xây dựng đội ngũ </w:t>
      </w:r>
      <w:r w:rsidR="00CA4BA8">
        <w:rPr>
          <w:sz w:val="26"/>
          <w:szCs w:val="26"/>
          <w:lang w:val="pt-BR"/>
        </w:rPr>
        <w:t>CB, GV</w:t>
      </w:r>
      <w:r w:rsidRPr="00C85345">
        <w:rPr>
          <w:sz w:val="26"/>
          <w:szCs w:val="26"/>
          <w:lang w:val="pt-BR"/>
        </w:rPr>
        <w:t xml:space="preserve"> đảm bảo tiêu chuẩn, chất lượng, đáp ứng yêu cầu, nhiệm vụ được giao. </w:t>
      </w:r>
      <w:r w:rsidR="00CA4BA8" w:rsidRPr="00C85345">
        <w:rPr>
          <w:sz w:val="26"/>
          <w:szCs w:val="26"/>
          <w:lang w:val="pt-BR"/>
        </w:rPr>
        <w:t xml:space="preserve">Kết thúc nhiệm kỳ một số chỉ tiêu mà Đại hội Đảng bộ Trường lần thứ XXIX đề ra về công tác tổ chức cán bộ đã đạt được: </w:t>
      </w:r>
      <w:r w:rsidR="005D17B9">
        <w:rPr>
          <w:sz w:val="26"/>
          <w:szCs w:val="26"/>
          <w:lang w:val="pt-BR"/>
        </w:rPr>
        <w:t>s</w:t>
      </w:r>
      <w:r w:rsidR="00CA4BA8" w:rsidRPr="00C85345">
        <w:rPr>
          <w:sz w:val="26"/>
          <w:szCs w:val="26"/>
          <w:lang w:val="pt-BR"/>
        </w:rPr>
        <w:t xml:space="preserve">ố giảng viên đạt học vị tiến sỹ là 37,8%; chức danh giáo sư, phó giáo sư là 10,87%; số lượng </w:t>
      </w:r>
      <w:r w:rsidR="0011015B">
        <w:rPr>
          <w:sz w:val="26"/>
          <w:szCs w:val="26"/>
          <w:lang w:val="pt-BR"/>
        </w:rPr>
        <w:t>CB, GV</w:t>
      </w:r>
      <w:r w:rsidR="0011015B" w:rsidRPr="00C85345">
        <w:rPr>
          <w:sz w:val="26"/>
          <w:szCs w:val="26"/>
          <w:lang w:val="pt-BR"/>
        </w:rPr>
        <w:t xml:space="preserve"> </w:t>
      </w:r>
      <w:r w:rsidR="00CA4BA8" w:rsidRPr="00C85345">
        <w:rPr>
          <w:sz w:val="26"/>
          <w:szCs w:val="26"/>
          <w:lang w:val="pt-BR"/>
        </w:rPr>
        <w:t xml:space="preserve">được cử đi đào tạo, bồi dưỡng cao cấp lý luận chính trị: 12 người; 100% cán bộ khối  hành chính được bồi dưỡng cấp chứng chỉ nghiệp vụ quản lý hành chính nhà nước ngạch chuyên viên và tương đương, trong đó 20% được bồi dưỡng cấp chứng chỉ ngạch chuyên viên </w:t>
      </w:r>
      <w:r w:rsidR="00CA4BA8" w:rsidRPr="00C85345">
        <w:rPr>
          <w:sz w:val="26"/>
          <w:szCs w:val="26"/>
          <w:lang w:val="pt-BR"/>
        </w:rPr>
        <w:lastRenderedPageBreak/>
        <w:t>chính và tương đương.</w:t>
      </w:r>
    </w:p>
    <w:p w:rsidR="00D767A6" w:rsidRPr="00C85345" w:rsidRDefault="00D767A6" w:rsidP="00D767A6">
      <w:pPr>
        <w:widowControl w:val="0"/>
        <w:spacing w:before="120" w:line="288" w:lineRule="auto"/>
        <w:ind w:firstLine="720"/>
        <w:jc w:val="both"/>
        <w:rPr>
          <w:sz w:val="26"/>
          <w:lang w:val="de-DE"/>
        </w:rPr>
      </w:pPr>
      <w:r w:rsidRPr="00C85345">
        <w:rPr>
          <w:sz w:val="26"/>
          <w:szCs w:val="26"/>
          <w:lang w:val="de-DE"/>
        </w:rPr>
        <w:t xml:space="preserve">Công tác quy hoạch cán bộ được thực hiện nghiêm túc, công khai, dân chủ; công tác bổ nhiệm cán bộ được thực hiện đúng quy trình </w:t>
      </w:r>
      <w:r w:rsidRPr="00C85345">
        <w:rPr>
          <w:sz w:val="26"/>
          <w:szCs w:val="26"/>
          <w:lang w:val="pt-BR"/>
        </w:rPr>
        <w:t>chặt chẽ, khách quan, dân chủ dưới sự lãnh đạo của Đảng ủy. Trong nhiệm kỳ vừa qua Đảng ủy đã chỉ đạo thực hiện tốt quy trình bổ nhiệm lại, bổ nhiệm mới Chủ tịch Hội đồng trường, các thành viên Ban Giám hiệu nhiệm kỳ 2013-2018 và nhiệm kỳ 2018-2023; bổ nhiệm lại và bổ nhiệm mới 56 Trưởng phòng, 59 Phó Trưởng phòng, 18 Trưởng khoa, 30 Phó Trưởng khoa, 102 Trưởng bộ môn, 68 Phó Trưởng bộ môn.</w:t>
      </w:r>
      <w:r w:rsidRPr="00C85345">
        <w:rPr>
          <w:sz w:val="26"/>
          <w:lang w:val="de-DE"/>
        </w:rPr>
        <w:t xml:space="preserve"> </w:t>
      </w:r>
    </w:p>
    <w:p w:rsidR="00D767A6" w:rsidRPr="00C85345" w:rsidRDefault="00D767A6" w:rsidP="00D767A6">
      <w:pPr>
        <w:widowControl w:val="0"/>
        <w:shd w:val="clear" w:color="auto" w:fill="FFFFFF"/>
        <w:spacing w:before="120" w:line="264" w:lineRule="auto"/>
        <w:ind w:firstLine="567"/>
        <w:jc w:val="both"/>
        <w:rPr>
          <w:sz w:val="26"/>
          <w:szCs w:val="26"/>
          <w:lang w:val="pt-BR"/>
        </w:rPr>
      </w:pPr>
      <w:r w:rsidRPr="00C85345">
        <w:rPr>
          <w:sz w:val="26"/>
          <w:szCs w:val="26"/>
          <w:lang w:val="pt-BR"/>
        </w:rPr>
        <w:t xml:space="preserve">Đảng uỷ đã chỉ đạo xây dựng các quy chế, quy định nội bộ nhằm thống nhất các văn bản trong chỉ đạo, điều hành mọi mặt hoạt động của Nhà trường, thực hiện việc đổi mới công tác quản lý. </w:t>
      </w:r>
      <w:r w:rsidR="0011015B" w:rsidRPr="00C85345">
        <w:rPr>
          <w:sz w:val="26"/>
          <w:szCs w:val="26"/>
          <w:lang w:val="pt-BR"/>
        </w:rPr>
        <w:t xml:space="preserve">Đảng ủy </w:t>
      </w:r>
      <w:r w:rsidR="0011015B">
        <w:rPr>
          <w:sz w:val="26"/>
          <w:szCs w:val="26"/>
          <w:lang w:val="pt-BR"/>
        </w:rPr>
        <w:t xml:space="preserve">đã chỉ đạo </w:t>
      </w:r>
      <w:r w:rsidR="0011015B" w:rsidRPr="00C85345">
        <w:rPr>
          <w:sz w:val="26"/>
          <w:lang w:val="de-DE"/>
        </w:rPr>
        <w:t xml:space="preserve">Nhà trường đã xây dựng và ban hành quy chế </w:t>
      </w:r>
      <w:r w:rsidR="0011015B" w:rsidRPr="00C85345">
        <w:rPr>
          <w:sz w:val="26"/>
          <w:lang w:val="vi-VN"/>
        </w:rPr>
        <w:t xml:space="preserve">bổ nhiệm, bổ nhiệm lại, </w:t>
      </w:r>
      <w:r w:rsidR="0011015B" w:rsidRPr="00C85345">
        <w:rPr>
          <w:sz w:val="26"/>
          <w:lang w:val="de-DE"/>
        </w:rPr>
        <w:t xml:space="preserve">kéo dài thời gian giữ chức vụ, thôi giữ chức vụ, </w:t>
      </w:r>
      <w:r w:rsidR="0011015B" w:rsidRPr="00C85345">
        <w:rPr>
          <w:sz w:val="26"/>
          <w:lang w:val="vi-VN"/>
        </w:rPr>
        <w:t xml:space="preserve">từ chức, </w:t>
      </w:r>
      <w:r w:rsidR="0011015B" w:rsidRPr="00C85345">
        <w:rPr>
          <w:sz w:val="26"/>
          <w:lang w:val="de-DE"/>
        </w:rPr>
        <w:t xml:space="preserve">miễn nhiệm </w:t>
      </w:r>
      <w:r w:rsidR="0011015B" w:rsidRPr="00C85345">
        <w:rPr>
          <w:sz w:val="26"/>
          <w:lang w:val="vi-VN"/>
        </w:rPr>
        <w:t xml:space="preserve">viên chức </w:t>
      </w:r>
      <w:r w:rsidR="0011015B" w:rsidRPr="00C85345">
        <w:rPr>
          <w:sz w:val="26"/>
          <w:lang w:val="de-DE"/>
        </w:rPr>
        <w:t xml:space="preserve">lãnh đạo, </w:t>
      </w:r>
      <w:r w:rsidR="0011015B" w:rsidRPr="00C85345">
        <w:rPr>
          <w:sz w:val="26"/>
          <w:lang w:val="vi-VN"/>
        </w:rPr>
        <w:t>quản lý</w:t>
      </w:r>
      <w:r w:rsidR="0011015B" w:rsidRPr="00C85345">
        <w:rPr>
          <w:rStyle w:val="FootnoteReference"/>
          <w:sz w:val="26"/>
          <w:lang w:val="de-DE"/>
        </w:rPr>
        <w:footnoteReference w:id="13"/>
      </w:r>
      <w:r w:rsidR="0011015B" w:rsidRPr="00C85345">
        <w:rPr>
          <w:sz w:val="26"/>
          <w:lang w:val="de-DE"/>
        </w:rPr>
        <w:t xml:space="preserve">. </w:t>
      </w:r>
      <w:r w:rsidRPr="00C85345">
        <w:rPr>
          <w:sz w:val="26"/>
          <w:szCs w:val="26"/>
          <w:lang w:val="pt-BR"/>
        </w:rPr>
        <w:t xml:space="preserve">Đồng thời, chỉ đạo rà soát, điều chỉnh chiến lược phát triển Trường giai đoạn 2018-2025, tầm nhìn 2030 theo các quy định mới của Luật Giáo dục đại học sửa đổi, tự chủ đại học, từ đó đề ra kế hoạch tuyển dụng, đào tạo, bồi dưỡng từng chức danh </w:t>
      </w:r>
      <w:r w:rsidR="0011015B">
        <w:rPr>
          <w:sz w:val="26"/>
          <w:szCs w:val="26"/>
          <w:lang w:val="pt-BR"/>
        </w:rPr>
        <w:t>CB, VC</w:t>
      </w:r>
      <w:r w:rsidRPr="00C85345">
        <w:rPr>
          <w:sz w:val="26"/>
          <w:szCs w:val="26"/>
          <w:lang w:val="pt-BR"/>
        </w:rPr>
        <w:t xml:space="preserve"> phù hợp với định hướng trên.</w:t>
      </w:r>
    </w:p>
    <w:p w:rsidR="009E4702" w:rsidRPr="00C85345" w:rsidRDefault="009E4702" w:rsidP="00F66287">
      <w:pPr>
        <w:widowControl w:val="0"/>
        <w:spacing w:before="120" w:line="288" w:lineRule="auto"/>
        <w:ind w:left="170" w:firstLine="170"/>
        <w:jc w:val="both"/>
        <w:rPr>
          <w:bCs/>
          <w:i/>
          <w:iCs/>
          <w:sz w:val="26"/>
          <w:szCs w:val="26"/>
          <w:lang w:val="es-ES_tradnl"/>
        </w:rPr>
      </w:pPr>
      <w:r w:rsidRPr="00C85345">
        <w:rPr>
          <w:bCs/>
          <w:i/>
          <w:iCs/>
          <w:sz w:val="26"/>
          <w:szCs w:val="26"/>
          <w:lang w:val="es-ES_tradnl"/>
        </w:rPr>
        <w:t>d. Công tác hợp tác quốc tế</w:t>
      </w:r>
    </w:p>
    <w:p w:rsidR="009E4702" w:rsidRPr="00C85345" w:rsidRDefault="009E4702" w:rsidP="00F66287">
      <w:pPr>
        <w:widowControl w:val="0"/>
        <w:spacing w:before="120" w:line="288" w:lineRule="auto"/>
        <w:ind w:firstLine="720"/>
        <w:jc w:val="both"/>
        <w:rPr>
          <w:rFonts w:eastAsia="MS Mincho"/>
          <w:sz w:val="26"/>
          <w:szCs w:val="26"/>
          <w:lang w:val="es-ES_tradnl"/>
        </w:rPr>
      </w:pPr>
      <w:r w:rsidRPr="00C85345">
        <w:rPr>
          <w:spacing w:val="-2"/>
          <w:sz w:val="26"/>
          <w:szCs w:val="26"/>
          <w:lang w:val="es-ES_tradnl"/>
        </w:rPr>
        <w:t xml:space="preserve">Thực hiện quan điểm chỉ đạo của Đảng ủy, hoạt động Hợp tác quốc tế của Nhà trường đạt kết quả tốt và có tác dụng to lớn và thiết thực đối với việc nâng cao chất lượng các hoạt động đào tạo, nghiên cứu khoa học của Nhà trường. </w:t>
      </w:r>
      <w:r w:rsidRPr="00C85345">
        <w:rPr>
          <w:sz w:val="26"/>
          <w:szCs w:val="26"/>
          <w:lang w:val="es-ES_tradnl"/>
        </w:rPr>
        <w:t xml:space="preserve">Quan hệ hợp tác quốc tế song phương và đa phương đã có những bước phát triển nhất định; công tác trao đổi học thuật và trao đổi giảng viên, sinh viên đã có những chuyển biến rõ rệt; tính hội nhập của môi trường học tập được nâng cao, số lượng và chất lượng của các hội nghị, hội thảo quốc tế được nâng lên. </w:t>
      </w:r>
    </w:p>
    <w:p w:rsidR="009E4702" w:rsidRPr="00C85345" w:rsidRDefault="006A52CD" w:rsidP="00F66287">
      <w:pPr>
        <w:widowControl w:val="0"/>
        <w:spacing w:before="120" w:line="288" w:lineRule="auto"/>
        <w:ind w:firstLine="720"/>
        <w:jc w:val="both"/>
        <w:rPr>
          <w:rFonts w:eastAsia="MS Mincho"/>
          <w:sz w:val="26"/>
          <w:szCs w:val="26"/>
          <w:lang w:val="es-ES_tradnl"/>
        </w:rPr>
      </w:pPr>
      <w:r w:rsidRPr="00C85345">
        <w:rPr>
          <w:rFonts w:eastAsia="MS Mincho"/>
          <w:sz w:val="26"/>
          <w:szCs w:val="26"/>
          <w:lang w:val="es-ES_tradnl"/>
        </w:rPr>
        <w:t>T</w:t>
      </w:r>
      <w:r w:rsidR="009E4702" w:rsidRPr="00C85345">
        <w:rPr>
          <w:rFonts w:eastAsia="MS Mincho"/>
          <w:sz w:val="26"/>
          <w:szCs w:val="26"/>
          <w:lang w:val="es-ES_tradnl"/>
        </w:rPr>
        <w:t xml:space="preserve">rong nhiệm kỳ qua, hàng chục lượt cán bộ của trường đã tham gia thỉnh giảng tại các trường đại học của Anh, Pháp, Đức, Nhật Bản, Trung Quốc, Hàn Quốc, …. </w:t>
      </w:r>
      <w:r w:rsidRPr="00C85345">
        <w:rPr>
          <w:rFonts w:eastAsia="MS Mincho"/>
          <w:sz w:val="26"/>
          <w:szCs w:val="26"/>
          <w:lang w:val="es-ES_tradnl"/>
        </w:rPr>
        <w:t>Nhiều</w:t>
      </w:r>
      <w:r w:rsidR="009E4702" w:rsidRPr="00C85345">
        <w:rPr>
          <w:rFonts w:eastAsia="MS Mincho"/>
          <w:sz w:val="26"/>
          <w:szCs w:val="26"/>
          <w:lang w:val="es-ES_tradnl"/>
        </w:rPr>
        <w:t xml:space="preserve"> sinh viên và cán bộ tham dự các chương trình đào tạo </w:t>
      </w:r>
      <w:r w:rsidRPr="00C85345">
        <w:rPr>
          <w:rFonts w:eastAsia="MS Mincho"/>
          <w:sz w:val="26"/>
          <w:szCs w:val="26"/>
          <w:lang w:val="es-ES_tradnl"/>
        </w:rPr>
        <w:t xml:space="preserve">ngắn và </w:t>
      </w:r>
      <w:r w:rsidR="009E4702" w:rsidRPr="00C85345">
        <w:rPr>
          <w:rFonts w:eastAsia="MS Mincho"/>
          <w:sz w:val="26"/>
          <w:szCs w:val="26"/>
          <w:lang w:val="es-ES_tradnl"/>
        </w:rPr>
        <w:t>dài hạn ở nhiều quố</w:t>
      </w:r>
      <w:r w:rsidR="001C422A" w:rsidRPr="00C85345">
        <w:rPr>
          <w:rFonts w:eastAsia="MS Mincho"/>
          <w:sz w:val="26"/>
          <w:szCs w:val="26"/>
          <w:lang w:val="es-ES_tradnl"/>
        </w:rPr>
        <w:t>c gia.</w:t>
      </w:r>
      <w:r w:rsidR="009E4702" w:rsidRPr="00C85345">
        <w:rPr>
          <w:rFonts w:eastAsia="MS Mincho"/>
          <w:sz w:val="26"/>
          <w:szCs w:val="26"/>
          <w:lang w:val="es-ES_tradnl"/>
        </w:rPr>
        <w:t xml:space="preserve"> Bên cạnh đó, nhà trường cũng mở rộng việc mời giảng viên và nhà khoa học nước ngoài từ Đức, Pháp,  Nhật Bản, Rumani</w:t>
      </w:r>
      <w:r w:rsidR="001C422A" w:rsidRPr="00C85345">
        <w:rPr>
          <w:rFonts w:eastAsia="MS Mincho"/>
          <w:sz w:val="26"/>
          <w:szCs w:val="26"/>
          <w:lang w:val="es-ES_tradnl"/>
        </w:rPr>
        <w:t>,</w:t>
      </w:r>
      <w:r w:rsidR="009E4702" w:rsidRPr="00C85345">
        <w:rPr>
          <w:rFonts w:eastAsia="MS Mincho"/>
          <w:sz w:val="26"/>
          <w:szCs w:val="26"/>
          <w:lang w:val="es-ES_tradnl"/>
        </w:rPr>
        <w:t xml:space="preserve">... đến giảng dạy và trao đổi khoa học tại </w:t>
      </w:r>
      <w:r w:rsidR="001C422A" w:rsidRPr="00C85345">
        <w:rPr>
          <w:rFonts w:eastAsia="MS Mincho"/>
          <w:sz w:val="26"/>
          <w:szCs w:val="26"/>
          <w:lang w:val="es-ES_tradnl"/>
        </w:rPr>
        <w:t>T</w:t>
      </w:r>
      <w:r w:rsidR="009E4702" w:rsidRPr="00C85345">
        <w:rPr>
          <w:rFonts w:eastAsia="MS Mincho"/>
          <w:sz w:val="26"/>
          <w:szCs w:val="26"/>
          <w:lang w:val="es-ES_tradnl"/>
        </w:rPr>
        <w:t>rường</w:t>
      </w:r>
      <w:r w:rsidR="009E4702" w:rsidRPr="00C85345">
        <w:rPr>
          <w:rStyle w:val="FootnoteReference"/>
          <w:rFonts w:eastAsia="MS Mincho"/>
          <w:sz w:val="26"/>
          <w:szCs w:val="26"/>
          <w:lang w:val="es-ES_tradnl"/>
        </w:rPr>
        <w:footnoteReference w:id="14"/>
      </w:r>
      <w:r w:rsidR="009E4702" w:rsidRPr="00C85345">
        <w:rPr>
          <w:rFonts w:eastAsia="MS Mincho"/>
          <w:sz w:val="26"/>
          <w:szCs w:val="26"/>
          <w:lang w:val="es-ES_tradnl"/>
        </w:rPr>
        <w:t xml:space="preserve">. </w:t>
      </w:r>
    </w:p>
    <w:p w:rsidR="009E4702" w:rsidRPr="00C85345" w:rsidRDefault="009E4702" w:rsidP="00F66287">
      <w:pPr>
        <w:widowControl w:val="0"/>
        <w:spacing w:before="120" w:line="288" w:lineRule="auto"/>
        <w:ind w:firstLine="720"/>
        <w:jc w:val="both"/>
        <w:rPr>
          <w:rFonts w:eastAsia="MS Mincho"/>
          <w:sz w:val="26"/>
          <w:szCs w:val="26"/>
          <w:lang w:val="es-ES_tradnl"/>
        </w:rPr>
      </w:pPr>
      <w:r w:rsidRPr="00C85345">
        <w:rPr>
          <w:rFonts w:eastAsia="MS Mincho"/>
          <w:sz w:val="26"/>
          <w:szCs w:val="26"/>
          <w:lang w:val="es-ES_tradnl"/>
        </w:rPr>
        <w:t>Trường Đại học Giao thông vận tải đã trở thành thành viên của các mạng lưới quốc tế như: Tổ chức các trường đại học Pháp ngữ AUF; Hội đồng Anh; Hiệp hội nghiên cứu giao thông Đông Á (EASTS); Mạng lưới các trường đại học Á-Âu (ASEA-UNINET)</w:t>
      </w:r>
      <w:r w:rsidR="001C422A" w:rsidRPr="00C85345">
        <w:rPr>
          <w:rFonts w:eastAsia="MS Mincho"/>
          <w:sz w:val="26"/>
          <w:szCs w:val="26"/>
          <w:lang w:val="es-ES_tradnl"/>
        </w:rPr>
        <w:t>;</w:t>
      </w:r>
      <w:r w:rsidRPr="00C85345">
        <w:rPr>
          <w:rFonts w:eastAsia="MS Mincho"/>
          <w:sz w:val="26"/>
          <w:szCs w:val="26"/>
          <w:lang w:val="es-ES_tradnl"/>
        </w:rPr>
        <w:t xml:space="preserve"> </w:t>
      </w:r>
      <w:r w:rsidR="001C422A" w:rsidRPr="00C85345">
        <w:rPr>
          <w:rFonts w:eastAsia="MS Mincho"/>
          <w:sz w:val="26"/>
          <w:szCs w:val="26"/>
          <w:lang w:val="es-ES_tradnl"/>
        </w:rPr>
        <w:t>M</w:t>
      </w:r>
      <w:r w:rsidRPr="00C85345">
        <w:rPr>
          <w:rFonts w:eastAsia="MS Mincho"/>
          <w:sz w:val="26"/>
          <w:szCs w:val="26"/>
          <w:lang w:val="es-ES_tradnl"/>
        </w:rPr>
        <w:t>ạng lưới Phát triển Giáo dục Đại học trực thuộc Tổ chức Bộ trưởng Bộ Giáo dục các nước Đông Nam Á (SEAMEO RIHED); Hiệp hội các trường đại học khu vực châu Á - Thái Bình Dương (UMAP).</w:t>
      </w:r>
    </w:p>
    <w:p w:rsidR="006A52CD" w:rsidRPr="00C85345" w:rsidRDefault="009E4702" w:rsidP="006A52CD">
      <w:pPr>
        <w:pStyle w:val="BodyText0"/>
        <w:widowControl w:val="0"/>
        <w:spacing w:before="120" w:after="0" w:line="288" w:lineRule="auto"/>
        <w:ind w:firstLine="720"/>
        <w:jc w:val="both"/>
        <w:rPr>
          <w:spacing w:val="-2"/>
          <w:sz w:val="26"/>
          <w:szCs w:val="26"/>
          <w:lang w:val="es-ES_tradnl"/>
        </w:rPr>
      </w:pPr>
      <w:r w:rsidRPr="00C85345">
        <w:rPr>
          <w:rFonts w:eastAsia="MS Mincho"/>
          <w:sz w:val="26"/>
          <w:szCs w:val="26"/>
          <w:lang w:val="es-ES_tradnl"/>
        </w:rPr>
        <w:t xml:space="preserve">Thông qua việc mở rộng hợp tác quốc tế, Nhà trường đã </w:t>
      </w:r>
      <w:r w:rsidRPr="00C85345">
        <w:rPr>
          <w:rFonts w:eastAsia="MS Mincho"/>
          <w:sz w:val="26"/>
          <w:szCs w:val="26"/>
          <w:lang w:val="vi-VN"/>
        </w:rPr>
        <w:t xml:space="preserve">tổ chức </w:t>
      </w:r>
      <w:r w:rsidRPr="00C85345">
        <w:rPr>
          <w:rFonts w:eastAsia="MS Mincho"/>
          <w:sz w:val="26"/>
          <w:szCs w:val="26"/>
          <w:lang w:val="es-ES_tradnl"/>
        </w:rPr>
        <w:t xml:space="preserve">nhiều </w:t>
      </w:r>
      <w:r w:rsidRPr="00C85345">
        <w:rPr>
          <w:rFonts w:eastAsia="MS Mincho"/>
          <w:sz w:val="26"/>
          <w:szCs w:val="26"/>
          <w:lang w:val="vi-VN"/>
        </w:rPr>
        <w:t xml:space="preserve">hội nghị, </w:t>
      </w:r>
      <w:r w:rsidRPr="00C85345">
        <w:rPr>
          <w:rFonts w:eastAsia="MS Mincho"/>
          <w:sz w:val="26"/>
          <w:szCs w:val="26"/>
          <w:lang w:val="vi-VN"/>
        </w:rPr>
        <w:lastRenderedPageBreak/>
        <w:t>hội thảo khoa học quốc tế nhằm tạo điều kiện cho các cán bộ nghiên cứu khoa học của Trường có điều kiện tiếp xúc, trao đổi kinh nghiệm</w:t>
      </w:r>
      <w:r w:rsidRPr="00C85345">
        <w:rPr>
          <w:rFonts w:eastAsia="MS Mincho"/>
          <w:sz w:val="26"/>
          <w:szCs w:val="26"/>
          <w:lang w:val="es-ES_tradnl"/>
        </w:rPr>
        <w:t xml:space="preserve"> NCKH và đào tạo</w:t>
      </w:r>
      <w:r w:rsidRPr="00C85345">
        <w:rPr>
          <w:rFonts w:eastAsia="MS Mincho"/>
          <w:sz w:val="26"/>
          <w:szCs w:val="26"/>
          <w:lang w:val="vi-VN"/>
        </w:rPr>
        <w:t>.</w:t>
      </w:r>
      <w:r w:rsidR="001C422A" w:rsidRPr="00C85345">
        <w:rPr>
          <w:rFonts w:eastAsia="MS Mincho"/>
          <w:sz w:val="26"/>
          <w:szCs w:val="26"/>
          <w:lang w:val="es-ES_tradnl"/>
        </w:rPr>
        <w:t xml:space="preserve"> </w:t>
      </w:r>
      <w:r w:rsidRPr="00C85345">
        <w:rPr>
          <w:spacing w:val="-2"/>
          <w:sz w:val="26"/>
          <w:szCs w:val="26"/>
          <w:lang w:val="es-ES_tradnl"/>
        </w:rPr>
        <w:t xml:space="preserve">Trong nhiệm kỳ 2015 - 2020, đã có trên 100 đoàn cán bộ tham dự hội nghị, hội thảo, tham quan, học tập kinh nghiệm trong công tác đào tạo, nghiên cứu khoa học ở ngước ngoài và hơn 400 đoàn từ nhiều nước trên thế giới vào làm việc và liên kết hợp tác quốc tế. </w:t>
      </w:r>
    </w:p>
    <w:p w:rsidR="009E4702" w:rsidRPr="00C85345" w:rsidRDefault="006A52CD" w:rsidP="00F66287">
      <w:pPr>
        <w:pStyle w:val="BodyText0"/>
        <w:widowControl w:val="0"/>
        <w:spacing w:before="120" w:after="0" w:line="288" w:lineRule="auto"/>
        <w:ind w:firstLine="720"/>
        <w:jc w:val="both"/>
        <w:rPr>
          <w:rFonts w:eastAsia="MS Mincho"/>
          <w:sz w:val="26"/>
          <w:szCs w:val="26"/>
          <w:lang w:val="es-ES_tradnl"/>
        </w:rPr>
      </w:pPr>
      <w:r w:rsidRPr="00C85345">
        <w:rPr>
          <w:spacing w:val="-2"/>
          <w:sz w:val="26"/>
          <w:szCs w:val="26"/>
          <w:lang w:val="es-ES_tradnl"/>
        </w:rPr>
        <w:t>Đảng ủy</w:t>
      </w:r>
      <w:r w:rsidR="009E4702" w:rsidRPr="00C85345">
        <w:rPr>
          <w:bCs/>
          <w:sz w:val="26"/>
          <w:szCs w:val="26"/>
          <w:lang w:val="es-ES_tradnl"/>
        </w:rPr>
        <w:t xml:space="preserve"> </w:t>
      </w:r>
      <w:r w:rsidRPr="00C85345">
        <w:rPr>
          <w:bCs/>
          <w:sz w:val="26"/>
          <w:szCs w:val="26"/>
          <w:lang w:val="es-ES_tradnl"/>
        </w:rPr>
        <w:t>chỉ đạo chính quyền quan tâm việc d</w:t>
      </w:r>
      <w:r w:rsidR="009E4702" w:rsidRPr="00C85345">
        <w:rPr>
          <w:bCs/>
          <w:sz w:val="26"/>
          <w:szCs w:val="26"/>
          <w:lang w:val="es-ES_tradnl"/>
        </w:rPr>
        <w:t xml:space="preserve">uy trì, mở rộng  và nâng cao hiệu quả hợp tác quốc tế trong đào tạo và nghiên cứu khoa học với các nước </w:t>
      </w:r>
      <w:r w:rsidR="009E4702" w:rsidRPr="00C85345">
        <w:rPr>
          <w:rFonts w:eastAsia="MS Mincho"/>
          <w:sz w:val="26"/>
          <w:szCs w:val="26"/>
          <w:lang w:val="es-ES_tradnl"/>
        </w:rPr>
        <w:t>góp phần quảng bá hình ảnh và nâng cao vị thế nhà trường trên trường quốc tế</w:t>
      </w:r>
      <w:r w:rsidRPr="00C85345">
        <w:rPr>
          <w:rFonts w:eastAsia="MS Mincho"/>
          <w:sz w:val="26"/>
          <w:szCs w:val="26"/>
          <w:lang w:val="es-ES_tradnl"/>
        </w:rPr>
        <w:t>.</w:t>
      </w:r>
      <w:r w:rsidR="00E5105B" w:rsidRPr="00C85345">
        <w:rPr>
          <w:rFonts w:eastAsia="MS Mincho"/>
          <w:sz w:val="26"/>
          <w:szCs w:val="26"/>
          <w:lang w:val="es-ES_tradnl"/>
        </w:rPr>
        <w:t xml:space="preserve"> Trên cơ sở đó </w:t>
      </w:r>
      <w:r w:rsidR="009E4702" w:rsidRPr="00C85345">
        <w:rPr>
          <w:spacing w:val="-2"/>
          <w:sz w:val="26"/>
          <w:szCs w:val="26"/>
          <w:lang w:val="es-ES_tradnl"/>
        </w:rPr>
        <w:t>Nhà trường ký kết nhiều văn bản thoả thuận hợp tác trong công tác đào tạo, nghiên cứu khoa học, phát triển các dự án với các trường và các viện nghiên cứu trong khu vực và quốc tế</w:t>
      </w:r>
      <w:r w:rsidR="00E5105B" w:rsidRPr="00C85345">
        <w:rPr>
          <w:spacing w:val="-2"/>
          <w:sz w:val="26"/>
          <w:szCs w:val="26"/>
          <w:lang w:val="es-ES_tradnl"/>
        </w:rPr>
        <w:t xml:space="preserve">, tham gia vào </w:t>
      </w:r>
      <w:r w:rsidR="009E4702" w:rsidRPr="00C85345">
        <w:rPr>
          <w:rFonts w:eastAsia="MS Mincho"/>
          <w:sz w:val="26"/>
          <w:szCs w:val="26"/>
          <w:lang w:val="es-ES_tradnl"/>
        </w:rPr>
        <w:t xml:space="preserve">việc xây dựng các </w:t>
      </w:r>
      <w:r w:rsidR="009E4702" w:rsidRPr="00C85345">
        <w:rPr>
          <w:rFonts w:eastAsia="MS Mincho"/>
          <w:sz w:val="26"/>
          <w:szCs w:val="26"/>
          <w:lang w:val="vi-VN"/>
        </w:rPr>
        <w:t xml:space="preserve">dự án nghiên cứu </w:t>
      </w:r>
      <w:r w:rsidR="009E4702" w:rsidRPr="00C85345">
        <w:rPr>
          <w:rFonts w:eastAsia="MS Mincho"/>
          <w:sz w:val="26"/>
          <w:szCs w:val="26"/>
          <w:lang w:val="es-ES_tradnl"/>
        </w:rPr>
        <w:t>quốc tế</w:t>
      </w:r>
      <w:r w:rsidR="009E4702" w:rsidRPr="00C85345">
        <w:rPr>
          <w:rFonts w:eastAsia="MS Mincho"/>
          <w:sz w:val="26"/>
          <w:szCs w:val="26"/>
          <w:lang w:val="vi-VN"/>
        </w:rPr>
        <w:t xml:space="preserve"> dưới dạng Nghị định thư, </w:t>
      </w:r>
      <w:r w:rsidR="009E4702" w:rsidRPr="00C85345">
        <w:rPr>
          <w:rFonts w:eastAsia="MS Mincho"/>
          <w:sz w:val="26"/>
          <w:szCs w:val="26"/>
          <w:lang w:val="es-ES_tradnl"/>
        </w:rPr>
        <w:t>H</w:t>
      </w:r>
      <w:r w:rsidR="009E4702" w:rsidRPr="00C85345">
        <w:rPr>
          <w:rFonts w:eastAsia="MS Mincho"/>
          <w:sz w:val="26"/>
          <w:szCs w:val="26"/>
          <w:lang w:val="vi-VN"/>
        </w:rPr>
        <w:t xml:space="preserve">ợp tác song phương </w:t>
      </w:r>
      <w:r w:rsidR="009E4702" w:rsidRPr="00C85345">
        <w:rPr>
          <w:rFonts w:eastAsia="MS Mincho"/>
          <w:sz w:val="26"/>
          <w:szCs w:val="26"/>
          <w:lang w:val="es-ES_tradnl"/>
        </w:rPr>
        <w:t>và các đề tài hợp tác nhóm nghiên cứu.</w:t>
      </w:r>
    </w:p>
    <w:p w:rsidR="00262C61" w:rsidRPr="00C85345" w:rsidRDefault="009E4702" w:rsidP="00E5105B">
      <w:pPr>
        <w:pStyle w:val="ListParagraph"/>
        <w:widowControl w:val="0"/>
        <w:tabs>
          <w:tab w:val="left" w:pos="284"/>
        </w:tabs>
        <w:spacing w:before="120" w:line="288" w:lineRule="auto"/>
        <w:ind w:left="0"/>
        <w:contextualSpacing w:val="0"/>
        <w:jc w:val="both"/>
        <w:rPr>
          <w:rFonts w:eastAsia="MS Mincho"/>
          <w:i/>
          <w:sz w:val="26"/>
          <w:szCs w:val="26"/>
          <w:lang w:val="es-ES_tradnl"/>
        </w:rPr>
      </w:pPr>
      <w:r w:rsidRPr="00C85345">
        <w:rPr>
          <w:bCs/>
          <w:i/>
          <w:sz w:val="26"/>
          <w:szCs w:val="26"/>
          <w:lang w:val="es-ES_tradnl"/>
        </w:rPr>
        <w:tab/>
      </w:r>
      <w:r w:rsidR="00262C61" w:rsidRPr="00C85345">
        <w:rPr>
          <w:rFonts w:eastAsia="MS Mincho"/>
          <w:i/>
          <w:sz w:val="26"/>
          <w:szCs w:val="26"/>
          <w:lang w:val="es-ES_tradnl"/>
        </w:rPr>
        <w:t>e. Công tác truyền thông và đảm bảo an ninh, chính trị:</w:t>
      </w:r>
    </w:p>
    <w:p w:rsidR="009E4702" w:rsidRPr="00C85345" w:rsidRDefault="00E5105B" w:rsidP="00F66287">
      <w:pPr>
        <w:pStyle w:val="BodyText0"/>
        <w:widowControl w:val="0"/>
        <w:spacing w:before="120" w:after="0" w:line="288" w:lineRule="auto"/>
        <w:ind w:firstLine="720"/>
        <w:jc w:val="both"/>
        <w:rPr>
          <w:rFonts w:eastAsia="MS Mincho"/>
          <w:sz w:val="26"/>
          <w:szCs w:val="26"/>
          <w:lang w:val="es-ES_tradnl"/>
        </w:rPr>
      </w:pPr>
      <w:r w:rsidRPr="00C85345">
        <w:rPr>
          <w:sz w:val="26"/>
          <w:szCs w:val="26"/>
          <w:lang w:val="es-ES_tradnl"/>
        </w:rPr>
        <w:t xml:space="preserve">Nhận thức được vai trò của công tác truyền thông, Đảng ủy đã chỉ đạo các cấp chính quyền tăng cường và </w:t>
      </w:r>
      <w:r w:rsidRPr="00C85345">
        <w:rPr>
          <w:spacing w:val="-4"/>
          <w:sz w:val="26"/>
          <w:szCs w:val="26"/>
          <w:lang w:val="es-ES_tradnl"/>
        </w:rPr>
        <w:t>nâng cao hiệu quả công tác truyền thông.</w:t>
      </w:r>
      <w:r w:rsidRPr="00C85345">
        <w:rPr>
          <w:rFonts w:eastAsia="MS Mincho"/>
          <w:sz w:val="26"/>
          <w:szCs w:val="26"/>
          <w:lang w:val="es-ES_tradnl"/>
        </w:rPr>
        <w:t xml:space="preserve"> </w:t>
      </w:r>
      <w:r w:rsidR="007F07D9" w:rsidRPr="00C85345">
        <w:rPr>
          <w:rFonts w:eastAsia="MS Mincho"/>
          <w:sz w:val="26"/>
          <w:szCs w:val="26"/>
          <w:lang w:val="es-ES_tradnl"/>
        </w:rPr>
        <w:t>Trong nhiệm kỳ,</w:t>
      </w:r>
      <w:r w:rsidR="009E4702" w:rsidRPr="00C85345">
        <w:rPr>
          <w:rFonts w:eastAsia="MS Mincho"/>
          <w:sz w:val="26"/>
          <w:szCs w:val="26"/>
          <w:lang w:val="es-ES_tradnl"/>
        </w:rPr>
        <w:t xml:space="preserve"> Nhà trường quan tâm đầu tư dưới nhiều hình thức như: xây dựng và quy định sử dụng bộ nhận diện thương hi</w:t>
      </w:r>
      <w:r w:rsidR="003639A7" w:rsidRPr="00C85345">
        <w:rPr>
          <w:rFonts w:eastAsia="MS Mincho"/>
          <w:sz w:val="26"/>
          <w:szCs w:val="26"/>
          <w:lang w:val="es-ES_tradnl"/>
        </w:rPr>
        <w:t>ệ</w:t>
      </w:r>
      <w:r w:rsidR="009E4702" w:rsidRPr="00C85345">
        <w:rPr>
          <w:rFonts w:eastAsia="MS Mincho"/>
          <w:sz w:val="26"/>
          <w:szCs w:val="26"/>
          <w:lang w:val="es-ES_tradnl"/>
        </w:rPr>
        <w:t xml:space="preserve">u; công tác truyền thông nội bộ thông qua hệ thống văn phòng điện tử, website, mạng xã hội và các cơ quan </w:t>
      </w:r>
      <w:r w:rsidR="007F07D9" w:rsidRPr="00C85345">
        <w:rPr>
          <w:rFonts w:eastAsia="MS Mincho"/>
          <w:sz w:val="26"/>
          <w:szCs w:val="26"/>
          <w:lang w:val="es-ES_tradnl"/>
        </w:rPr>
        <w:t>thông tấn báo chí</w:t>
      </w:r>
      <w:r w:rsidR="009E4702" w:rsidRPr="00C85345">
        <w:rPr>
          <w:rFonts w:eastAsia="MS Mincho"/>
          <w:sz w:val="26"/>
          <w:szCs w:val="26"/>
          <w:lang w:val="es-ES_tradnl"/>
        </w:rPr>
        <w:t>…</w:t>
      </w:r>
      <w:r w:rsidR="007F07D9" w:rsidRPr="00C85345">
        <w:rPr>
          <w:rFonts w:eastAsia="MS Mincho"/>
          <w:sz w:val="26"/>
          <w:szCs w:val="26"/>
          <w:lang w:val="es-ES_tradnl"/>
        </w:rPr>
        <w:t xml:space="preserve"> Qua đó thương hiệu, vị thế của Nhà trường đối với xã hội, với các đối tác và bạn bè ở trong nước và quốc tế từng bước được khẳng định.</w:t>
      </w:r>
      <w:r w:rsidR="007F07D9" w:rsidRPr="00C85345">
        <w:rPr>
          <w:spacing w:val="-4"/>
          <w:sz w:val="26"/>
          <w:szCs w:val="26"/>
          <w:lang w:val="es-ES_tradnl"/>
        </w:rPr>
        <w:t xml:space="preserve"> </w:t>
      </w:r>
      <w:r w:rsidR="0057256E" w:rsidRPr="00C85345">
        <w:rPr>
          <w:rFonts w:eastAsia="MS Mincho"/>
          <w:sz w:val="26"/>
          <w:szCs w:val="26"/>
          <w:lang w:val="es-ES_tradnl"/>
        </w:rPr>
        <w:t xml:space="preserve"> </w:t>
      </w:r>
    </w:p>
    <w:p w:rsidR="00D307CF" w:rsidRPr="00C85345" w:rsidRDefault="009E4702" w:rsidP="00F66287">
      <w:pPr>
        <w:widowControl w:val="0"/>
        <w:spacing w:before="120" w:line="288" w:lineRule="auto"/>
        <w:ind w:firstLine="709"/>
        <w:jc w:val="both"/>
        <w:rPr>
          <w:sz w:val="26"/>
          <w:szCs w:val="26"/>
          <w:lang w:val="es-ES_tradnl"/>
        </w:rPr>
      </w:pPr>
      <w:r w:rsidRPr="00C85345">
        <w:rPr>
          <w:sz w:val="26"/>
          <w:szCs w:val="26"/>
          <w:lang w:val="es-ES_tradnl"/>
        </w:rPr>
        <w:t>Công tác giữ gìn an ninh chính trị và đảm bảo trật tự  an toàn trong Nhà trường được thực hiện nghiêm túc. Lực lượng bảo vệ được trang bị và tập huấn nghiệp vụ hàng năm, đã làm tốt công tác tuần tra canh gác, chủ động đề xuất các phương án bảo vệ hiệu quả đảm bảo an toàn tài sản của Nhà trường; phối hợp với Công an khu vực trong việc đảm bảo trật tự trị an và cảnh quan trước cổng trường.</w:t>
      </w:r>
      <w:r w:rsidR="00D307CF" w:rsidRPr="00C85345">
        <w:rPr>
          <w:sz w:val="26"/>
          <w:szCs w:val="26"/>
          <w:lang w:val="es-ES_tradnl"/>
        </w:rPr>
        <w:t xml:space="preserve"> </w:t>
      </w:r>
    </w:p>
    <w:p w:rsidR="009E4702" w:rsidRPr="00C85345" w:rsidRDefault="009E4702" w:rsidP="00F66287">
      <w:pPr>
        <w:widowControl w:val="0"/>
        <w:spacing w:before="120" w:line="288" w:lineRule="auto"/>
        <w:ind w:firstLine="709"/>
        <w:jc w:val="both"/>
        <w:rPr>
          <w:sz w:val="26"/>
          <w:szCs w:val="26"/>
          <w:lang w:val="es-ES_tradnl"/>
        </w:rPr>
      </w:pPr>
      <w:r w:rsidRPr="00C85345">
        <w:rPr>
          <w:sz w:val="26"/>
          <w:szCs w:val="26"/>
          <w:lang w:val="es-ES_tradnl"/>
        </w:rPr>
        <w:t xml:space="preserve">Công tác phòng chống cháy nổ được thực hiện tốt. Nhà trường đã phối hợp với Công an PCCC về kiểm tra và kịp thời bổ sung các thiết bị PCCC theo đúng quy định của pháp luật; tổ chức tập huấn lại nghiệp vụ cho Tổ PCCC của Trường thường xuyên theo định kỳ hàng năm. </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Công tác bảo vệ chính trị nội bộ được chú trọng. Công tác thu thập thông tin</w:t>
      </w:r>
      <w:r w:rsidR="0011015B" w:rsidRPr="0011015B">
        <w:rPr>
          <w:sz w:val="26"/>
          <w:szCs w:val="26"/>
          <w:lang w:val="es-ES_tradnl"/>
        </w:rPr>
        <w:t xml:space="preserve"> </w:t>
      </w:r>
      <w:r w:rsidR="0011015B" w:rsidRPr="00C85345">
        <w:rPr>
          <w:sz w:val="26"/>
          <w:szCs w:val="26"/>
          <w:lang w:val="es-ES_tradnl"/>
        </w:rPr>
        <w:t>nắm tình hình nội bộ</w:t>
      </w:r>
      <w:r w:rsidRPr="00C85345">
        <w:rPr>
          <w:sz w:val="26"/>
          <w:szCs w:val="26"/>
          <w:lang w:val="es-ES_tradnl"/>
        </w:rPr>
        <w:t xml:space="preserve"> được tổ chức tốt với sự tham gia của nhiều lực lượng như Phòng Bảo vệ, Phòng CTCT&amp;SV, </w:t>
      </w:r>
      <w:r w:rsidR="003639A7" w:rsidRPr="00C85345">
        <w:rPr>
          <w:sz w:val="26"/>
          <w:szCs w:val="26"/>
          <w:lang w:val="es-ES_tradnl"/>
        </w:rPr>
        <w:t>T</w:t>
      </w:r>
      <w:r w:rsidRPr="00C85345">
        <w:rPr>
          <w:sz w:val="26"/>
          <w:szCs w:val="26"/>
          <w:lang w:val="es-ES_tradnl"/>
        </w:rPr>
        <w:t>ổ thăm dò dư luận sinh viên</w:t>
      </w:r>
      <w:r w:rsidR="00EE738E">
        <w:rPr>
          <w:sz w:val="26"/>
          <w:szCs w:val="26"/>
          <w:lang w:val="es-ES_tradnl"/>
        </w:rPr>
        <w:t>…</w:t>
      </w:r>
      <w:r w:rsidR="00FB1603">
        <w:rPr>
          <w:sz w:val="26"/>
          <w:szCs w:val="26"/>
          <w:lang w:val="es-ES_tradnl"/>
        </w:rPr>
        <w:t xml:space="preserve"> </w:t>
      </w:r>
      <w:r w:rsidRPr="00C85345">
        <w:rPr>
          <w:sz w:val="26"/>
          <w:szCs w:val="26"/>
          <w:lang w:val="es-ES_tradnl"/>
        </w:rPr>
        <w:t>Các thông tin đều được xác minh, báo cáo với các cấp có thẩm  quyền để xử lý kịp thời, không để xảy ra các vụ việc xấu làm ảnh hưởng đến an ninh chính trị của Nhà trường, ngăn chặn kịp thời các đợt sinh viên tụ tập tham gia biểu tình. Việc đảm bảo bí mật nhà nước được thực hiện theo quy định. Việc quản lý đoàn ra, đoàn vào được thực hiện theo quy định của pháp luật.</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 xml:space="preserve">Công tác phòng chống các tệ nạn xã hội được đẩy mạnh. 100% sinh viên Nhà </w:t>
      </w:r>
      <w:r w:rsidRPr="00C85345">
        <w:rPr>
          <w:sz w:val="26"/>
          <w:szCs w:val="26"/>
          <w:lang w:val="es-ES_tradnl"/>
        </w:rPr>
        <w:lastRenderedPageBreak/>
        <w:t>trường đều ký cam kết không tham gia các tệ nạn xã hội. Các đơn vị chức năng làm tốt công tác quản lý hồ sơ phục vụ cho công tác quản lý của trường.</w:t>
      </w:r>
    </w:p>
    <w:p w:rsidR="009E4702" w:rsidRPr="00C85345" w:rsidRDefault="009E4702" w:rsidP="00F66287">
      <w:pPr>
        <w:pStyle w:val="BodyText0"/>
        <w:widowControl w:val="0"/>
        <w:spacing w:before="120" w:after="0" w:line="288" w:lineRule="auto"/>
        <w:ind w:firstLine="720"/>
        <w:jc w:val="both"/>
        <w:rPr>
          <w:rFonts w:eastAsia="MS Mincho"/>
          <w:sz w:val="26"/>
          <w:szCs w:val="26"/>
          <w:lang w:val="es-ES_tradnl"/>
        </w:rPr>
      </w:pPr>
      <w:r w:rsidRPr="00C85345">
        <w:rPr>
          <w:sz w:val="26"/>
          <w:szCs w:val="26"/>
          <w:lang w:val="es-ES_tradnl"/>
        </w:rPr>
        <w:t xml:space="preserve">Công tác quản lý quân nhân dự bị, CB-VC trong độ tuổi thi hành nghĩa vụ quân sự được thực hiện đúng luật. Trung đội tự vệ được tập huấn về chính trị, kỹ thuật, chiến thuật; đảm bảo tốt việc sẵn sàng làm nhiệm vụ khi có lệnh. </w:t>
      </w:r>
    </w:p>
    <w:p w:rsidR="009E4702" w:rsidRPr="00C85345" w:rsidRDefault="00227CF6" w:rsidP="00F66287">
      <w:pPr>
        <w:widowControl w:val="0"/>
        <w:spacing w:before="120" w:line="288" w:lineRule="auto"/>
        <w:ind w:left="170" w:firstLine="170"/>
        <w:jc w:val="both"/>
        <w:rPr>
          <w:bCs/>
          <w:i/>
          <w:iCs/>
          <w:sz w:val="26"/>
          <w:szCs w:val="26"/>
          <w:lang w:val="es-ES_tradnl"/>
        </w:rPr>
      </w:pPr>
      <w:r w:rsidRPr="00C85345">
        <w:rPr>
          <w:bCs/>
          <w:i/>
          <w:iCs/>
          <w:sz w:val="26"/>
          <w:szCs w:val="26"/>
          <w:lang w:val="es-ES_tradnl"/>
        </w:rPr>
        <w:t>g</w:t>
      </w:r>
      <w:r w:rsidR="009E4702" w:rsidRPr="00C85345">
        <w:rPr>
          <w:bCs/>
          <w:i/>
          <w:iCs/>
          <w:sz w:val="26"/>
          <w:szCs w:val="26"/>
          <w:lang w:val="es-ES_tradnl"/>
        </w:rPr>
        <w:t>.Công tác cơ sở vật chất và tài chính</w:t>
      </w:r>
    </w:p>
    <w:p w:rsidR="009E4702" w:rsidRPr="00C85345" w:rsidRDefault="009E4702" w:rsidP="00F66287">
      <w:pPr>
        <w:widowControl w:val="0"/>
        <w:spacing w:before="120" w:line="288" w:lineRule="auto"/>
        <w:ind w:firstLine="720"/>
        <w:jc w:val="both"/>
        <w:rPr>
          <w:bCs/>
          <w:i/>
          <w:iCs/>
          <w:sz w:val="26"/>
          <w:szCs w:val="26"/>
          <w:lang w:val="es-ES_tradnl"/>
        </w:rPr>
      </w:pPr>
      <w:r w:rsidRPr="00C85345">
        <w:rPr>
          <w:bCs/>
          <w:i/>
          <w:iCs/>
          <w:sz w:val="26"/>
          <w:szCs w:val="26"/>
          <w:lang w:val="es-ES_tradnl"/>
        </w:rPr>
        <w:t>* Công tác cơ sở vật chất</w:t>
      </w:r>
    </w:p>
    <w:p w:rsidR="007F07D9"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 xml:space="preserve">Đảng ủy luôn xem </w:t>
      </w:r>
      <w:r w:rsidR="007F07D9" w:rsidRPr="00C85345">
        <w:rPr>
          <w:sz w:val="26"/>
          <w:szCs w:val="26"/>
          <w:lang w:val="es-ES_tradnl"/>
        </w:rPr>
        <w:t xml:space="preserve">công tác cơ sở vật chất </w:t>
      </w:r>
      <w:r w:rsidRPr="00C85345">
        <w:rPr>
          <w:sz w:val="26"/>
          <w:szCs w:val="26"/>
          <w:lang w:val="es-ES_tradnl"/>
        </w:rPr>
        <w:t xml:space="preserve">là một trong những yếu tố then chốt trong công tác nâng cao chất lượng đào tạo, nghiên cứu khoa học cũng như xây dựng thương hiệu của Trường Đại học Giao thông vận tải. Trong thời gian vừa qua, dưới sự chỉ đạo của Đảng ủy, cơ sở vật chất của Nhà trường vẫn từng bước được đầu tư nâng cấp đã đáp ứng tốt hơn yêu cầu đào tạo, nghiên cứu khoa học của cán bộ và sinh viên. </w:t>
      </w:r>
    </w:p>
    <w:p w:rsidR="007F07D9"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 xml:space="preserve">Nhà trường đã tổ chức quy hoạch lại </w:t>
      </w:r>
      <w:r w:rsidR="00C71201" w:rsidRPr="00C85345">
        <w:rPr>
          <w:sz w:val="26"/>
          <w:szCs w:val="26"/>
          <w:lang w:val="es-ES_tradnl"/>
        </w:rPr>
        <w:t xml:space="preserve">cơ sở tại Hà Nội </w:t>
      </w:r>
      <w:r w:rsidRPr="00C85345">
        <w:rPr>
          <w:sz w:val="26"/>
          <w:szCs w:val="26"/>
          <w:lang w:val="es-ES_tradnl"/>
        </w:rPr>
        <w:t>và Phân hiệu</w:t>
      </w:r>
      <w:r w:rsidR="00C71201" w:rsidRPr="00C85345">
        <w:rPr>
          <w:sz w:val="26"/>
          <w:szCs w:val="26"/>
          <w:lang w:val="es-ES_tradnl"/>
        </w:rPr>
        <w:t xml:space="preserve"> tại Thành phố Hồ Chí Minh</w:t>
      </w:r>
      <w:r w:rsidRPr="00C85345">
        <w:rPr>
          <w:sz w:val="26"/>
          <w:szCs w:val="26"/>
          <w:lang w:val="es-ES_tradnl"/>
        </w:rPr>
        <w:t>; tổ chức cải tạo, sửa chữa, chỉnh trang lại các khu giảng đường và ký túc xá</w:t>
      </w:r>
      <w:r w:rsidR="00C71201" w:rsidRPr="00C85345">
        <w:rPr>
          <w:sz w:val="26"/>
          <w:szCs w:val="26"/>
          <w:lang w:val="es-ES_tradnl"/>
        </w:rPr>
        <w:t xml:space="preserve">, </w:t>
      </w:r>
      <w:r w:rsidRPr="00C85345">
        <w:rPr>
          <w:sz w:val="26"/>
          <w:szCs w:val="26"/>
          <w:lang w:val="es-ES_tradnl"/>
        </w:rPr>
        <w:t xml:space="preserve">đảm bảo đáp ứng được yêu cầu của môi trường sư phạm và phục vụ tốt công tác giảng dạy, nghiên cứu khoa học và đời sống của sinh viên. </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Nhà trường đã tiến hành cải tạo thư viện theo hướng hiện đại, văn m</w:t>
      </w:r>
      <w:r w:rsidR="00C71201" w:rsidRPr="00C85345">
        <w:rPr>
          <w:sz w:val="26"/>
          <w:szCs w:val="26"/>
          <w:lang w:val="es-ES_tradnl"/>
        </w:rPr>
        <w:t>i</w:t>
      </w:r>
      <w:r w:rsidRPr="00C85345">
        <w:rPr>
          <w:sz w:val="26"/>
          <w:szCs w:val="26"/>
          <w:lang w:val="es-ES_tradnl"/>
        </w:rPr>
        <w:t xml:space="preserve">nh, sạch đẹp. Kết quả bước đầu cho thấy lượng sinh viên đến với thư viện tăng đáng kể phần góp phần nâng cao chất lượng đào tạo chung trong toàn </w:t>
      </w:r>
      <w:r w:rsidR="00C71201" w:rsidRPr="00C85345">
        <w:rPr>
          <w:sz w:val="26"/>
          <w:szCs w:val="26"/>
          <w:lang w:val="es-ES_tradnl"/>
        </w:rPr>
        <w:t>T</w:t>
      </w:r>
      <w:r w:rsidRPr="00C85345">
        <w:rPr>
          <w:sz w:val="26"/>
          <w:szCs w:val="26"/>
          <w:lang w:val="es-ES_tradnl"/>
        </w:rPr>
        <w:t>rường.</w:t>
      </w:r>
    </w:p>
    <w:p w:rsidR="009E4702" w:rsidRPr="00C85345" w:rsidRDefault="009E4702" w:rsidP="00F66287">
      <w:pPr>
        <w:widowControl w:val="0"/>
        <w:spacing w:before="120" w:line="288" w:lineRule="auto"/>
        <w:ind w:firstLine="720"/>
        <w:jc w:val="both"/>
        <w:rPr>
          <w:sz w:val="26"/>
          <w:szCs w:val="26"/>
          <w:lang w:val="es-ES_tradnl"/>
        </w:rPr>
      </w:pPr>
      <w:r w:rsidRPr="00C85345">
        <w:rPr>
          <w:sz w:val="26"/>
          <w:szCs w:val="26"/>
          <w:lang w:val="es-ES_tradnl"/>
        </w:rPr>
        <w:t>Từ năm 2017 đến năm 2019, Nhà trường đã được Bộ GD&amp;ĐT đầu tư kinh phí gần 90 tỷ đồng để xây dựng hoàn thiện hệ thống phòng học thông minh, đảm bảo tính đồng bộ và tiệm cận tiêu chuẩn giảng đường quốc tế. Hệ thống hạ tầng công nghệ thông tin cũng được đầu tư nâng cấp với tổng mức vốn đầu tư gầng 4</w:t>
      </w:r>
      <w:r w:rsidR="00B859ED">
        <w:rPr>
          <w:sz w:val="26"/>
          <w:szCs w:val="26"/>
          <w:lang w:val="es-ES_tradnl"/>
        </w:rPr>
        <w:t>0 tỷ đồng từ ngân sách nhà nước</w:t>
      </w:r>
      <w:r w:rsidR="00B859ED" w:rsidRPr="00EE738E">
        <w:rPr>
          <w:sz w:val="26"/>
          <w:szCs w:val="26"/>
          <w:lang w:val="es-ES_tradnl"/>
        </w:rPr>
        <w:t>; tại Phân hiệu: năm 2019 đã khởi công dự án xây dựng giảng đường đa năng 5 tầng, công tác cải tạo cảnh quan nhân dịp kỷ niệm 30 năm thành lập Cơ sở II</w:t>
      </w:r>
      <w:r w:rsidR="00B859ED" w:rsidRPr="005C5DC5">
        <w:rPr>
          <w:sz w:val="26"/>
          <w:szCs w:val="26"/>
          <w:lang w:val="es-ES_tradnl"/>
        </w:rPr>
        <w:t>.</w:t>
      </w:r>
      <w:r w:rsidR="00B859ED" w:rsidRPr="00EE738E">
        <w:rPr>
          <w:sz w:val="26"/>
          <w:szCs w:val="26"/>
          <w:lang w:val="es-ES_tradnl"/>
        </w:rPr>
        <w:t xml:space="preserve"> </w:t>
      </w:r>
      <w:r w:rsidRPr="00C85345">
        <w:rPr>
          <w:sz w:val="26"/>
          <w:szCs w:val="26"/>
          <w:lang w:val="es-ES_tradnl"/>
        </w:rPr>
        <w:t xml:space="preserve"> Bên cạnh đó, Nhà trường quan tâm đầu tư hoàn thiện phần mềm quản trị, hệ thống chữ ký số nhằm xây dựng đến năm 2020 Nhà trường trở thành Nhà trường điện tử.</w:t>
      </w:r>
    </w:p>
    <w:p w:rsidR="009E4702" w:rsidRPr="00C85345" w:rsidRDefault="009E4702" w:rsidP="00F66287">
      <w:pPr>
        <w:widowControl w:val="0"/>
        <w:spacing w:before="120" w:line="288" w:lineRule="auto"/>
        <w:ind w:firstLine="720"/>
        <w:jc w:val="both"/>
        <w:rPr>
          <w:bCs/>
          <w:i/>
          <w:iCs/>
          <w:sz w:val="26"/>
          <w:szCs w:val="26"/>
          <w:lang w:val="pt-BR"/>
        </w:rPr>
      </w:pPr>
      <w:r w:rsidRPr="00C85345">
        <w:rPr>
          <w:bCs/>
          <w:i/>
          <w:iCs/>
          <w:sz w:val="26"/>
          <w:szCs w:val="26"/>
          <w:lang w:val="pt-BR"/>
        </w:rPr>
        <w:t>* Công tác tài chính</w:t>
      </w:r>
    </w:p>
    <w:p w:rsidR="00051D7B" w:rsidRPr="00C85345" w:rsidRDefault="009E4702" w:rsidP="00051D7B">
      <w:pPr>
        <w:widowControl w:val="0"/>
        <w:spacing w:before="120" w:line="288" w:lineRule="auto"/>
        <w:ind w:firstLine="720"/>
        <w:jc w:val="both"/>
        <w:rPr>
          <w:sz w:val="26"/>
          <w:szCs w:val="26"/>
          <w:lang w:val="de-DE"/>
        </w:rPr>
      </w:pPr>
      <w:r w:rsidRPr="00C85345">
        <w:rPr>
          <w:sz w:val="26"/>
          <w:szCs w:val="26"/>
          <w:lang w:val="pt-BR"/>
        </w:rPr>
        <w:t xml:space="preserve">Trong </w:t>
      </w:r>
      <w:r w:rsidR="00C71201" w:rsidRPr="00C85345">
        <w:rPr>
          <w:sz w:val="26"/>
          <w:szCs w:val="26"/>
          <w:lang w:val="pt-BR"/>
        </w:rPr>
        <w:t>đ</w:t>
      </w:r>
      <w:r w:rsidRPr="00C85345">
        <w:rPr>
          <w:sz w:val="26"/>
          <w:szCs w:val="26"/>
          <w:lang w:val="pt-BR"/>
        </w:rPr>
        <w:t>iều kiện suy thoái kinh tế vẫn tiếp tục diễn ra, kinh phí ngân sách nhà nước cấp theo định mức, thực hiện khoán chi theo Nghị định 43/2006/N</w:t>
      </w:r>
      <w:r w:rsidR="003639A7" w:rsidRPr="00C85345">
        <w:rPr>
          <w:sz w:val="26"/>
          <w:szCs w:val="26"/>
          <w:lang w:val="pt-BR"/>
        </w:rPr>
        <w:t>Đ</w:t>
      </w:r>
      <w:r w:rsidRPr="00C85345">
        <w:rPr>
          <w:sz w:val="26"/>
          <w:szCs w:val="26"/>
          <w:lang w:val="pt-BR"/>
        </w:rPr>
        <w:t xml:space="preserve">-CP, nguồn thu sự nghiệp lại phụ thuộc vào chỉ tiêu đào tạo và khung thu phí dẫn đến tài chính của Nhà trường </w:t>
      </w:r>
      <w:r w:rsidR="007F07D9" w:rsidRPr="00C85345">
        <w:rPr>
          <w:sz w:val="26"/>
          <w:szCs w:val="26"/>
          <w:lang w:val="pt-BR"/>
        </w:rPr>
        <w:t>còn</w:t>
      </w:r>
      <w:r w:rsidRPr="00C85345">
        <w:rPr>
          <w:sz w:val="26"/>
          <w:szCs w:val="26"/>
          <w:lang w:val="pt-BR"/>
        </w:rPr>
        <w:t xml:space="preserve"> nhiều khó khăn. </w:t>
      </w:r>
      <w:r w:rsidR="00051D7B" w:rsidRPr="00C85345">
        <w:rPr>
          <w:sz w:val="26"/>
          <w:szCs w:val="26"/>
          <w:lang w:val="de-DE"/>
        </w:rPr>
        <w:t>Đảng ủy đã chỉ đạo việc kiện toàn hệ thống quy định nội bộ liên quan đến công tác tài chính để điều chỉnh các hoạt động của Trường phù hợp hơn trong tình hình mới</w:t>
      </w:r>
      <w:r w:rsidR="00051D7B" w:rsidRPr="00C85345">
        <w:rPr>
          <w:rStyle w:val="FootnoteReference"/>
          <w:sz w:val="26"/>
          <w:szCs w:val="26"/>
          <w:lang w:val="de-DE"/>
        </w:rPr>
        <w:footnoteReference w:id="15"/>
      </w:r>
      <w:r w:rsidR="00051D7B" w:rsidRPr="00C85345">
        <w:rPr>
          <w:sz w:val="26"/>
          <w:szCs w:val="26"/>
          <w:lang w:val="de-DE"/>
        </w:rPr>
        <w:t>.</w:t>
      </w:r>
    </w:p>
    <w:p w:rsidR="009E4702" w:rsidRPr="009C1F3B" w:rsidRDefault="00051D7B" w:rsidP="00F66287">
      <w:pPr>
        <w:widowControl w:val="0"/>
        <w:spacing w:before="120" w:line="288" w:lineRule="auto"/>
        <w:ind w:firstLine="720"/>
        <w:jc w:val="both"/>
        <w:rPr>
          <w:sz w:val="26"/>
          <w:szCs w:val="26"/>
          <w:lang w:val="de-DE"/>
        </w:rPr>
      </w:pPr>
      <w:r w:rsidRPr="00C85345">
        <w:rPr>
          <w:sz w:val="26"/>
          <w:szCs w:val="26"/>
          <w:lang w:val="pt-BR"/>
        </w:rPr>
        <w:lastRenderedPageBreak/>
        <w:t>D</w:t>
      </w:r>
      <w:r w:rsidR="009E4702" w:rsidRPr="00C85345">
        <w:rPr>
          <w:sz w:val="26"/>
          <w:szCs w:val="26"/>
          <w:lang w:val="pt-BR"/>
        </w:rPr>
        <w:t xml:space="preserve">ưới sự chỉ đạo của Đảng ủy công tác thu chi tài chính </w:t>
      </w:r>
      <w:r w:rsidRPr="00C85345">
        <w:rPr>
          <w:sz w:val="26"/>
          <w:szCs w:val="26"/>
          <w:lang w:val="pt-BR"/>
        </w:rPr>
        <w:t>trong những năm qua luôn</w:t>
      </w:r>
      <w:r w:rsidR="009E4702" w:rsidRPr="00C85345">
        <w:rPr>
          <w:sz w:val="26"/>
          <w:szCs w:val="26"/>
          <w:lang w:val="pt-BR"/>
        </w:rPr>
        <w:t xml:space="preserve"> kịp thời, đầy đủ đảm bảo cho các hoạt động giảng dạy, học tập, nghiên cứu khoa học và các hoạt động khác; đảm bảo quyền lợi cho </w:t>
      </w:r>
      <w:r w:rsidR="0011015B">
        <w:rPr>
          <w:sz w:val="26"/>
          <w:szCs w:val="26"/>
          <w:lang w:val="pt-BR"/>
        </w:rPr>
        <w:t>CB,</w:t>
      </w:r>
      <w:r w:rsidR="00997010">
        <w:rPr>
          <w:sz w:val="26"/>
          <w:szCs w:val="26"/>
          <w:lang w:val="pt-BR"/>
        </w:rPr>
        <w:t xml:space="preserve"> </w:t>
      </w:r>
      <w:r w:rsidR="0011015B">
        <w:rPr>
          <w:sz w:val="26"/>
          <w:szCs w:val="26"/>
          <w:lang w:val="pt-BR"/>
        </w:rPr>
        <w:t>VC</w:t>
      </w:r>
      <w:r w:rsidR="009E4702" w:rsidRPr="00C85345">
        <w:rPr>
          <w:sz w:val="26"/>
          <w:szCs w:val="26"/>
          <w:lang w:val="pt-BR"/>
        </w:rPr>
        <w:t xml:space="preserve"> và sinh viên</w:t>
      </w:r>
      <w:r w:rsidR="007F07D9" w:rsidRPr="00C85345">
        <w:rPr>
          <w:sz w:val="26"/>
          <w:szCs w:val="26"/>
          <w:lang w:val="pt-BR"/>
        </w:rPr>
        <w:t>.</w:t>
      </w:r>
      <w:r w:rsidR="009E4702" w:rsidRPr="00C85345">
        <w:rPr>
          <w:sz w:val="26"/>
          <w:szCs w:val="26"/>
          <w:lang w:val="pt-BR"/>
        </w:rPr>
        <w:t xml:space="preserve"> Thực hiện nghiêm túc chế độ công khai tài chính theo quy định của nhà nước; cân đối thu, chi theo quy chế chi tiêu nội bộ; thực hiện tốt tiết kiệm chống lãng phí; khai thác và quản lý tốt các nguồn thu đảm bảo giữ mức ổn định về thu nhập và từng bước nâng cao đời sống cho cán bộ viên chức và sinh vi</w:t>
      </w:r>
      <w:r w:rsidR="00B859ED">
        <w:rPr>
          <w:sz w:val="26"/>
          <w:szCs w:val="26"/>
          <w:lang w:val="pt-BR"/>
        </w:rPr>
        <w:t>ên;</w:t>
      </w:r>
      <w:r w:rsidR="009E4702" w:rsidRPr="00C85345">
        <w:rPr>
          <w:sz w:val="26"/>
          <w:szCs w:val="26"/>
          <w:lang w:val="de-DE"/>
        </w:rPr>
        <w:tab/>
      </w:r>
    </w:p>
    <w:p w:rsidR="009E4702" w:rsidRPr="00C85345" w:rsidRDefault="009E4702" w:rsidP="00F66287">
      <w:pPr>
        <w:widowControl w:val="0"/>
        <w:spacing w:before="120" w:line="288" w:lineRule="auto"/>
        <w:ind w:left="170" w:firstLine="170"/>
        <w:jc w:val="both"/>
        <w:rPr>
          <w:i/>
          <w:sz w:val="26"/>
          <w:szCs w:val="26"/>
          <w:lang w:val="es-ES_tradnl"/>
        </w:rPr>
      </w:pPr>
      <w:r w:rsidRPr="00C85345">
        <w:rPr>
          <w:i/>
          <w:sz w:val="26"/>
          <w:szCs w:val="26"/>
          <w:lang w:val="es-ES_tradnl"/>
        </w:rPr>
        <w:t>h. Công tác sinh viên</w:t>
      </w:r>
    </w:p>
    <w:p w:rsidR="009E4702" w:rsidRPr="00C85345" w:rsidRDefault="009E4702" w:rsidP="00F66287">
      <w:pPr>
        <w:widowControl w:val="0"/>
        <w:spacing w:before="120" w:line="288" w:lineRule="auto"/>
        <w:ind w:firstLine="709"/>
        <w:jc w:val="both"/>
        <w:rPr>
          <w:sz w:val="26"/>
          <w:szCs w:val="26"/>
          <w:lang w:val="de-DE"/>
        </w:rPr>
      </w:pPr>
      <w:r w:rsidRPr="00C85345">
        <w:rPr>
          <w:sz w:val="26"/>
          <w:szCs w:val="26"/>
          <w:lang w:val="de-DE"/>
        </w:rPr>
        <w:t xml:space="preserve">Công tác sinh viên được xác định có vai trò, vị trí quan trọng trong hoạt động của Nhà trường. Để làm tốt công tác này, </w:t>
      </w:r>
      <w:r w:rsidR="0037039C" w:rsidRPr="00C85345">
        <w:rPr>
          <w:sz w:val="26"/>
          <w:szCs w:val="26"/>
          <w:lang w:val="de-DE"/>
        </w:rPr>
        <w:t xml:space="preserve">Đảng ủy </w:t>
      </w:r>
      <w:r w:rsidRPr="00C85345">
        <w:rPr>
          <w:sz w:val="26"/>
          <w:szCs w:val="26"/>
          <w:lang w:val="de-DE"/>
        </w:rPr>
        <w:t xml:space="preserve">đã chỉ đạo sát sao </w:t>
      </w:r>
      <w:r w:rsidR="0037039C" w:rsidRPr="00C85345">
        <w:rPr>
          <w:sz w:val="26"/>
          <w:szCs w:val="26"/>
          <w:lang w:val="de-DE"/>
        </w:rPr>
        <w:t xml:space="preserve">Nhà trường </w:t>
      </w:r>
      <w:r w:rsidRPr="00C85345">
        <w:rPr>
          <w:sz w:val="26"/>
          <w:szCs w:val="26"/>
          <w:lang w:val="de-DE"/>
        </w:rPr>
        <w:t>thực hiện đồng bộ nhiều giải pháp để tạo điều kiện tốt nhất cho người học.</w:t>
      </w:r>
    </w:p>
    <w:p w:rsidR="009E4702" w:rsidRPr="00C85345" w:rsidRDefault="009E4702" w:rsidP="00F66287">
      <w:pPr>
        <w:widowControl w:val="0"/>
        <w:spacing w:before="120" w:line="288" w:lineRule="auto"/>
        <w:ind w:firstLine="720"/>
        <w:jc w:val="both"/>
        <w:rPr>
          <w:sz w:val="26"/>
          <w:szCs w:val="26"/>
          <w:lang w:val="de-DE"/>
        </w:rPr>
      </w:pPr>
      <w:r w:rsidRPr="00C85345">
        <w:rPr>
          <w:sz w:val="26"/>
          <w:szCs w:val="26"/>
          <w:lang w:val="de-DE"/>
        </w:rPr>
        <w:t xml:space="preserve">Nhiệm kỳ 2015-2020, </w:t>
      </w:r>
      <w:r w:rsidR="00051D7B" w:rsidRPr="00C85345">
        <w:rPr>
          <w:sz w:val="26"/>
          <w:szCs w:val="26"/>
          <w:lang w:val="de-DE"/>
        </w:rPr>
        <w:t xml:space="preserve">Đảng ủy đã chỉ đạo việc ứng dụng công nghệ thông tin trong </w:t>
      </w:r>
      <w:r w:rsidRPr="00C85345">
        <w:rPr>
          <w:sz w:val="26"/>
          <w:szCs w:val="26"/>
          <w:lang w:val="de-DE"/>
        </w:rPr>
        <w:t>công tác quản lý</w:t>
      </w:r>
      <w:r w:rsidR="0037039C" w:rsidRPr="00C85345">
        <w:rPr>
          <w:sz w:val="26"/>
          <w:szCs w:val="26"/>
          <w:lang w:val="de-DE"/>
        </w:rPr>
        <w:t>,</w:t>
      </w:r>
      <w:r w:rsidR="00051D7B" w:rsidRPr="00C85345">
        <w:rPr>
          <w:sz w:val="26"/>
          <w:szCs w:val="26"/>
          <w:lang w:val="de-DE"/>
        </w:rPr>
        <w:t xml:space="preserve"> thực hiện các thủ tục hành chính đối với sinh viên</w:t>
      </w:r>
      <w:r w:rsidRPr="00C85345">
        <w:rPr>
          <w:sz w:val="26"/>
          <w:szCs w:val="26"/>
          <w:lang w:val="de-DE"/>
        </w:rPr>
        <w:t xml:space="preserve">. </w:t>
      </w:r>
      <w:r w:rsidR="00D307CF" w:rsidRPr="00C85345">
        <w:rPr>
          <w:sz w:val="26"/>
          <w:szCs w:val="26"/>
          <w:lang w:val="de-DE"/>
        </w:rPr>
        <w:t xml:space="preserve">Đến nay, toàn bộ dữ liệu sinh viên được quản lý trên </w:t>
      </w:r>
      <w:r w:rsidR="00077188" w:rsidRPr="00C85345">
        <w:rPr>
          <w:sz w:val="26"/>
          <w:szCs w:val="26"/>
          <w:lang w:val="de-DE"/>
        </w:rPr>
        <w:t>phần mềm</w:t>
      </w:r>
      <w:r w:rsidR="00D307CF" w:rsidRPr="00C85345">
        <w:rPr>
          <w:sz w:val="26"/>
          <w:szCs w:val="26"/>
          <w:lang w:val="de-DE"/>
        </w:rPr>
        <w:t xml:space="preserve">, đáp ứng tối đa việc tra cứu hồ sơ. </w:t>
      </w:r>
      <w:r w:rsidR="00051D7B" w:rsidRPr="00C85345">
        <w:rPr>
          <w:sz w:val="26"/>
          <w:szCs w:val="26"/>
          <w:lang w:val="de-DE"/>
        </w:rPr>
        <w:t>Các thủ tục hành chính đã được triển khai thông qua hệ thống văn phòng điện tử.</w:t>
      </w:r>
    </w:p>
    <w:p w:rsidR="00E143EB" w:rsidRPr="00C85345" w:rsidRDefault="009E4702" w:rsidP="00E143EB">
      <w:pPr>
        <w:widowControl w:val="0"/>
        <w:spacing w:before="120" w:line="288" w:lineRule="auto"/>
        <w:ind w:firstLine="720"/>
        <w:jc w:val="both"/>
        <w:rPr>
          <w:sz w:val="26"/>
          <w:szCs w:val="26"/>
          <w:lang w:val="es-ES_tradnl"/>
        </w:rPr>
      </w:pPr>
      <w:r w:rsidRPr="00C85345">
        <w:rPr>
          <w:sz w:val="26"/>
          <w:szCs w:val="26"/>
          <w:lang w:val="pt-BR"/>
        </w:rPr>
        <w:t xml:space="preserve">Công tác đánh giá RLSV thông qua việc cấp địa chỉ email tới toàn thể sinh viên và sử dụng hòm thư cá nhân để truy cập hệ thống đã giúp sinh viên chủ động hơn trong việc tự đánh giá rèn luyện. </w:t>
      </w:r>
      <w:r w:rsidR="00E143EB" w:rsidRPr="00C85345">
        <w:rPr>
          <w:sz w:val="26"/>
          <w:szCs w:val="26"/>
          <w:lang w:val="es-ES_tradnl"/>
        </w:rPr>
        <w:t xml:space="preserve">Phong trào  nghiên cứu khoa học của sinh viên tiếp tục được đẩy mạnh, Trong nhiệm kỳ, đã có 2.682 công trình nghiên cứu khoa học của sinh viên, trong đó có 17 công trình đoạt giải thưởng Khoa học công nghệ của Bộ Giáo dục và Đào tạo, 5 công trình đạt giải thưởng của các tổ chức đoàn thể, địa phương. Bên cạnh đó, Nhà trường rất quan tâm tạo điều kiện hỗ trợ cho </w:t>
      </w:r>
      <w:r w:rsidR="0037039C" w:rsidRPr="00C85345">
        <w:rPr>
          <w:sz w:val="26"/>
          <w:szCs w:val="26"/>
          <w:lang w:val="pt-BR"/>
        </w:rPr>
        <w:t>sinh viên tham gia dự thi các kỳ thi Olympic, thi sinh viên giỏi</w:t>
      </w:r>
      <w:r w:rsidR="0037039C" w:rsidRPr="00C85345">
        <w:rPr>
          <w:sz w:val="26"/>
          <w:szCs w:val="26"/>
          <w:lang w:val="es-ES_tradnl"/>
        </w:rPr>
        <w:t xml:space="preserve"> và </w:t>
      </w:r>
      <w:r w:rsidR="00E143EB" w:rsidRPr="00C85345">
        <w:rPr>
          <w:sz w:val="26"/>
          <w:szCs w:val="26"/>
          <w:lang w:val="es-ES_tradnl"/>
        </w:rPr>
        <w:t xml:space="preserve">các </w:t>
      </w:r>
      <w:r w:rsidR="0037039C" w:rsidRPr="00C85345">
        <w:rPr>
          <w:sz w:val="26"/>
          <w:szCs w:val="26"/>
          <w:lang w:val="es-ES_tradnl"/>
        </w:rPr>
        <w:t>hoạt động học thuật như</w:t>
      </w:r>
      <w:r w:rsidR="00E143EB" w:rsidRPr="00C85345">
        <w:rPr>
          <w:sz w:val="26"/>
          <w:szCs w:val="26"/>
          <w:lang w:val="es-ES_tradnl"/>
        </w:rPr>
        <w:t xml:space="preserve"> thi robocon, lái xe sinh thái, đua xe lập trình</w:t>
      </w:r>
      <w:r w:rsidR="006464BA">
        <w:rPr>
          <w:sz w:val="26"/>
          <w:szCs w:val="26"/>
          <w:lang w:val="es-ES_tradnl"/>
        </w:rPr>
        <w:t xml:space="preserve">; </w:t>
      </w:r>
      <w:r w:rsidR="006464BA" w:rsidRPr="00EE738E">
        <w:rPr>
          <w:sz w:val="26"/>
          <w:szCs w:val="26"/>
          <w:lang w:val="es-ES_tradnl"/>
        </w:rPr>
        <w:t>tham gia liên hoan sáng tạo trẻ TP Hồ Chí minh toàn quốc của sinh viên Phân hiệu,…</w:t>
      </w:r>
      <w:r w:rsidR="006464BA" w:rsidRPr="00C85345">
        <w:rPr>
          <w:sz w:val="26"/>
          <w:szCs w:val="26"/>
          <w:lang w:val="es-ES_tradnl"/>
        </w:rPr>
        <w:t xml:space="preserve"> </w:t>
      </w:r>
      <w:r w:rsidR="00E143EB" w:rsidRPr="00C85345">
        <w:rPr>
          <w:sz w:val="26"/>
          <w:szCs w:val="26"/>
          <w:lang w:val="es-ES_tradnl"/>
        </w:rPr>
        <w:t xml:space="preserve"> </w:t>
      </w:r>
    </w:p>
    <w:p w:rsidR="009E4702" w:rsidRPr="00C85345" w:rsidRDefault="009E4702" w:rsidP="00F66287">
      <w:pPr>
        <w:widowControl w:val="0"/>
        <w:spacing w:before="120" w:line="288" w:lineRule="auto"/>
        <w:ind w:firstLine="720"/>
        <w:jc w:val="both"/>
        <w:rPr>
          <w:sz w:val="26"/>
          <w:szCs w:val="26"/>
          <w:lang w:val="pt-BR"/>
        </w:rPr>
      </w:pPr>
      <w:r w:rsidRPr="00C85345">
        <w:rPr>
          <w:sz w:val="26"/>
          <w:szCs w:val="26"/>
          <w:lang w:val="de-DE"/>
        </w:rPr>
        <w:t xml:space="preserve">Công tác quản lý </w:t>
      </w:r>
      <w:r w:rsidR="00077188" w:rsidRPr="00C85345">
        <w:rPr>
          <w:sz w:val="26"/>
          <w:szCs w:val="26"/>
          <w:lang w:val="de-DE"/>
        </w:rPr>
        <w:t>l</w:t>
      </w:r>
      <w:r w:rsidRPr="00C85345">
        <w:rPr>
          <w:sz w:val="26"/>
          <w:szCs w:val="26"/>
          <w:lang w:val="de-DE"/>
        </w:rPr>
        <w:t>ưu học sinh nước ngoài được thực hiện nghiêm túc</w:t>
      </w:r>
      <w:r w:rsidRPr="00C85345">
        <w:rPr>
          <w:sz w:val="26"/>
          <w:szCs w:val="26"/>
          <w:lang w:val="pt-BR"/>
        </w:rPr>
        <w:t>. Nhà trường đ</w:t>
      </w:r>
      <w:r w:rsidRPr="00C85345">
        <w:rPr>
          <w:sz w:val="26"/>
          <w:szCs w:val="26"/>
          <w:lang w:val="de-DE"/>
        </w:rPr>
        <w:t xml:space="preserve">ã phối hợp với Đại sứ quán các nước và các cơ quan chức năng của Việt Nam để tạo điều kiện cho lưu học sinh yên tâm học tập, số lượng </w:t>
      </w:r>
      <w:r w:rsidR="00077188" w:rsidRPr="00C85345">
        <w:rPr>
          <w:sz w:val="26"/>
          <w:szCs w:val="26"/>
          <w:lang w:val="de-DE"/>
        </w:rPr>
        <w:t>l</w:t>
      </w:r>
      <w:r w:rsidRPr="00C85345">
        <w:rPr>
          <w:sz w:val="26"/>
          <w:szCs w:val="26"/>
          <w:lang w:val="de-DE"/>
        </w:rPr>
        <w:t>ưu học sinh nước ngoài học tập tại Trường có xu hướng tăng dần theo các năm.</w:t>
      </w:r>
      <w:r w:rsidRPr="00C85345">
        <w:rPr>
          <w:rStyle w:val="FootnoteReference"/>
          <w:sz w:val="26"/>
          <w:szCs w:val="26"/>
          <w:lang w:val="de-DE"/>
        </w:rPr>
        <w:footnoteReference w:id="16"/>
      </w:r>
      <w:r w:rsidRPr="00C85345">
        <w:rPr>
          <w:sz w:val="26"/>
          <w:szCs w:val="26"/>
          <w:lang w:val="pt-BR"/>
        </w:rPr>
        <w:t xml:space="preserve"> </w:t>
      </w:r>
    </w:p>
    <w:p w:rsidR="009E4702" w:rsidRPr="00C85345" w:rsidRDefault="009E4702" w:rsidP="00F66287">
      <w:pPr>
        <w:widowControl w:val="0"/>
        <w:spacing w:before="120" w:line="288" w:lineRule="auto"/>
        <w:ind w:firstLine="720"/>
        <w:jc w:val="both"/>
        <w:rPr>
          <w:sz w:val="26"/>
          <w:szCs w:val="26"/>
          <w:lang w:val="pt-BR"/>
        </w:rPr>
      </w:pPr>
      <w:r w:rsidRPr="00C85345">
        <w:rPr>
          <w:sz w:val="26"/>
          <w:szCs w:val="26"/>
          <w:lang w:val="es-ES_tradnl"/>
        </w:rPr>
        <w:t xml:space="preserve">Đảng ủy luôn quan tâm chỉ đạo sát sao công tác tư vấn, hỗ trợ sinh viên khởi nghiệp và tìm kiếm việc làm. </w:t>
      </w:r>
      <w:r w:rsidRPr="00C85345">
        <w:rPr>
          <w:spacing w:val="-2"/>
          <w:sz w:val="26"/>
          <w:szCs w:val="26"/>
          <w:lang w:val="es-ES_tradnl"/>
        </w:rPr>
        <w:t xml:space="preserve">Nhà trường đã đẩy mạnh các hoạt động về hợp tác trao đổi với các doanh nghiệp, xúc tiến việc kết nối hợp tác để tìm kiếm các cơ hội việc làm cho sinh viên mới ra Trường. </w:t>
      </w:r>
      <w:r w:rsidR="0037039C" w:rsidRPr="00C85345">
        <w:rPr>
          <w:spacing w:val="-2"/>
          <w:sz w:val="26"/>
          <w:szCs w:val="26"/>
          <w:lang w:val="es-ES_tradnl"/>
        </w:rPr>
        <w:t>N</w:t>
      </w:r>
      <w:r w:rsidRPr="00C85345">
        <w:rPr>
          <w:sz w:val="26"/>
          <w:szCs w:val="26"/>
          <w:lang w:val="pt-BR"/>
        </w:rPr>
        <w:t xml:space="preserve">hiều hoạt động nhằm thúc đẩy tinh thần khởi nghiệp của sinh viên </w:t>
      </w:r>
      <w:r w:rsidR="0037039C" w:rsidRPr="00C85345">
        <w:rPr>
          <w:sz w:val="26"/>
          <w:szCs w:val="26"/>
          <w:lang w:val="pt-BR"/>
        </w:rPr>
        <w:t xml:space="preserve">đã được triển khai trong sinh viên </w:t>
      </w:r>
      <w:r w:rsidRPr="00C85345">
        <w:rPr>
          <w:sz w:val="26"/>
          <w:szCs w:val="26"/>
          <w:lang w:val="pt-BR"/>
        </w:rPr>
        <w:t xml:space="preserve">như: Chương trình </w:t>
      </w:r>
      <w:r w:rsidRPr="00C85345">
        <w:rPr>
          <w:i/>
          <w:sz w:val="26"/>
          <w:szCs w:val="26"/>
          <w:lang w:val="pt-BR"/>
        </w:rPr>
        <w:t xml:space="preserve">“Kết nối mạng lưới đổi mới </w:t>
      </w:r>
      <w:r w:rsidRPr="00C85345">
        <w:rPr>
          <w:i/>
          <w:sz w:val="26"/>
          <w:szCs w:val="26"/>
          <w:lang w:val="pt-BR"/>
        </w:rPr>
        <w:lastRenderedPageBreak/>
        <w:t>sáng tạo Việt Nam</w:t>
      </w:r>
      <w:r w:rsidRPr="00C85345">
        <w:rPr>
          <w:sz w:val="26"/>
          <w:szCs w:val="26"/>
          <w:lang w:val="pt-BR"/>
        </w:rPr>
        <w:t>”</w:t>
      </w:r>
      <w:r w:rsidR="00AC4D62" w:rsidRPr="00C85345">
        <w:rPr>
          <w:sz w:val="26"/>
          <w:szCs w:val="26"/>
          <w:lang w:val="pt-BR"/>
        </w:rPr>
        <w:t>;</w:t>
      </w:r>
      <w:r w:rsidRPr="00C85345">
        <w:rPr>
          <w:sz w:val="26"/>
          <w:szCs w:val="26"/>
          <w:lang w:val="pt-BR"/>
        </w:rPr>
        <w:t xml:space="preserve"> </w:t>
      </w:r>
      <w:r w:rsidR="00796206" w:rsidRPr="00C85345">
        <w:rPr>
          <w:spacing w:val="-2"/>
          <w:sz w:val="26"/>
          <w:szCs w:val="26"/>
          <w:lang w:val="es-ES_tradnl"/>
        </w:rPr>
        <w:t xml:space="preserve">cuộc thi </w:t>
      </w:r>
      <w:r w:rsidR="00FD2F25" w:rsidRPr="00C85345">
        <w:rPr>
          <w:spacing w:val="-2"/>
          <w:sz w:val="26"/>
          <w:szCs w:val="26"/>
          <w:lang w:val="es-ES_tradnl"/>
        </w:rPr>
        <w:t xml:space="preserve">Ý tưởng sinh viên Khởi nghiệp </w:t>
      </w:r>
      <w:r w:rsidR="00FD2F25" w:rsidRPr="00C85345">
        <w:rPr>
          <w:i/>
          <w:spacing w:val="-2"/>
          <w:sz w:val="26"/>
          <w:szCs w:val="26"/>
          <w:lang w:val="es-ES_tradnl"/>
        </w:rPr>
        <w:t>“UTC Startup Ideas</w:t>
      </w:r>
      <w:r w:rsidR="00FD2F25" w:rsidRPr="00C85345">
        <w:rPr>
          <w:spacing w:val="-2"/>
          <w:sz w:val="26"/>
          <w:szCs w:val="26"/>
          <w:lang w:val="es-ES_tradnl"/>
        </w:rPr>
        <w:t xml:space="preserve">”; </w:t>
      </w:r>
      <w:r w:rsidR="00FD2F25" w:rsidRPr="00C85345">
        <w:rPr>
          <w:i/>
          <w:spacing w:val="-2"/>
          <w:sz w:val="26"/>
          <w:szCs w:val="26"/>
          <w:lang w:val="es-ES_tradnl"/>
        </w:rPr>
        <w:t>“Chung kết Hành trình Khởi nghiệp 2017”</w:t>
      </w:r>
      <w:r w:rsidR="00AC4D62" w:rsidRPr="00C85345">
        <w:rPr>
          <w:spacing w:val="-2"/>
          <w:sz w:val="26"/>
          <w:szCs w:val="26"/>
          <w:lang w:val="es-ES_tradnl"/>
        </w:rPr>
        <w:t>;</w:t>
      </w:r>
      <w:r w:rsidRPr="00C85345">
        <w:rPr>
          <w:spacing w:val="-2"/>
          <w:sz w:val="26"/>
          <w:szCs w:val="26"/>
          <w:lang w:val="es-ES_tradnl"/>
        </w:rPr>
        <w:t xml:space="preserve"> Diễn đàn </w:t>
      </w:r>
      <w:r w:rsidR="00997010">
        <w:rPr>
          <w:spacing w:val="-2"/>
          <w:sz w:val="26"/>
          <w:szCs w:val="26"/>
          <w:lang w:val="es-ES_tradnl"/>
        </w:rPr>
        <w:t>“</w:t>
      </w:r>
      <w:r w:rsidR="00997010" w:rsidRPr="00997010">
        <w:rPr>
          <w:i/>
          <w:spacing w:val="-2"/>
          <w:sz w:val="26"/>
          <w:szCs w:val="26"/>
          <w:lang w:val="es-ES_tradnl"/>
        </w:rPr>
        <w:t>S</w:t>
      </w:r>
      <w:r w:rsidRPr="00997010">
        <w:rPr>
          <w:i/>
          <w:spacing w:val="-2"/>
          <w:sz w:val="26"/>
          <w:szCs w:val="26"/>
          <w:lang w:val="es-ES_tradnl"/>
        </w:rPr>
        <w:t>ở hữu trí tuệ - sáng</w:t>
      </w:r>
      <w:r w:rsidRPr="00997010">
        <w:rPr>
          <w:i/>
          <w:sz w:val="26"/>
          <w:szCs w:val="26"/>
          <w:lang w:val="pt-BR"/>
        </w:rPr>
        <w:t xml:space="preserve"> chế - khởi nghiệp</w:t>
      </w:r>
      <w:r w:rsidRPr="00C85345">
        <w:rPr>
          <w:sz w:val="26"/>
          <w:szCs w:val="26"/>
          <w:lang w:val="pt-BR"/>
        </w:rPr>
        <w:t>”;  tọa đàm</w:t>
      </w:r>
      <w:r w:rsidR="00AC4D62" w:rsidRPr="00C85345">
        <w:rPr>
          <w:sz w:val="26"/>
          <w:szCs w:val="26"/>
          <w:lang w:val="pt-BR"/>
        </w:rPr>
        <w:t xml:space="preserve"> </w:t>
      </w:r>
      <w:r w:rsidRPr="00C85345">
        <w:rPr>
          <w:sz w:val="26"/>
          <w:szCs w:val="26"/>
          <w:lang w:val="pt-BR"/>
        </w:rPr>
        <w:t>“</w:t>
      </w:r>
      <w:r w:rsidRPr="00C85345">
        <w:rPr>
          <w:i/>
          <w:sz w:val="26"/>
          <w:szCs w:val="26"/>
          <w:lang w:val="pt-BR"/>
        </w:rPr>
        <w:t>Kinh nghiệm khởi nghiệp</w:t>
      </w:r>
      <w:r w:rsidRPr="00C85345">
        <w:rPr>
          <w:sz w:val="26"/>
          <w:szCs w:val="26"/>
          <w:lang w:val="pt-BR"/>
        </w:rPr>
        <w:t>”;</w:t>
      </w:r>
      <w:r w:rsidR="00AC4D62" w:rsidRPr="00C85345">
        <w:rPr>
          <w:sz w:val="26"/>
          <w:szCs w:val="26"/>
          <w:lang w:val="pt-BR"/>
        </w:rPr>
        <w:t xml:space="preserve"> </w:t>
      </w:r>
      <w:r w:rsidRPr="00C85345">
        <w:rPr>
          <w:sz w:val="26"/>
          <w:szCs w:val="26"/>
          <w:lang w:val="pt-BR"/>
        </w:rPr>
        <w:t>”</w:t>
      </w:r>
      <w:r w:rsidRPr="00C85345">
        <w:rPr>
          <w:i/>
          <w:sz w:val="26"/>
          <w:szCs w:val="26"/>
          <w:lang w:val="pt-BR"/>
        </w:rPr>
        <w:t>Ươm mầm khởi nghiệp</w:t>
      </w:r>
      <w:r w:rsidRPr="00C85345">
        <w:rPr>
          <w:sz w:val="26"/>
          <w:szCs w:val="26"/>
          <w:lang w:val="pt-BR"/>
        </w:rPr>
        <w:t xml:space="preserve">”; </w:t>
      </w:r>
      <w:r w:rsidR="00AC4D62" w:rsidRPr="00C85345">
        <w:rPr>
          <w:sz w:val="26"/>
          <w:szCs w:val="26"/>
          <w:lang w:val="pt-BR"/>
        </w:rPr>
        <w:t>N</w:t>
      </w:r>
      <w:r w:rsidRPr="00C85345">
        <w:rPr>
          <w:sz w:val="26"/>
          <w:szCs w:val="26"/>
          <w:lang w:val="pt-BR"/>
        </w:rPr>
        <w:t>gày hội tư vấn hướng nghiệp và việc làm</w:t>
      </w:r>
      <w:r w:rsidR="0037039C" w:rsidRPr="00C85345">
        <w:rPr>
          <w:sz w:val="26"/>
          <w:szCs w:val="26"/>
          <w:lang w:val="pt-BR"/>
        </w:rPr>
        <w:t>..</w:t>
      </w:r>
      <w:r w:rsidRPr="00C85345">
        <w:rPr>
          <w:sz w:val="26"/>
          <w:szCs w:val="26"/>
          <w:lang w:val="pt-BR"/>
        </w:rPr>
        <w:t>.</w:t>
      </w:r>
    </w:p>
    <w:p w:rsidR="00077174" w:rsidRPr="00C85345" w:rsidRDefault="00077174" w:rsidP="00F66287">
      <w:pPr>
        <w:widowControl w:val="0"/>
        <w:spacing w:before="120" w:line="288" w:lineRule="auto"/>
        <w:ind w:firstLine="720"/>
        <w:jc w:val="both"/>
        <w:rPr>
          <w:b/>
          <w:i/>
          <w:sz w:val="26"/>
          <w:szCs w:val="26"/>
          <w:lang w:val="nl-NL"/>
        </w:rPr>
      </w:pPr>
      <w:r w:rsidRPr="00C85345">
        <w:rPr>
          <w:b/>
          <w:i/>
          <w:sz w:val="26"/>
          <w:szCs w:val="26"/>
          <w:lang w:val="nl-NL"/>
        </w:rPr>
        <w:t>1.3. Công tác tổ chức xây dựng</w:t>
      </w:r>
      <w:r w:rsidR="000E0C2C" w:rsidRPr="00C85345">
        <w:rPr>
          <w:b/>
          <w:i/>
          <w:sz w:val="26"/>
          <w:szCs w:val="26"/>
          <w:lang w:val="nl-NL"/>
        </w:rPr>
        <w:t xml:space="preserve"> </w:t>
      </w:r>
      <w:r w:rsidRPr="00C85345">
        <w:rPr>
          <w:b/>
          <w:i/>
          <w:sz w:val="26"/>
          <w:szCs w:val="26"/>
          <w:lang w:val="nl-NL"/>
        </w:rPr>
        <w:t>Đảng</w:t>
      </w:r>
    </w:p>
    <w:p w:rsidR="009D5460" w:rsidRPr="00C85345" w:rsidRDefault="00F25E58" w:rsidP="00F66287">
      <w:pPr>
        <w:widowControl w:val="0"/>
        <w:shd w:val="clear" w:color="auto" w:fill="FFFFFF"/>
        <w:spacing w:before="120" w:line="288" w:lineRule="auto"/>
        <w:ind w:left="720"/>
        <w:jc w:val="both"/>
        <w:rPr>
          <w:i/>
          <w:sz w:val="26"/>
          <w:szCs w:val="26"/>
          <w:lang w:val="pt-BR"/>
        </w:rPr>
      </w:pPr>
      <w:r w:rsidRPr="00C85345">
        <w:rPr>
          <w:i/>
          <w:sz w:val="26"/>
          <w:szCs w:val="26"/>
          <w:lang w:val="pt-BR"/>
        </w:rPr>
        <w:t>a.</w:t>
      </w:r>
      <w:r w:rsidR="009D5460" w:rsidRPr="00C85345">
        <w:rPr>
          <w:i/>
          <w:sz w:val="26"/>
          <w:szCs w:val="26"/>
          <w:lang w:val="pt-BR"/>
        </w:rPr>
        <w:t xml:space="preserve"> Công tác xây dựng, chỉnh đốn Đảng</w:t>
      </w:r>
      <w:r w:rsidR="009D5460" w:rsidRPr="00C85345">
        <w:rPr>
          <w:sz w:val="26"/>
          <w:szCs w:val="26"/>
          <w:lang w:val="pt-BR"/>
        </w:rPr>
        <w:t xml:space="preserve">: </w:t>
      </w:r>
    </w:p>
    <w:p w:rsidR="009D5460" w:rsidRPr="00C85345" w:rsidRDefault="00AC4D62" w:rsidP="00F66287">
      <w:pPr>
        <w:widowControl w:val="0"/>
        <w:shd w:val="clear" w:color="auto" w:fill="FFFFFF"/>
        <w:spacing w:before="120" w:line="288" w:lineRule="auto"/>
        <w:ind w:firstLine="567"/>
        <w:jc w:val="both"/>
        <w:rPr>
          <w:i/>
          <w:sz w:val="26"/>
          <w:szCs w:val="26"/>
          <w:lang w:val="pt-BR"/>
        </w:rPr>
      </w:pPr>
      <w:r w:rsidRPr="00C85345">
        <w:rPr>
          <w:bCs/>
          <w:kern w:val="28"/>
          <w:sz w:val="26"/>
          <w:szCs w:val="26"/>
          <w:lang w:val="nl-NL"/>
        </w:rPr>
        <w:t>Đảng ủy đã t</w:t>
      </w:r>
      <w:r w:rsidR="009D5460" w:rsidRPr="00C85345">
        <w:rPr>
          <w:bCs/>
          <w:kern w:val="28"/>
          <w:sz w:val="26"/>
          <w:szCs w:val="26"/>
          <w:lang w:val="nl-NL"/>
        </w:rPr>
        <w:t>ập trung công tác xây dựng chỉnh đốn Đảng, phát huy dân chủ đi đôi với thực hiện nguyên tắc, kỷ cương của Đảng</w:t>
      </w:r>
      <w:r w:rsidRPr="00C85345">
        <w:rPr>
          <w:bCs/>
          <w:kern w:val="28"/>
          <w:sz w:val="26"/>
          <w:szCs w:val="26"/>
          <w:lang w:val="nl-NL"/>
        </w:rPr>
        <w:t xml:space="preserve">; </w:t>
      </w:r>
      <w:r w:rsidR="009D5460" w:rsidRPr="00C85345">
        <w:rPr>
          <w:sz w:val="26"/>
          <w:szCs w:val="26"/>
          <w:lang w:val="pt-BR"/>
        </w:rPr>
        <w:t>đã chỉ đạo, hướng dẫn cấp ủy các cấp thực hiện công tác kiểm điểm tự phê bình và phê bình đối với tập thể cấp ủy và cá nhân cấp ủy viên; đồng thời thường xuyên chấn chỉnh nền nếp sinh hoạt các chi bộ</w:t>
      </w:r>
      <w:r w:rsidR="00997010">
        <w:rPr>
          <w:sz w:val="26"/>
          <w:szCs w:val="26"/>
          <w:lang w:val="pt-BR"/>
        </w:rPr>
        <w:t xml:space="preserve">. </w:t>
      </w:r>
      <w:r w:rsidR="009D5460" w:rsidRPr="00C85345">
        <w:rPr>
          <w:bCs/>
          <w:kern w:val="28"/>
          <w:sz w:val="26"/>
          <w:szCs w:val="26"/>
          <w:lang w:val="nl-NL"/>
        </w:rPr>
        <w:t>Đẩy mạnh phê bình và tự phê bình theo tinh thần nghị quyết Trung ương 4 (khoá XI) về “</w:t>
      </w:r>
      <w:r w:rsidR="009D5460" w:rsidRPr="00C85345">
        <w:rPr>
          <w:bCs/>
          <w:i/>
          <w:kern w:val="28"/>
          <w:sz w:val="26"/>
          <w:szCs w:val="26"/>
          <w:lang w:val="nl-NL"/>
        </w:rPr>
        <w:t>một số vấn đề cấp bách về xây dựng Đảng</w:t>
      </w:r>
      <w:r w:rsidR="009D5460" w:rsidRPr="00C85345">
        <w:rPr>
          <w:bCs/>
          <w:kern w:val="28"/>
          <w:sz w:val="26"/>
          <w:szCs w:val="26"/>
          <w:lang w:val="nl-NL"/>
        </w:rPr>
        <w:t>”, Nghị quyết Trung ương 4 (khoá XII) về chống biểu hiện “</w:t>
      </w:r>
      <w:r w:rsidR="009D5460" w:rsidRPr="00C85345">
        <w:rPr>
          <w:bCs/>
          <w:i/>
          <w:kern w:val="28"/>
          <w:sz w:val="26"/>
          <w:szCs w:val="26"/>
          <w:lang w:val="nl-NL"/>
        </w:rPr>
        <w:t>tự diễn biến</w:t>
      </w:r>
      <w:r w:rsidR="009D5460" w:rsidRPr="00C85345">
        <w:rPr>
          <w:bCs/>
          <w:kern w:val="28"/>
          <w:sz w:val="26"/>
          <w:szCs w:val="26"/>
          <w:lang w:val="nl-NL"/>
        </w:rPr>
        <w:t>”, “</w:t>
      </w:r>
      <w:r w:rsidR="009D5460" w:rsidRPr="00C85345">
        <w:rPr>
          <w:bCs/>
          <w:i/>
          <w:kern w:val="28"/>
          <w:sz w:val="26"/>
          <w:szCs w:val="26"/>
          <w:lang w:val="nl-NL"/>
        </w:rPr>
        <w:t>tự chuyển hoá</w:t>
      </w:r>
      <w:r w:rsidR="009D5460" w:rsidRPr="00C85345">
        <w:rPr>
          <w:bCs/>
          <w:kern w:val="28"/>
          <w:sz w:val="26"/>
          <w:szCs w:val="26"/>
          <w:lang w:val="nl-NL"/>
        </w:rPr>
        <w:t>” trong nội bộ</w:t>
      </w:r>
      <w:r w:rsidRPr="00C85345">
        <w:rPr>
          <w:bCs/>
          <w:kern w:val="28"/>
          <w:sz w:val="26"/>
          <w:szCs w:val="26"/>
          <w:lang w:val="nl-NL"/>
        </w:rPr>
        <w:t>,</w:t>
      </w:r>
      <w:r w:rsidR="009D5460" w:rsidRPr="00C85345">
        <w:rPr>
          <w:bCs/>
          <w:kern w:val="28"/>
          <w:sz w:val="26"/>
          <w:szCs w:val="26"/>
          <w:lang w:val="nl-NL"/>
        </w:rPr>
        <w:t xml:space="preserve"> góp phần xây dựng tổ chức cơ sở đảng trong sạch vững mạnh. </w:t>
      </w:r>
      <w:r w:rsidR="009D5460" w:rsidRPr="00C85345">
        <w:rPr>
          <w:sz w:val="26"/>
          <w:szCs w:val="26"/>
          <w:lang w:val="pt-BR"/>
        </w:rPr>
        <w:t>Việc thực hiện nguyên tắc tập trung dân chủ trong sinh hoạt chi bộ được thực hiện tốt. Đảng viên có trách nhiệm hơn trong tham gia phát biểu ý kiến, thảo luận tìm giải pháp khắc phục hạn chế, tồn tại. Tinh thần tự phê bình và phê bình nhằm nâng cao sức chiến đấu của tổ chức cơ sở đảng được cải thiện.</w:t>
      </w:r>
      <w:r w:rsidRPr="00C85345">
        <w:rPr>
          <w:sz w:val="26"/>
          <w:szCs w:val="26"/>
          <w:lang w:val="pt-BR"/>
        </w:rPr>
        <w:t xml:space="preserve"> </w:t>
      </w:r>
      <w:r w:rsidR="009D5460" w:rsidRPr="00C85345">
        <w:rPr>
          <w:sz w:val="26"/>
          <w:szCs w:val="26"/>
          <w:lang w:val="pt-BR"/>
        </w:rPr>
        <w:t>Tiếp tục đưa nội dung nêu gương thực hiện chức trách, nhiệm vụ được giao của cán bộ, đảng viên, nhất là người đứng đầu cấp ủy, đơn vị vào kiểm điểm, đánh giá cán bộ, đảng viên. Công tác đánh giá, xếp loại, lấy phiếu tín nhiệm đối với cấp ủy được thực hiện nghiêm túc theo phân cấp, đúng quy định.</w:t>
      </w:r>
    </w:p>
    <w:p w:rsidR="009D5460" w:rsidRPr="00C85345" w:rsidRDefault="00AC4D62" w:rsidP="00F66287">
      <w:pPr>
        <w:widowControl w:val="0"/>
        <w:shd w:val="clear" w:color="auto" w:fill="FFFFFF"/>
        <w:spacing w:before="120" w:line="288" w:lineRule="auto"/>
        <w:ind w:firstLine="567"/>
        <w:jc w:val="both"/>
        <w:rPr>
          <w:sz w:val="26"/>
          <w:szCs w:val="26"/>
          <w:lang w:val="pt-BR"/>
        </w:rPr>
      </w:pPr>
      <w:r w:rsidRPr="00C85345">
        <w:rPr>
          <w:sz w:val="26"/>
          <w:szCs w:val="26"/>
          <w:lang w:val="pt-BR"/>
        </w:rPr>
        <w:t>Đảng ủy c</w:t>
      </w:r>
      <w:r w:rsidR="009D5460" w:rsidRPr="00C85345">
        <w:rPr>
          <w:sz w:val="26"/>
          <w:szCs w:val="26"/>
          <w:lang w:val="pt-BR" w:eastAsia="vi-VN"/>
        </w:rPr>
        <w:t xml:space="preserve">hỉ đạo xây dựng và ban hành Quy chế làm việc của Đảng ủy, Quy chế tổ chức và hoạt động của Trường đại học Giao thông vận tải, </w:t>
      </w:r>
      <w:r w:rsidR="00997010">
        <w:rPr>
          <w:sz w:val="26"/>
          <w:szCs w:val="26"/>
          <w:lang w:val="pt-BR" w:eastAsia="vi-VN"/>
        </w:rPr>
        <w:t>trong đó</w:t>
      </w:r>
      <w:r w:rsidR="009D5460" w:rsidRPr="00C85345">
        <w:rPr>
          <w:sz w:val="26"/>
          <w:szCs w:val="26"/>
          <w:lang w:val="pt-BR" w:eastAsia="vi-VN"/>
        </w:rPr>
        <w:t xml:space="preserve"> nêu rõ quyền hạn và trách nhiệm; mối quan hệ giữa Đảng ủy, Ban Giám hiệu, Hội đồng trường, các tổ chức chính trị - xã hội trong nhà trường, đảm bảo bộ máy hoạt động nhịp nhàng, hiệu quả.</w:t>
      </w:r>
      <w:r w:rsidR="00A7298C" w:rsidRPr="00C85345">
        <w:rPr>
          <w:sz w:val="26"/>
          <w:szCs w:val="26"/>
          <w:lang w:val="pt-BR" w:eastAsia="vi-VN"/>
        </w:rPr>
        <w:t xml:space="preserve"> T</w:t>
      </w:r>
      <w:r w:rsidR="00A7298C" w:rsidRPr="00C85345">
        <w:rPr>
          <w:sz w:val="26"/>
          <w:szCs w:val="26"/>
          <w:lang w:val="pt-BR"/>
        </w:rPr>
        <w:t xml:space="preserve">rong quá trình chỉ đạo, Đảng ủy luôn có cơ chế kiểm soát quyền lực, </w:t>
      </w:r>
      <w:r w:rsidR="00997010">
        <w:rPr>
          <w:sz w:val="26"/>
          <w:szCs w:val="26"/>
          <w:lang w:val="pt-BR"/>
        </w:rPr>
        <w:t xml:space="preserve">thực hiện </w:t>
      </w:r>
      <w:r w:rsidR="00A7298C" w:rsidRPr="00C85345">
        <w:rPr>
          <w:sz w:val="26"/>
          <w:szCs w:val="26"/>
          <w:lang w:val="pt-BR"/>
        </w:rPr>
        <w:t>nguyên tắc tập trung dân chủ trong Đảng, sức mạnh của kỷ luật Đảng; tạo cơ chế để cấp dưới, cán bộ, đảng viên và quần chúng trong Trường giám sát cấp trên.</w:t>
      </w:r>
    </w:p>
    <w:p w:rsidR="009D5460" w:rsidRPr="00C85345" w:rsidRDefault="00A7298C" w:rsidP="00F66287">
      <w:pPr>
        <w:widowControl w:val="0"/>
        <w:shd w:val="clear" w:color="auto" w:fill="FFFFFF"/>
        <w:spacing w:before="120" w:line="288" w:lineRule="auto"/>
        <w:ind w:firstLine="567"/>
        <w:jc w:val="both"/>
        <w:rPr>
          <w:sz w:val="26"/>
          <w:szCs w:val="26"/>
          <w:lang w:val="pt-BR" w:eastAsia="vi-VN"/>
        </w:rPr>
      </w:pPr>
      <w:r w:rsidRPr="00C85345">
        <w:rPr>
          <w:sz w:val="26"/>
          <w:szCs w:val="26"/>
          <w:lang w:val="pt-BR"/>
        </w:rPr>
        <w:t>Đảng ủy chú trọng</w:t>
      </w:r>
      <w:r w:rsidR="009D5460" w:rsidRPr="00C85345">
        <w:rPr>
          <w:sz w:val="26"/>
          <w:szCs w:val="26"/>
          <w:lang w:val="pt-BR"/>
        </w:rPr>
        <w:t xml:space="preserve">, quan tâm đến công tác củng cố, kiện toàn </w:t>
      </w:r>
      <w:r w:rsidR="00632B03">
        <w:rPr>
          <w:sz w:val="26"/>
          <w:szCs w:val="26"/>
          <w:lang w:val="pt-BR"/>
        </w:rPr>
        <w:t xml:space="preserve">hệ thống </w:t>
      </w:r>
      <w:r w:rsidR="009D5460" w:rsidRPr="00C85345">
        <w:rPr>
          <w:sz w:val="26"/>
          <w:szCs w:val="26"/>
          <w:lang w:val="pt-BR"/>
        </w:rPr>
        <w:t>nhằm đảm bảo vai trò lãnh đạo của cấp ủy, tổ chức đảng. Từ năm 2015 đến nay, Đảng ủy đã xem xét, thành lập</w:t>
      </w:r>
      <w:r w:rsidR="00535B8C" w:rsidRPr="00C85345">
        <w:rPr>
          <w:sz w:val="26"/>
          <w:szCs w:val="26"/>
          <w:lang w:val="pt-BR"/>
        </w:rPr>
        <w:t xml:space="preserve"> mới</w:t>
      </w:r>
      <w:r w:rsidR="009D5460" w:rsidRPr="00C85345">
        <w:rPr>
          <w:sz w:val="26"/>
          <w:szCs w:val="26"/>
          <w:lang w:val="pt-BR"/>
        </w:rPr>
        <w:t xml:space="preserve"> 01 đảng bộ bộ phận</w:t>
      </w:r>
      <w:r w:rsidR="009D5460" w:rsidRPr="00C85345">
        <w:rPr>
          <w:rStyle w:val="FootnoteReference"/>
          <w:sz w:val="26"/>
          <w:szCs w:val="26"/>
          <w:lang w:val="pt-BR"/>
        </w:rPr>
        <w:footnoteReference w:id="17"/>
      </w:r>
      <w:r w:rsidR="00632B03">
        <w:rPr>
          <w:sz w:val="26"/>
          <w:szCs w:val="26"/>
          <w:lang w:val="pt-BR"/>
        </w:rPr>
        <w:t xml:space="preserve"> và</w:t>
      </w:r>
      <w:r w:rsidR="009D5460" w:rsidRPr="00C85345">
        <w:rPr>
          <w:sz w:val="26"/>
          <w:szCs w:val="26"/>
          <w:lang w:val="pt-BR"/>
        </w:rPr>
        <w:t xml:space="preserve"> 7 chi bộ</w:t>
      </w:r>
      <w:r w:rsidR="009D5460" w:rsidRPr="00C85345">
        <w:rPr>
          <w:rStyle w:val="FootnoteReference"/>
          <w:sz w:val="26"/>
          <w:szCs w:val="26"/>
          <w:lang w:val="pt-BR"/>
        </w:rPr>
        <w:footnoteReference w:id="18"/>
      </w:r>
      <w:r w:rsidR="009D5460" w:rsidRPr="00C85345">
        <w:rPr>
          <w:sz w:val="26"/>
          <w:szCs w:val="26"/>
          <w:lang w:val="pt-BR"/>
        </w:rPr>
        <w:t>; đổi tên 08 chi bộ; chia tách 03 chi bộ</w:t>
      </w:r>
      <w:r w:rsidR="009D5460" w:rsidRPr="00C85345">
        <w:rPr>
          <w:rStyle w:val="FootnoteReference"/>
          <w:sz w:val="26"/>
          <w:szCs w:val="26"/>
          <w:lang w:val="pt-BR"/>
        </w:rPr>
        <w:footnoteReference w:id="19"/>
      </w:r>
      <w:r w:rsidR="009D5460" w:rsidRPr="00C85345">
        <w:rPr>
          <w:sz w:val="26"/>
          <w:szCs w:val="26"/>
          <w:lang w:val="pt-BR"/>
        </w:rPr>
        <w:t>; giải thể 01 chi bộ</w:t>
      </w:r>
      <w:r w:rsidR="009D5460" w:rsidRPr="00C85345">
        <w:rPr>
          <w:rStyle w:val="FootnoteReference"/>
          <w:sz w:val="26"/>
          <w:szCs w:val="26"/>
          <w:lang w:val="pt-BR"/>
        </w:rPr>
        <w:footnoteReference w:id="20"/>
      </w:r>
      <w:r w:rsidR="009D5460" w:rsidRPr="00C85345">
        <w:rPr>
          <w:sz w:val="26"/>
          <w:szCs w:val="26"/>
          <w:lang w:val="pt-BR"/>
        </w:rPr>
        <w:t xml:space="preserve">; thực hiện quy trình bổ sung 02 đồng chí đảng ủy viên trường. Hiện nay, </w:t>
      </w:r>
      <w:r w:rsidR="00D7649A">
        <w:rPr>
          <w:sz w:val="26"/>
          <w:szCs w:val="26"/>
          <w:lang w:val="pt-BR"/>
        </w:rPr>
        <w:t xml:space="preserve">toàn </w:t>
      </w:r>
      <w:r w:rsidR="009D5460" w:rsidRPr="00C85345">
        <w:rPr>
          <w:sz w:val="26"/>
          <w:szCs w:val="26"/>
          <w:lang w:val="pt-BR"/>
        </w:rPr>
        <w:t xml:space="preserve">Đảng bộ có 06 đảng bộ bộ phận, 28 chi bộ trực thuộc Đảng bộ trường, 40 chi bộ trực thuộc đảng bộ bộ phận với 671 đảng viên, gồm </w:t>
      </w:r>
      <w:r w:rsidR="009D5460" w:rsidRPr="00C85345">
        <w:rPr>
          <w:sz w:val="26"/>
          <w:szCs w:val="26"/>
          <w:lang w:val="pt-BR" w:eastAsia="vi-VN"/>
        </w:rPr>
        <w:t xml:space="preserve">581 đảng viên chính thức và </w:t>
      </w:r>
      <w:r w:rsidR="009D5460" w:rsidRPr="00C85345">
        <w:rPr>
          <w:sz w:val="26"/>
          <w:szCs w:val="26"/>
          <w:lang w:val="pt-BR" w:eastAsia="vi-VN"/>
        </w:rPr>
        <w:lastRenderedPageBreak/>
        <w:t xml:space="preserve">90 đảng viên dự bị. </w:t>
      </w:r>
    </w:p>
    <w:p w:rsidR="009D5460" w:rsidRPr="00C85345" w:rsidRDefault="009D5460" w:rsidP="00F66287">
      <w:pPr>
        <w:pStyle w:val="ListParagraph"/>
        <w:widowControl w:val="0"/>
        <w:numPr>
          <w:ilvl w:val="0"/>
          <w:numId w:val="21"/>
        </w:numPr>
        <w:shd w:val="clear" w:color="auto" w:fill="FFFFFF"/>
        <w:spacing w:before="120" w:line="288" w:lineRule="auto"/>
        <w:jc w:val="both"/>
        <w:rPr>
          <w:sz w:val="26"/>
          <w:szCs w:val="26"/>
          <w:lang w:val="pt-BR"/>
        </w:rPr>
      </w:pPr>
      <w:r w:rsidRPr="00C85345">
        <w:rPr>
          <w:i/>
          <w:spacing w:val="2"/>
          <w:sz w:val="26"/>
          <w:szCs w:val="26"/>
          <w:lang w:val="nl-NL"/>
        </w:rPr>
        <w:t xml:space="preserve">Công tác nghiệp vụ đảng viên, </w:t>
      </w:r>
      <w:r w:rsidRPr="00C85345">
        <w:rPr>
          <w:i/>
          <w:sz w:val="26"/>
          <w:szCs w:val="26"/>
          <w:lang w:val="da-DK"/>
        </w:rPr>
        <w:t>bảo vệ chính trị nội bộ</w:t>
      </w:r>
    </w:p>
    <w:p w:rsidR="009D5460" w:rsidRPr="00C85345" w:rsidRDefault="00AC4D62" w:rsidP="00F66287">
      <w:pPr>
        <w:widowControl w:val="0"/>
        <w:shd w:val="clear" w:color="auto" w:fill="FFFFFF"/>
        <w:spacing w:before="120" w:line="288" w:lineRule="auto"/>
        <w:ind w:firstLine="567"/>
        <w:jc w:val="both"/>
        <w:rPr>
          <w:sz w:val="26"/>
          <w:szCs w:val="26"/>
          <w:lang w:val="pt-BR"/>
        </w:rPr>
      </w:pPr>
      <w:r w:rsidRPr="00C85345">
        <w:rPr>
          <w:sz w:val="26"/>
          <w:szCs w:val="26"/>
          <w:lang w:val="pt-BR"/>
        </w:rPr>
        <w:t>H</w:t>
      </w:r>
      <w:r w:rsidR="009D5460" w:rsidRPr="00C85345">
        <w:rPr>
          <w:sz w:val="26"/>
          <w:szCs w:val="26"/>
          <w:lang w:val="pt-BR"/>
        </w:rPr>
        <w:t xml:space="preserve">àng năm, </w:t>
      </w:r>
      <w:r w:rsidRPr="00C85345">
        <w:rPr>
          <w:sz w:val="26"/>
          <w:szCs w:val="26"/>
          <w:lang w:val="pt-BR"/>
        </w:rPr>
        <w:t xml:space="preserve">Đảng ủy đã </w:t>
      </w:r>
      <w:r w:rsidR="009D5460" w:rsidRPr="00C85345">
        <w:rPr>
          <w:sz w:val="26"/>
          <w:szCs w:val="26"/>
          <w:lang w:val="pt-BR"/>
        </w:rPr>
        <w:t>xây dựng kế hoạch, chỉ đạo các đảng bộ, chi bộ triển khai thực hiện và tiến hành kiểm tra việc phân công nhiệm vụ cho các đồng chí cấp ủy và đảng viên. Đội ngũ đảng viên trong Đảng bộ không ngừng phát triển về số lượng và nâng cao về chất lượng</w:t>
      </w:r>
      <w:r w:rsidR="009D5460" w:rsidRPr="00C85345">
        <w:rPr>
          <w:rStyle w:val="FootnoteReference"/>
          <w:sz w:val="26"/>
          <w:szCs w:val="26"/>
          <w:lang w:val="pt-BR"/>
        </w:rPr>
        <w:footnoteReference w:id="21"/>
      </w:r>
      <w:r w:rsidR="009D5460" w:rsidRPr="00C85345">
        <w:rPr>
          <w:sz w:val="26"/>
          <w:szCs w:val="26"/>
          <w:lang w:val="pt-BR"/>
        </w:rPr>
        <w:t xml:space="preserve">. Đã hoàn thiện hồ sơ đề nghị cấp ủy cấp trên xét tặng Huy hiệu đảng cho </w:t>
      </w:r>
      <w:r w:rsidR="00141EFF" w:rsidRPr="00C85345">
        <w:rPr>
          <w:sz w:val="26"/>
          <w:szCs w:val="26"/>
          <w:lang w:val="pt-BR"/>
        </w:rPr>
        <w:t>21</w:t>
      </w:r>
      <w:r w:rsidR="009D5460" w:rsidRPr="00C85345">
        <w:rPr>
          <w:sz w:val="26"/>
          <w:szCs w:val="26"/>
          <w:lang w:val="pt-BR"/>
        </w:rPr>
        <w:t xml:space="preserve"> đảng viên (1</w:t>
      </w:r>
      <w:r w:rsidR="00141EFF" w:rsidRPr="00C85345">
        <w:rPr>
          <w:sz w:val="26"/>
          <w:szCs w:val="26"/>
          <w:lang w:val="pt-BR"/>
        </w:rPr>
        <w:t>9</w:t>
      </w:r>
      <w:r w:rsidR="009D5460" w:rsidRPr="00C85345">
        <w:rPr>
          <w:sz w:val="26"/>
          <w:szCs w:val="26"/>
          <w:lang w:val="pt-BR"/>
        </w:rPr>
        <w:t xml:space="preserve"> Huy hiệu 30 năm, 01 Huy hiệu 40 năm, 01 Huy hiệu 45 năm); đã làm thủ tục chuyển sinh hoạt đi, đến cho 435 đảng viên; làm thủ tục và phát thẻ đảng cho </w:t>
      </w:r>
      <w:r w:rsidR="004B1C38" w:rsidRPr="00C85345">
        <w:rPr>
          <w:sz w:val="26"/>
          <w:szCs w:val="26"/>
          <w:lang w:val="pt-BR"/>
        </w:rPr>
        <w:t>224</w:t>
      </w:r>
      <w:r w:rsidR="009D5460" w:rsidRPr="00C85345">
        <w:rPr>
          <w:sz w:val="26"/>
          <w:szCs w:val="26"/>
          <w:lang w:val="pt-BR"/>
        </w:rPr>
        <w:t xml:space="preserve"> đảng viên.</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Công tác bảo vệ chính trị nội bộ theo Quy định 126-QĐ/TW ngày 28/02/2018 của Bộ Chính trị được quan tâm thực hiện tốt. Công tác thẩm tra lý lịch của quần chúng vào Đảng và kết luận tiêu chuẩn chính trị đối với các cán bộ được quy hoạch, bổ nhiệm, giới thiệu ứng cử theo đúng nguyên tắc Điều lệ Đảng, hướng dẫn của cấp trên. Công tác nắm bắt tình hình tư tưởng chính trị nội bộ của cán bộ, đảng viên, người lao động, người học được thực hiện thường xuyên; công tác báo cáo cán bộ diện Ban Thường vụ Đảng ủy Khối quản lý đi nước ngoài được thực hiện nghiêm túc, đúng quy định.</w:t>
      </w:r>
    </w:p>
    <w:p w:rsidR="009D5460" w:rsidRPr="00C85345" w:rsidRDefault="009D5460" w:rsidP="00F66287">
      <w:pPr>
        <w:pStyle w:val="NormalWeb"/>
        <w:widowControl w:val="0"/>
        <w:numPr>
          <w:ilvl w:val="0"/>
          <w:numId w:val="21"/>
        </w:numPr>
        <w:shd w:val="clear" w:color="auto" w:fill="FFFFFF"/>
        <w:tabs>
          <w:tab w:val="left" w:pos="851"/>
        </w:tabs>
        <w:spacing w:before="120" w:beforeAutospacing="0" w:after="0" w:afterAutospacing="0" w:line="288" w:lineRule="auto"/>
        <w:ind w:left="0" w:firstLine="567"/>
        <w:jc w:val="both"/>
        <w:rPr>
          <w:i/>
          <w:sz w:val="26"/>
          <w:szCs w:val="26"/>
          <w:lang w:val="pt-BR"/>
        </w:rPr>
      </w:pPr>
      <w:r w:rsidRPr="00C85345">
        <w:rPr>
          <w:i/>
          <w:sz w:val="26"/>
          <w:szCs w:val="26"/>
          <w:lang w:val="pt-BR"/>
        </w:rPr>
        <w:t>Công tác văn phòng cấp ủy</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Văn phòng Đảng ủy đã làm tốt công tác tham mưu giúp Đảng ủy xây dựng, tổ chức triển khai thực hiện các chương trình, kế hoạch công tác toàn khóa, công tác năm. Công tác văn thư, lưu trữ tiếp tục được cải tiến, đảm bảo quy trình; công tác cập nhật thông tin đảng viên trên phần mềm quản lý được thực hiện thường xuyên, đúng hướng dẫn và quy định của Đảng ủy Khối; đã cập nhật thành công dữ liệu của 671 đảng viên</w:t>
      </w:r>
      <w:r w:rsidR="00D7649A">
        <w:rPr>
          <w:sz w:val="26"/>
          <w:szCs w:val="26"/>
          <w:lang w:val="pt-BR"/>
        </w:rPr>
        <w:t xml:space="preserve"> của Đảng bộ</w:t>
      </w:r>
      <w:r w:rsidRPr="00C85345">
        <w:rPr>
          <w:sz w:val="26"/>
          <w:szCs w:val="26"/>
          <w:lang w:val="pt-BR"/>
        </w:rPr>
        <w:t>, bổ sung thông tin đảng viên theo đúng quy định. Bên cạnh đó Đảng ủy vẫn đang sử dụng phần mềm 1.0 và thực hiện một số nghiệp vụ đảng viên trên phần mềm này.</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Công tác quản lý sử dụng tài chính, tài sản Đảng đảm bảo đúng nguyên tắc, và theo đúng quy định của Đảng, Nhà nước. Thực hiện có nền nếp việc thu, nộp và sử dụng đảng phí theo đúng quy định hiện hành. Thường xuyên quan tâm bồi dưỡng kỹ năng, nghiệp vụ công tác văn phòng cho đội ngũ cán bộ làm công tác văn phòng cấp ủy; tạo điều kiện cử cán bộ Văn phòng cấp ủy tham dự các lớp tập huấn nghiệp vụ về hành chính, văn thư, lưu trữ, tài chính đảng, quản trị mạng do Đảng ủy Khối tổ chức.</w:t>
      </w:r>
    </w:p>
    <w:p w:rsidR="009D5460" w:rsidRPr="00C85345" w:rsidRDefault="009D5460" w:rsidP="00F66287">
      <w:pPr>
        <w:pStyle w:val="ListParagraph"/>
        <w:widowControl w:val="0"/>
        <w:numPr>
          <w:ilvl w:val="0"/>
          <w:numId w:val="21"/>
        </w:numPr>
        <w:tabs>
          <w:tab w:val="left" w:pos="851"/>
        </w:tabs>
        <w:spacing w:before="120" w:line="288" w:lineRule="auto"/>
        <w:ind w:left="0" w:firstLine="567"/>
        <w:jc w:val="both"/>
        <w:rPr>
          <w:i/>
          <w:sz w:val="26"/>
          <w:szCs w:val="26"/>
          <w:lang w:val="pt-BR"/>
        </w:rPr>
      </w:pPr>
      <w:r w:rsidRPr="00C85345">
        <w:rPr>
          <w:i/>
          <w:sz w:val="26"/>
          <w:szCs w:val="26"/>
          <w:lang w:val="pt-BR"/>
        </w:rPr>
        <w:t>Công tác bồi dưỡng, phát triển Đảng viên mới</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 xml:space="preserve">Công tác phát triển đảng được tiến hành dân chủ, công khai, chặt chẽ, đúng quy định của Đảng và đảm bảo chất lượng, không chạy theo số lượng. Đảng ủy đã chỉ đạo các tổ chức đoàn thể chính trị - xã hội như: Công đoàn, Đoàn TNCS Hồ Chí Minh xây dựng </w:t>
      </w:r>
      <w:r w:rsidRPr="00C85345">
        <w:rPr>
          <w:sz w:val="26"/>
          <w:szCs w:val="26"/>
          <w:lang w:val="pt-BR"/>
        </w:rPr>
        <w:lastRenderedPageBreak/>
        <w:t>kế hoạch phát hiện, bồi dưỡng đoàn viên giới thiệu cho Đảng xem xét, kết nạp.</w:t>
      </w:r>
      <w:r w:rsidR="000657EE" w:rsidRPr="00C85345">
        <w:rPr>
          <w:sz w:val="26"/>
          <w:szCs w:val="26"/>
          <w:lang w:val="pt-BR"/>
        </w:rPr>
        <w:t xml:space="preserve"> </w:t>
      </w:r>
      <w:r w:rsidRPr="00C85345">
        <w:rPr>
          <w:sz w:val="26"/>
          <w:szCs w:val="26"/>
          <w:lang w:val="pt-BR"/>
        </w:rPr>
        <w:t xml:space="preserve"> Đảng ủy cử các đồng chí giảng viên trẻ có năng lực, tâm huyết, nhiệt tình về sinh hoạt tại các chi bộ sinh viên, nhằm làm tốt hơn công tác quản lý đảng viên sinh viên và là đầu mối quán triệt, truyền tải chủ trương, nghị quyết của cấp ủy cấp trên tới chi bộ sinh viên, đồng thời triển khai có hiệu quả công tác phát triển đảng viên mới trong sinh viên. Từ đầu nhiệm kỳ đến nay, Đảng bộ đã kết nạp được 3</w:t>
      </w:r>
      <w:r w:rsidR="004B1C38" w:rsidRPr="00C85345">
        <w:rPr>
          <w:sz w:val="26"/>
          <w:szCs w:val="26"/>
          <w:lang w:val="pt-BR"/>
        </w:rPr>
        <w:t>76</w:t>
      </w:r>
      <w:r w:rsidRPr="00C85345">
        <w:rPr>
          <w:sz w:val="26"/>
          <w:szCs w:val="26"/>
          <w:lang w:val="pt-BR"/>
        </w:rPr>
        <w:t xml:space="preserve"> đảng viên, trung bình mỗi năm kết nạp được 7</w:t>
      </w:r>
      <w:r w:rsidR="004B1C38" w:rsidRPr="00C85345">
        <w:rPr>
          <w:sz w:val="26"/>
          <w:szCs w:val="26"/>
          <w:lang w:val="pt-BR"/>
        </w:rPr>
        <w:t>5</w:t>
      </w:r>
      <w:r w:rsidRPr="00C85345">
        <w:rPr>
          <w:sz w:val="26"/>
          <w:szCs w:val="26"/>
          <w:lang w:val="pt-BR"/>
        </w:rPr>
        <w:t xml:space="preserve"> đảng viên (đạt 9</w:t>
      </w:r>
      <w:r w:rsidR="004B1C38" w:rsidRPr="00C85345">
        <w:rPr>
          <w:sz w:val="26"/>
          <w:szCs w:val="26"/>
          <w:lang w:val="pt-BR"/>
        </w:rPr>
        <w:t>4</w:t>
      </w:r>
      <w:r w:rsidRPr="00C85345">
        <w:rPr>
          <w:sz w:val="26"/>
          <w:szCs w:val="26"/>
          <w:lang w:val="pt-BR"/>
        </w:rPr>
        <w:t xml:space="preserve">% chỉ tiêu Đại hội </w:t>
      </w:r>
      <w:r w:rsidR="00814CE4" w:rsidRPr="00C85345">
        <w:rPr>
          <w:sz w:val="26"/>
          <w:szCs w:val="26"/>
          <w:lang w:val="pt-BR"/>
        </w:rPr>
        <w:t>XXIX</w:t>
      </w:r>
      <w:r w:rsidRPr="00C85345">
        <w:rPr>
          <w:sz w:val="26"/>
          <w:szCs w:val="26"/>
          <w:lang w:val="pt-BR"/>
        </w:rPr>
        <w:t xml:space="preserve"> đề ra), trong đó số đảng viên sinh viên được kết nạp là 2</w:t>
      </w:r>
      <w:r w:rsidR="004B1C38" w:rsidRPr="00C85345">
        <w:rPr>
          <w:sz w:val="26"/>
          <w:szCs w:val="26"/>
          <w:lang w:val="pt-BR"/>
        </w:rPr>
        <w:t>71</w:t>
      </w:r>
      <w:r w:rsidRPr="00C85345">
        <w:rPr>
          <w:sz w:val="26"/>
          <w:szCs w:val="26"/>
          <w:lang w:val="pt-BR"/>
        </w:rPr>
        <w:t xml:space="preserve"> đảng viên</w:t>
      </w:r>
      <w:r w:rsidR="000657EE" w:rsidRPr="00C85345">
        <w:rPr>
          <w:sz w:val="26"/>
          <w:szCs w:val="26"/>
          <w:lang w:val="pt-BR"/>
        </w:rPr>
        <w:t>; đ</w:t>
      </w:r>
      <w:r w:rsidRPr="00C85345">
        <w:rPr>
          <w:sz w:val="26"/>
          <w:szCs w:val="26"/>
          <w:lang w:val="pt-BR"/>
        </w:rPr>
        <w:t xml:space="preserve">ã tổ chức </w:t>
      </w:r>
      <w:r w:rsidR="000657EE" w:rsidRPr="00C85345">
        <w:rPr>
          <w:sz w:val="26"/>
          <w:szCs w:val="26"/>
          <w:lang w:val="pt-BR"/>
        </w:rPr>
        <w:t>0</w:t>
      </w:r>
      <w:r w:rsidRPr="00C85345">
        <w:rPr>
          <w:sz w:val="26"/>
          <w:szCs w:val="26"/>
          <w:lang w:val="pt-BR"/>
        </w:rPr>
        <w:t xml:space="preserve">5 lớp bồi dưỡng </w:t>
      </w:r>
      <w:r w:rsidR="000657EE" w:rsidRPr="00C85345">
        <w:rPr>
          <w:sz w:val="26"/>
          <w:szCs w:val="26"/>
          <w:lang w:val="pt-BR"/>
        </w:rPr>
        <w:t>kết nạp đảng cho 1.435 học viên,</w:t>
      </w:r>
      <w:r w:rsidRPr="00C85345">
        <w:rPr>
          <w:sz w:val="26"/>
          <w:szCs w:val="26"/>
          <w:lang w:val="pt-BR"/>
        </w:rPr>
        <w:t xml:space="preserve"> </w:t>
      </w:r>
      <w:r w:rsidR="000657EE" w:rsidRPr="00C85345">
        <w:rPr>
          <w:sz w:val="26"/>
          <w:szCs w:val="26"/>
          <w:lang w:val="pt-BR"/>
        </w:rPr>
        <w:t>0</w:t>
      </w:r>
      <w:r w:rsidRPr="00C85345">
        <w:rPr>
          <w:sz w:val="26"/>
          <w:szCs w:val="26"/>
          <w:lang w:val="pt-BR"/>
        </w:rPr>
        <w:t xml:space="preserve">7 lớp đảng viên mới cho 456 đảng viên; xét cử 12 cán bộ quản lý đi học lớp các lớp cao cấp lý luận chính trị; đã xây dựng kế hoạch, đề nghị Đảng ủy Khối cho phép mở 01 lớp trung cấp lý luận chính trị tại Trường cho 42 cán bộ quản lý. </w:t>
      </w:r>
    </w:p>
    <w:p w:rsidR="00077174" w:rsidRPr="00C85345" w:rsidRDefault="00077174" w:rsidP="00F66287">
      <w:pPr>
        <w:widowControl w:val="0"/>
        <w:spacing w:before="120" w:line="288" w:lineRule="auto"/>
        <w:ind w:firstLine="720"/>
        <w:rPr>
          <w:b/>
          <w:i/>
          <w:sz w:val="26"/>
          <w:szCs w:val="26"/>
          <w:lang w:val="pt-BR"/>
        </w:rPr>
      </w:pPr>
      <w:r w:rsidRPr="00C85345">
        <w:rPr>
          <w:b/>
          <w:i/>
          <w:sz w:val="26"/>
          <w:szCs w:val="26"/>
          <w:lang w:val="pt-BR"/>
        </w:rPr>
        <w:t>1.4. Công tác kiểm tra, giám sát</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Trong nhiệm kỳ 2015-2020, công tác kiểm tra, giám sát được triển khai thực hiện có hiệu quả, đồng bộ theo phương châm kiểm tra có trọng tâm, trọng điểm, giám sát phải mở rộng; đảm bảo nguyên tắc tập trung dân chủ, nguyên tắc tổ chức và sinh hoạt Đảng, sự đoàn kết, thống nhất trong Đảng bộ.</w:t>
      </w:r>
    </w:p>
    <w:p w:rsidR="009D5460" w:rsidRPr="00C85345" w:rsidRDefault="009D5460" w:rsidP="00535B8C">
      <w:pPr>
        <w:widowControl w:val="0"/>
        <w:shd w:val="clear" w:color="auto" w:fill="FFFFFF"/>
        <w:spacing w:before="120" w:line="288" w:lineRule="auto"/>
        <w:ind w:firstLine="567"/>
        <w:jc w:val="both"/>
        <w:rPr>
          <w:sz w:val="26"/>
          <w:szCs w:val="26"/>
          <w:lang w:val="pt-BR"/>
        </w:rPr>
      </w:pPr>
      <w:r w:rsidRPr="00C85345">
        <w:rPr>
          <w:sz w:val="26"/>
          <w:szCs w:val="26"/>
          <w:lang w:val="pt-BR"/>
        </w:rPr>
        <w:t>Đảng ủy Trường xây dựng kế hoạch kiểm tra, giám sát hàng năm nhằm tăng cường kiểm tra tổ chức đảng và đảng viên, chủ động nắm tình hình, phát hiện dấu hiệu vi phạm của tổ chức đảng và đảng viên, ngăn ngừa tình trạng suy thoái về chính trị, đạo đức, lối sống của đảng viên. Tổ chức quán triệt, triển khai kịp thời các nghị quyết, quy định, hướng dẫn của Trung ương về công tác kiểm tra, giám sát và thi hành kỷ luật Đảng</w:t>
      </w:r>
      <w:r w:rsidR="00632B03">
        <w:rPr>
          <w:sz w:val="26"/>
          <w:szCs w:val="26"/>
          <w:lang w:val="pt-BR"/>
        </w:rPr>
        <w:t xml:space="preserve"> </w:t>
      </w:r>
      <w:r w:rsidRPr="00C85345">
        <w:rPr>
          <w:rStyle w:val="FootnoteReference"/>
          <w:sz w:val="26"/>
          <w:szCs w:val="26"/>
          <w:lang w:val="pt-BR"/>
        </w:rPr>
        <w:footnoteReference w:id="22"/>
      </w:r>
      <w:r w:rsidRPr="00C85345">
        <w:rPr>
          <w:sz w:val="26"/>
          <w:szCs w:val="26"/>
          <w:lang w:val="pt-BR"/>
        </w:rPr>
        <w:t xml:space="preserve">. </w:t>
      </w:r>
    </w:p>
    <w:p w:rsidR="00A7298C" w:rsidRPr="00C85345" w:rsidRDefault="00A7298C" w:rsidP="00535B8C">
      <w:pPr>
        <w:widowControl w:val="0"/>
        <w:shd w:val="clear" w:color="auto" w:fill="FFFFFF"/>
        <w:spacing w:before="120" w:line="288" w:lineRule="auto"/>
        <w:ind w:firstLine="567"/>
        <w:jc w:val="both"/>
        <w:rPr>
          <w:sz w:val="26"/>
          <w:szCs w:val="26"/>
          <w:lang w:val="pt-BR"/>
        </w:rPr>
      </w:pPr>
      <w:r w:rsidRPr="00C85345">
        <w:rPr>
          <w:sz w:val="26"/>
          <w:szCs w:val="26"/>
          <w:lang w:val="pt-BR"/>
        </w:rPr>
        <w:t xml:space="preserve">Ủy ban kiểm tra cũng đã phối hợp với </w:t>
      </w:r>
      <w:r w:rsidR="00632B03">
        <w:rPr>
          <w:sz w:val="26"/>
          <w:szCs w:val="26"/>
          <w:lang w:val="pt-BR"/>
        </w:rPr>
        <w:t>Phòng Thanh tra pháp chế</w:t>
      </w:r>
      <w:r w:rsidRPr="00C85345">
        <w:rPr>
          <w:sz w:val="26"/>
          <w:szCs w:val="26"/>
          <w:lang w:val="pt-BR"/>
        </w:rPr>
        <w:t xml:space="preserve"> để xem xét, xử lý các đề xuất, kiến nghị hợp pháp, chính đáng của cán bộ, đảng viên; đồng thời, chỉ đạo xem xét, xử lý đồng bộ về Đảng và chính quyền đối với các trường hợp đảng viên vi phạm quy định của Điều lệ Đảng..</w:t>
      </w:r>
    </w:p>
    <w:p w:rsidR="00535B8C" w:rsidRPr="00C85345" w:rsidRDefault="00A7298C" w:rsidP="00535B8C">
      <w:pPr>
        <w:widowControl w:val="0"/>
        <w:shd w:val="clear" w:color="auto" w:fill="FFFFFF"/>
        <w:spacing w:before="120" w:line="288" w:lineRule="auto"/>
        <w:ind w:firstLine="567"/>
        <w:jc w:val="both"/>
        <w:rPr>
          <w:sz w:val="26"/>
          <w:szCs w:val="26"/>
          <w:lang w:val="pt-BR"/>
        </w:rPr>
      </w:pPr>
      <w:r w:rsidRPr="00C85345">
        <w:rPr>
          <w:sz w:val="26"/>
          <w:szCs w:val="26"/>
          <w:lang w:val="pt-BR"/>
        </w:rPr>
        <w:t xml:space="preserve">Trong nhiệm kỳ qua, </w:t>
      </w:r>
      <w:r w:rsidR="009D5460" w:rsidRPr="00C85345">
        <w:rPr>
          <w:sz w:val="26"/>
          <w:szCs w:val="26"/>
          <w:lang w:val="pt-BR"/>
        </w:rPr>
        <w:t>Ủy ban kiểm tra các cấp đã kiểm tra được 41 lượt tổ chức đảng trong thực hiện nhiệm vụ kiểm tra, giám sát và thi hành kỷ luật đảng; kiểm tra 67 lượt tổ chức đảng trong c</w:t>
      </w:r>
      <w:r w:rsidR="00052F72" w:rsidRPr="00C85345">
        <w:rPr>
          <w:sz w:val="26"/>
          <w:szCs w:val="26"/>
          <w:lang w:val="pt-BR"/>
        </w:rPr>
        <w:t>ông tác thu, chi tài chính đảng</w:t>
      </w:r>
      <w:r w:rsidR="009D5460" w:rsidRPr="00C85345">
        <w:rPr>
          <w:sz w:val="26"/>
          <w:szCs w:val="26"/>
          <w:lang w:val="pt-BR"/>
        </w:rPr>
        <w:t xml:space="preserve">. Đã giám sát chuyên đề 07 tổ chức đảng và 06 đảng viên, giám sát thường xuyên 58 tổ chức đảng và 146 đảng viên. Đã tiếp nhận, giải quyết 01 đơn thư khiếu nại, đồng thời thông báo cho người có đơn liên hệ với tổ chức có thẩm quyền giải quyết theo đúng quy định; đã thi hành kỷ luật đối với 06 đảng viên bị do vi phạm chính sách dân số; </w:t>
      </w:r>
      <w:r w:rsidR="00535B8C" w:rsidRPr="00C85345">
        <w:rPr>
          <w:sz w:val="26"/>
          <w:szCs w:val="26"/>
          <w:lang w:val="pt-BR"/>
        </w:rPr>
        <w:t xml:space="preserve">xóa tên 16 đảng viên (04 đảng viên xin ra khỏi Đảng, 05 đảng viên không đủ điều kiện học tập để chuyển Đảng chính thức, 07 đảng </w:t>
      </w:r>
      <w:r w:rsidR="00535B8C" w:rsidRPr="00C85345">
        <w:rPr>
          <w:sz w:val="26"/>
          <w:szCs w:val="26"/>
          <w:lang w:val="pt-BR"/>
        </w:rPr>
        <w:lastRenderedPageBreak/>
        <w:t xml:space="preserve">viên do vi phạm nguyên tắc sinh hoạt Đảng). Qua kiểm tra, giám sát, việc thi hành kỷ luật được thực hiện theo đúng trình tự, quy định. </w:t>
      </w:r>
    </w:p>
    <w:p w:rsidR="00077174" w:rsidRPr="00C85345" w:rsidRDefault="00077174" w:rsidP="00F66287">
      <w:pPr>
        <w:widowControl w:val="0"/>
        <w:spacing w:before="120" w:line="288" w:lineRule="auto"/>
        <w:ind w:firstLine="720"/>
        <w:jc w:val="both"/>
        <w:rPr>
          <w:b/>
          <w:i/>
          <w:sz w:val="26"/>
          <w:szCs w:val="26"/>
          <w:lang w:val="pt-BR"/>
        </w:rPr>
      </w:pPr>
      <w:r w:rsidRPr="00C85345">
        <w:rPr>
          <w:b/>
          <w:i/>
          <w:sz w:val="26"/>
          <w:szCs w:val="26"/>
          <w:lang w:val="vi-VN"/>
        </w:rPr>
        <w:t xml:space="preserve">1.5. Công tác </w:t>
      </w:r>
      <w:r w:rsidR="00052F72" w:rsidRPr="00C85345">
        <w:rPr>
          <w:b/>
          <w:i/>
          <w:sz w:val="26"/>
          <w:szCs w:val="26"/>
          <w:lang w:val="pt-BR"/>
        </w:rPr>
        <w:t xml:space="preserve">lãnh đạo các </w:t>
      </w:r>
      <w:r w:rsidRPr="00C85345">
        <w:rPr>
          <w:b/>
          <w:i/>
          <w:sz w:val="26"/>
          <w:szCs w:val="26"/>
          <w:lang w:val="vi-VN"/>
        </w:rPr>
        <w:t xml:space="preserve">đoàn thể </w:t>
      </w:r>
      <w:r w:rsidR="00052F72" w:rsidRPr="00C85345">
        <w:rPr>
          <w:b/>
          <w:i/>
          <w:sz w:val="26"/>
          <w:szCs w:val="26"/>
          <w:lang w:val="pt-BR"/>
        </w:rPr>
        <w:t xml:space="preserve">chính trị xã hội </w:t>
      </w:r>
      <w:r w:rsidRPr="00C85345">
        <w:rPr>
          <w:b/>
          <w:i/>
          <w:sz w:val="26"/>
          <w:szCs w:val="26"/>
          <w:lang w:val="vi-VN"/>
        </w:rPr>
        <w:t>và thi đua khen thưởng</w:t>
      </w:r>
    </w:p>
    <w:p w:rsidR="00B30FEA" w:rsidRPr="00C85345" w:rsidRDefault="00B30FEA" w:rsidP="00F66287">
      <w:pPr>
        <w:pStyle w:val="ListParagraph"/>
        <w:widowControl w:val="0"/>
        <w:numPr>
          <w:ilvl w:val="0"/>
          <w:numId w:val="29"/>
        </w:numPr>
        <w:spacing w:before="120" w:line="288" w:lineRule="auto"/>
        <w:jc w:val="both"/>
        <w:rPr>
          <w:i/>
          <w:sz w:val="26"/>
          <w:szCs w:val="26"/>
          <w:lang w:val="pt-BR"/>
        </w:rPr>
      </w:pPr>
      <w:r w:rsidRPr="00C85345">
        <w:rPr>
          <w:i/>
          <w:sz w:val="26"/>
          <w:szCs w:val="26"/>
          <w:lang w:val="vi-VN"/>
        </w:rPr>
        <w:t xml:space="preserve">Công tác </w:t>
      </w:r>
      <w:r w:rsidR="00052F72" w:rsidRPr="00C85345">
        <w:rPr>
          <w:i/>
          <w:sz w:val="26"/>
          <w:szCs w:val="26"/>
          <w:lang w:val="pt-BR"/>
        </w:rPr>
        <w:t xml:space="preserve">lãnh đạo các </w:t>
      </w:r>
      <w:r w:rsidR="00052F72" w:rsidRPr="00C85345">
        <w:rPr>
          <w:i/>
          <w:sz w:val="26"/>
          <w:szCs w:val="26"/>
          <w:lang w:val="vi-VN"/>
        </w:rPr>
        <w:t xml:space="preserve">đoàn thể </w:t>
      </w:r>
      <w:r w:rsidR="00052F72" w:rsidRPr="00C85345">
        <w:rPr>
          <w:i/>
          <w:sz w:val="26"/>
          <w:szCs w:val="26"/>
          <w:lang w:val="pt-BR"/>
        </w:rPr>
        <w:t xml:space="preserve">chính trị xã hội </w:t>
      </w:r>
    </w:p>
    <w:p w:rsidR="00077174" w:rsidRPr="00C85345" w:rsidRDefault="00077174" w:rsidP="00F66287">
      <w:pPr>
        <w:widowControl w:val="0"/>
        <w:spacing w:before="120" w:line="288" w:lineRule="auto"/>
        <w:ind w:firstLine="720"/>
        <w:jc w:val="both"/>
        <w:rPr>
          <w:b/>
          <w:sz w:val="26"/>
          <w:szCs w:val="26"/>
          <w:lang w:val="pt-BR"/>
        </w:rPr>
      </w:pPr>
      <w:r w:rsidRPr="00C85345">
        <w:rPr>
          <w:sz w:val="26"/>
          <w:szCs w:val="26"/>
          <w:lang w:val="pt-BR"/>
        </w:rPr>
        <w:t>Nhằm phát huy dân chủ, tăng cường đoàn kết nội bộ, Đảng bộ Trường luôn coi trọng việc phát huy vai trò của các tổ chức đoàn thể như Công đoàn, Đoàn Thanh niên, Hội sinh viên và Hội Cựu Chiến binh trong tổ chức, triển khai các hoạt động của Nhà trường. Đảng ủy thường xuyên làm việc với Ban chấp hành Công đoàn, Đoàn TNCS Hồ Chí Minh để nghe báo cáo về tình hình hoạt động và chỉ đạo xây dựng chương trình, kế hoạch công tác. Đảng bộ quan tâm chỉ đạo, tạo điều kiện thuận lợi cho các tổ chức đoàn thể hoạt động theo đúng Điều lệ của tổ chức mình, chủ động tham gia giao lưu học hỏi kinh nghiệm với các đơn vị thuộc Bộ Giáo dục và Đào tạo, Thành phố Hà Nội và của ngành, của Trung ương. Dưới sự lãnh đạo của Đảng ủy, các đoàn thể chính trị trong Nhà trường được củng cố về tổ chức, đổi mới về phương thức hoạt động, động viên đoàn viên, hội viên khắc phục mọi khó khăn, hoàn thành tốt mọi nhiệm vụ được giao.</w:t>
      </w:r>
    </w:p>
    <w:p w:rsidR="00077174" w:rsidRPr="00C85345" w:rsidRDefault="00077174" w:rsidP="00F66287">
      <w:pPr>
        <w:widowControl w:val="0"/>
        <w:spacing w:before="120" w:line="288" w:lineRule="auto"/>
        <w:ind w:firstLine="720"/>
        <w:jc w:val="both"/>
        <w:rPr>
          <w:sz w:val="26"/>
          <w:szCs w:val="26"/>
          <w:lang w:val="pt-BR"/>
        </w:rPr>
      </w:pPr>
      <w:r w:rsidRPr="00C85345">
        <w:rPr>
          <w:sz w:val="26"/>
          <w:szCs w:val="26"/>
          <w:lang w:val="pt-BR"/>
        </w:rPr>
        <w:t xml:space="preserve">Công đoàn trường đã đổi mới phương thức hoạt động theo phương châm hướng về cơ sở, đáp ứng nguyện vọng của đoàn viên và người lao động. Cùng với việc chăm lo, bảo vệ lợi ích chính đáng, hợp pháp của người lao động, Công đoàn trường còn tích cực tham gia xây dựng cơ chế, chính sách nội bộ nhằm đảm bảo mọi chế độ, chính sách </w:t>
      </w:r>
      <w:r w:rsidR="000657EE" w:rsidRPr="00C85345">
        <w:rPr>
          <w:sz w:val="26"/>
          <w:szCs w:val="26"/>
          <w:lang w:val="pt-BR"/>
        </w:rPr>
        <w:t>cho CB, VC, NLĐ</w:t>
      </w:r>
      <w:r w:rsidRPr="00C85345">
        <w:rPr>
          <w:sz w:val="26"/>
          <w:szCs w:val="26"/>
          <w:lang w:val="pt-BR"/>
        </w:rPr>
        <w:t xml:space="preserve"> phù hợp với quy định của pháp luật và điều kiện cụ thể của Nhà trường. </w:t>
      </w:r>
    </w:p>
    <w:p w:rsidR="00077174" w:rsidRPr="00C85345" w:rsidRDefault="00077174" w:rsidP="00F66287">
      <w:pPr>
        <w:widowControl w:val="0"/>
        <w:spacing w:before="120" w:line="288" w:lineRule="auto"/>
        <w:ind w:firstLine="720"/>
        <w:contextualSpacing/>
        <w:jc w:val="both"/>
        <w:rPr>
          <w:sz w:val="26"/>
          <w:szCs w:val="26"/>
          <w:lang w:val="de-DE"/>
        </w:rPr>
      </w:pPr>
      <w:r w:rsidRPr="00C85345">
        <w:rPr>
          <w:sz w:val="26"/>
          <w:szCs w:val="26"/>
          <w:lang w:val="de-DE"/>
        </w:rPr>
        <w:t>Công đoàn Trường tiếp tục cụ thể hóa nội dung cuộc vận động “</w:t>
      </w:r>
      <w:r w:rsidRPr="00C85345">
        <w:rPr>
          <w:i/>
          <w:sz w:val="26"/>
          <w:szCs w:val="26"/>
          <w:lang w:val="de-DE"/>
        </w:rPr>
        <w:t>Mỗi Thầy, cô giáo là một tấm gương đạo đức, tự học và sáng tạo</w:t>
      </w:r>
      <w:r w:rsidRPr="00C85345">
        <w:rPr>
          <w:sz w:val="26"/>
          <w:szCs w:val="26"/>
          <w:lang w:val="de-DE"/>
        </w:rPr>
        <w:t>” sát với điều kiện của từng đối tượng để đạt hiệu quả. Tiếp tục thực hiện cuộc vận động “</w:t>
      </w:r>
      <w:r w:rsidRPr="00C85345">
        <w:rPr>
          <w:i/>
          <w:sz w:val="26"/>
          <w:szCs w:val="26"/>
          <w:lang w:val="de-DE"/>
        </w:rPr>
        <w:t>Xây dựng nếp sống văn hóa công sở”</w:t>
      </w:r>
      <w:r w:rsidRPr="00C85345">
        <w:rPr>
          <w:sz w:val="26"/>
          <w:szCs w:val="26"/>
          <w:lang w:val="de-DE"/>
        </w:rPr>
        <w:t xml:space="preserve"> nhằm thực hiện tác phong làm việc văn minh, chuyên nghiệp, nâng cao chất lượng, hiệu quả công việc của cán bộ, viên chức và người lao động trong toàn trường. </w:t>
      </w:r>
    </w:p>
    <w:p w:rsidR="00077174" w:rsidRPr="00C85345" w:rsidRDefault="00077174" w:rsidP="00F66287">
      <w:pPr>
        <w:widowControl w:val="0"/>
        <w:spacing w:before="120" w:line="288" w:lineRule="auto"/>
        <w:ind w:firstLine="720"/>
        <w:contextualSpacing/>
        <w:jc w:val="both"/>
        <w:rPr>
          <w:sz w:val="26"/>
          <w:szCs w:val="26"/>
          <w:lang w:val="de-DE"/>
        </w:rPr>
      </w:pPr>
      <w:r w:rsidRPr="00C85345">
        <w:rPr>
          <w:sz w:val="26"/>
          <w:szCs w:val="26"/>
          <w:lang w:val="de-DE"/>
        </w:rPr>
        <w:t>Cuộc vận động </w:t>
      </w:r>
      <w:r w:rsidRPr="00C85345">
        <w:rPr>
          <w:rStyle w:val="Emphasis"/>
          <w:sz w:val="26"/>
          <w:szCs w:val="26"/>
          <w:lang w:val="de-DE"/>
        </w:rPr>
        <w:t>“Dân chủ - Kỷ cương - Tình thương - Trách nhiệm”</w:t>
      </w:r>
      <w:r w:rsidRPr="00C85345">
        <w:rPr>
          <w:sz w:val="26"/>
          <w:szCs w:val="26"/>
          <w:lang w:val="de-DE"/>
        </w:rPr>
        <w:t> lồng ghép với cuộc vận động </w:t>
      </w:r>
      <w:r w:rsidRPr="00C85345">
        <w:rPr>
          <w:rStyle w:val="Emphasis"/>
          <w:sz w:val="26"/>
          <w:szCs w:val="26"/>
          <w:lang w:val="de-DE"/>
        </w:rPr>
        <w:t>“Hỗ trợ giáo dục miền núi, vùng sâu, vùng xa, vùng kinh tế - xã hội đặc biệt khó khăn” </w:t>
      </w:r>
      <w:r w:rsidRPr="00C85345">
        <w:rPr>
          <w:sz w:val="26"/>
          <w:szCs w:val="26"/>
          <w:lang w:val="de-DE"/>
        </w:rPr>
        <w:t>với mục tiêu trọng tâm là xây dựng nhà công vụ giáo viên, Công đoàn trường tiếp tục hưởng ứng chương trình hỗ trợ giáo dục miền núi, vùng sâu, vùng xa.</w:t>
      </w:r>
      <w:r w:rsidR="00DC3B74" w:rsidRPr="00C85345">
        <w:rPr>
          <w:rStyle w:val="FootnoteReference"/>
          <w:sz w:val="26"/>
          <w:szCs w:val="26"/>
          <w:lang w:val="de-DE"/>
        </w:rPr>
        <w:footnoteReference w:id="23"/>
      </w:r>
      <w:r w:rsidRPr="00C85345">
        <w:rPr>
          <w:sz w:val="26"/>
          <w:szCs w:val="26"/>
          <w:lang w:val="de-DE"/>
        </w:rPr>
        <w:t xml:space="preserve">  </w:t>
      </w:r>
    </w:p>
    <w:p w:rsidR="00077174" w:rsidRPr="00C85345" w:rsidRDefault="00077174" w:rsidP="00F66287">
      <w:pPr>
        <w:widowControl w:val="0"/>
        <w:spacing w:before="120" w:line="288" w:lineRule="auto"/>
        <w:ind w:firstLine="720"/>
        <w:jc w:val="both"/>
        <w:rPr>
          <w:sz w:val="26"/>
          <w:szCs w:val="26"/>
          <w:lang w:val="de-DE"/>
        </w:rPr>
      </w:pPr>
      <w:r w:rsidRPr="00C85345">
        <w:rPr>
          <w:sz w:val="26"/>
          <w:szCs w:val="26"/>
          <w:lang w:val="de-DE"/>
        </w:rPr>
        <w:t xml:space="preserve">Trong 5 năm (2015- 2020) Công đoàn Trường liên tục được công nhận đạt danh hiệu “Công đoàn cơ sở trong sạch, vững mạnh”, </w:t>
      </w:r>
      <w:r w:rsidR="00052F72" w:rsidRPr="00C85345">
        <w:rPr>
          <w:sz w:val="26"/>
          <w:szCs w:val="26"/>
          <w:lang w:val="de-DE"/>
        </w:rPr>
        <w:t>0</w:t>
      </w:r>
      <w:r w:rsidR="00227CF6" w:rsidRPr="00C85345">
        <w:rPr>
          <w:sz w:val="26"/>
          <w:szCs w:val="26"/>
          <w:lang w:val="de-DE"/>
        </w:rPr>
        <w:t>4</w:t>
      </w:r>
      <w:r w:rsidR="00052F72" w:rsidRPr="00C85345">
        <w:rPr>
          <w:sz w:val="26"/>
          <w:szCs w:val="26"/>
          <w:lang w:val="de-DE"/>
        </w:rPr>
        <w:t xml:space="preserve"> lần được tặng Cờ thi đua của Tổng liên đoàn và </w:t>
      </w:r>
      <w:r w:rsidRPr="00C85345">
        <w:rPr>
          <w:sz w:val="26"/>
          <w:szCs w:val="26"/>
          <w:lang w:val="de-DE"/>
        </w:rPr>
        <w:t>0</w:t>
      </w:r>
      <w:r w:rsidR="00227CF6" w:rsidRPr="00C85345">
        <w:rPr>
          <w:sz w:val="26"/>
          <w:szCs w:val="26"/>
          <w:lang w:val="de-DE"/>
        </w:rPr>
        <w:t>1</w:t>
      </w:r>
      <w:r w:rsidRPr="00C85345">
        <w:rPr>
          <w:sz w:val="26"/>
          <w:szCs w:val="26"/>
          <w:lang w:val="de-DE"/>
        </w:rPr>
        <w:t xml:space="preserve"> lần được </w:t>
      </w:r>
      <w:r w:rsidR="00052F72" w:rsidRPr="00C85345">
        <w:rPr>
          <w:sz w:val="26"/>
          <w:szCs w:val="26"/>
          <w:lang w:val="de-DE"/>
        </w:rPr>
        <w:t xml:space="preserve">tặng Cờ thi đua của </w:t>
      </w:r>
      <w:r w:rsidRPr="00C85345">
        <w:rPr>
          <w:sz w:val="26"/>
          <w:szCs w:val="26"/>
          <w:lang w:val="de-DE"/>
        </w:rPr>
        <w:t>Công đoàn Giáo dục Việt Nam.</w:t>
      </w:r>
    </w:p>
    <w:p w:rsidR="00B30FEA" w:rsidRPr="00C85345" w:rsidRDefault="00B30FEA" w:rsidP="00F66287">
      <w:pPr>
        <w:widowControl w:val="0"/>
        <w:spacing w:before="120" w:line="288" w:lineRule="auto"/>
        <w:ind w:firstLine="720"/>
        <w:jc w:val="both"/>
        <w:rPr>
          <w:sz w:val="26"/>
          <w:szCs w:val="26"/>
          <w:lang w:val="pt-BR"/>
        </w:rPr>
      </w:pPr>
      <w:r w:rsidRPr="00C85345">
        <w:rPr>
          <w:sz w:val="26"/>
          <w:szCs w:val="26"/>
          <w:lang w:val="sv-SE"/>
        </w:rPr>
        <w:t xml:space="preserve">Công tác Đoàn và phong trào thanh niên của Nhà trường luôn được Đảng ủy quan tâm, chỉ đạo sát sao. </w:t>
      </w:r>
      <w:r w:rsidRPr="00C85345">
        <w:rPr>
          <w:bCs/>
          <w:sz w:val="26"/>
          <w:szCs w:val="26"/>
          <w:lang w:val="pt-BR"/>
        </w:rPr>
        <w:t xml:space="preserve">Các phòng trào hành động cách mạng như: Phong trào </w:t>
      </w:r>
      <w:r w:rsidRPr="00C85345">
        <w:rPr>
          <w:i/>
          <w:sz w:val="26"/>
          <w:szCs w:val="26"/>
          <w:lang w:val="sv-SE"/>
        </w:rPr>
        <w:t xml:space="preserve">“Thanh niên </w:t>
      </w:r>
      <w:r w:rsidRPr="00C85345">
        <w:rPr>
          <w:i/>
          <w:sz w:val="26"/>
          <w:szCs w:val="26"/>
          <w:lang w:val="sv-SE"/>
        </w:rPr>
        <w:lastRenderedPageBreak/>
        <w:t xml:space="preserve">tình nguyện”; </w:t>
      </w:r>
      <w:r w:rsidRPr="00C85345">
        <w:rPr>
          <w:rFonts w:eastAsia="Batang"/>
          <w:sz w:val="26"/>
          <w:szCs w:val="26"/>
          <w:lang w:val="nl-NL" w:eastAsia="ko-KR"/>
        </w:rPr>
        <w:t>Phong trào</w:t>
      </w:r>
      <w:r w:rsidRPr="00C85345">
        <w:rPr>
          <w:rFonts w:eastAsia="Batang"/>
          <w:i/>
          <w:sz w:val="26"/>
          <w:szCs w:val="26"/>
          <w:lang w:val="nl-NL" w:eastAsia="ko-KR"/>
        </w:rPr>
        <w:t xml:space="preserve"> “Tuổi trẻ sáng tạo”; </w:t>
      </w:r>
      <w:r w:rsidR="009F37F3" w:rsidRPr="00C85345">
        <w:rPr>
          <w:sz w:val="26"/>
          <w:szCs w:val="26"/>
          <w:lang w:val="sv-SE"/>
        </w:rPr>
        <w:t>Phong trào hiến máu tình nguyệ</w:t>
      </w:r>
      <w:r w:rsidR="009F37F3">
        <w:rPr>
          <w:sz w:val="26"/>
          <w:szCs w:val="26"/>
          <w:lang w:val="sv-SE"/>
        </w:rPr>
        <w:t xml:space="preserve">n </w:t>
      </w:r>
      <w:r w:rsidRPr="00C85345">
        <w:rPr>
          <w:rFonts w:eastAsia="Batang"/>
          <w:sz w:val="26"/>
          <w:szCs w:val="26"/>
          <w:lang w:val="nl-NL" w:eastAsia="ko-KR"/>
        </w:rPr>
        <w:t>và</w:t>
      </w:r>
      <w:r w:rsidRPr="00C85345">
        <w:rPr>
          <w:rFonts w:eastAsia="Batang"/>
          <w:i/>
          <w:sz w:val="26"/>
          <w:szCs w:val="26"/>
          <w:lang w:val="nl-NL" w:eastAsia="ko-KR"/>
        </w:rPr>
        <w:t xml:space="preserve"> </w:t>
      </w:r>
      <w:r w:rsidRPr="00C85345">
        <w:rPr>
          <w:rFonts w:eastAsia="Batang"/>
          <w:sz w:val="26"/>
          <w:szCs w:val="26"/>
          <w:lang w:val="nl-NL" w:eastAsia="ko-KR"/>
        </w:rPr>
        <w:t>Phong trào</w:t>
      </w:r>
      <w:r w:rsidRPr="00C85345">
        <w:rPr>
          <w:rFonts w:eastAsia="Batang"/>
          <w:i/>
          <w:sz w:val="26"/>
          <w:szCs w:val="26"/>
          <w:lang w:val="nl-NL" w:eastAsia="ko-KR"/>
        </w:rPr>
        <w:t xml:space="preserve"> “Tôi yêu Hà Nội”</w:t>
      </w:r>
      <w:r w:rsidRPr="00C85345">
        <w:rPr>
          <w:sz w:val="26"/>
          <w:szCs w:val="26"/>
          <w:lang w:val="pt-BR"/>
        </w:rPr>
        <w:t xml:space="preserve"> </w:t>
      </w:r>
      <w:r w:rsidRPr="00C85345">
        <w:rPr>
          <w:rFonts w:eastAsia="Batang"/>
          <w:sz w:val="26"/>
          <w:szCs w:val="26"/>
          <w:lang w:val="nl-NL" w:eastAsia="ko-KR"/>
        </w:rPr>
        <w:t>được triển khai với nhiều nội dung, hình thức, cách làm hiệu quả, có trọng tâm và phù hợp với nhu cầu của ĐVTN</w:t>
      </w:r>
      <w:r w:rsidRPr="00C85345">
        <w:rPr>
          <w:sz w:val="26"/>
          <w:szCs w:val="26"/>
          <w:lang w:val="pt-BR"/>
        </w:rPr>
        <w:t xml:space="preserve">. </w:t>
      </w:r>
      <w:r w:rsidR="00B24135" w:rsidRPr="00C85345">
        <w:rPr>
          <w:rStyle w:val="FootnoteReference"/>
          <w:sz w:val="26"/>
          <w:szCs w:val="26"/>
          <w:lang w:val="pt-BR"/>
        </w:rPr>
        <w:footnoteReference w:id="24"/>
      </w:r>
    </w:p>
    <w:p w:rsidR="00095E3B" w:rsidRPr="00C85345" w:rsidRDefault="00077174" w:rsidP="00F66287">
      <w:pPr>
        <w:widowControl w:val="0"/>
        <w:spacing w:before="120" w:line="288" w:lineRule="auto"/>
        <w:ind w:firstLine="720"/>
        <w:jc w:val="both"/>
        <w:rPr>
          <w:sz w:val="26"/>
          <w:szCs w:val="26"/>
          <w:lang w:val="sv-SE"/>
        </w:rPr>
      </w:pPr>
      <w:r w:rsidRPr="00C85345">
        <w:rPr>
          <w:bCs/>
          <w:spacing w:val="-6"/>
          <w:sz w:val="26"/>
          <w:szCs w:val="26"/>
          <w:lang w:val="pt-BR"/>
        </w:rPr>
        <w:t xml:space="preserve">Đoàn thanh niên trường đã tổ chức các hoạt động và phát động </w:t>
      </w:r>
      <w:r w:rsidR="00095E3B" w:rsidRPr="00C85345">
        <w:rPr>
          <w:bCs/>
          <w:spacing w:val="-6"/>
          <w:sz w:val="26"/>
          <w:szCs w:val="26"/>
          <w:lang w:val="pt-BR"/>
        </w:rPr>
        <w:t>nhiều</w:t>
      </w:r>
      <w:r w:rsidRPr="00C85345">
        <w:rPr>
          <w:bCs/>
          <w:spacing w:val="-6"/>
          <w:sz w:val="26"/>
          <w:szCs w:val="26"/>
          <w:lang w:val="pt-BR"/>
        </w:rPr>
        <w:t xml:space="preserve"> phong trào thi đua</w:t>
      </w:r>
      <w:r w:rsidR="00095E3B" w:rsidRPr="00C85345">
        <w:rPr>
          <w:sz w:val="26"/>
          <w:szCs w:val="26"/>
          <w:lang w:val="sv-SE"/>
        </w:rPr>
        <w:t xml:space="preserve"> nhằm tuyên truyền giáo dục chính trị tư tưởng, giáo dục truyền thống, đạo đức, lối sống, ý thức công dân</w:t>
      </w:r>
      <w:r w:rsidR="00095E3B" w:rsidRPr="00C85345">
        <w:rPr>
          <w:bCs/>
          <w:sz w:val="26"/>
          <w:szCs w:val="26"/>
          <w:lang w:val="sv-SE"/>
        </w:rPr>
        <w:t xml:space="preserve"> cho thanh niên - sinh viên </w:t>
      </w:r>
      <w:r w:rsidR="00095E3B" w:rsidRPr="00C85345">
        <w:rPr>
          <w:sz w:val="26"/>
          <w:szCs w:val="26"/>
          <w:lang w:val="sv-SE"/>
        </w:rPr>
        <w:t>qua các hoạt động tập thể, thu hút đông đảo đoàn viên, sinh viên tham gia.</w:t>
      </w:r>
      <w:r w:rsidR="00095E3B" w:rsidRPr="00C85345">
        <w:rPr>
          <w:rStyle w:val="FootnoteReference"/>
          <w:sz w:val="26"/>
          <w:szCs w:val="26"/>
          <w:lang w:val="sv-SE"/>
        </w:rPr>
        <w:footnoteReference w:id="25"/>
      </w:r>
    </w:p>
    <w:p w:rsidR="00EE738E" w:rsidRDefault="00077174" w:rsidP="00EE738E">
      <w:pPr>
        <w:widowControl w:val="0"/>
        <w:spacing w:before="120" w:line="288" w:lineRule="auto"/>
        <w:ind w:firstLine="720"/>
        <w:jc w:val="both"/>
        <w:rPr>
          <w:sz w:val="26"/>
          <w:szCs w:val="26"/>
          <w:lang w:val="de-DE"/>
        </w:rPr>
      </w:pPr>
      <w:r w:rsidRPr="00C85345">
        <w:rPr>
          <w:sz w:val="26"/>
          <w:szCs w:val="26"/>
          <w:lang w:val="de-DE"/>
        </w:rPr>
        <w:t xml:space="preserve">Đoàn thanh niên đã tổ chức nhiều hoạt động thiết thực nhằm khơi gợi niềm ham mê, hứng thú trong học tập của sinh viên, giúp sinh viên tìm tòi, xây dựng cho mình phương pháp học tập hiệu quả. </w:t>
      </w:r>
      <w:r w:rsidR="00500F83" w:rsidRPr="00C85345">
        <w:rPr>
          <w:rStyle w:val="FootnoteReference"/>
          <w:sz w:val="26"/>
          <w:szCs w:val="26"/>
          <w:lang w:val="de-DE"/>
        </w:rPr>
        <w:footnoteReference w:id="26"/>
      </w:r>
      <w:r w:rsidR="00EE738E">
        <w:rPr>
          <w:sz w:val="26"/>
          <w:szCs w:val="26"/>
          <w:lang w:val="de-DE"/>
        </w:rPr>
        <w:t xml:space="preserve"> </w:t>
      </w:r>
    </w:p>
    <w:p w:rsidR="00EE738E" w:rsidRDefault="00077174" w:rsidP="00EE738E">
      <w:pPr>
        <w:widowControl w:val="0"/>
        <w:spacing w:before="120" w:line="288" w:lineRule="auto"/>
        <w:ind w:firstLine="720"/>
        <w:jc w:val="both"/>
        <w:rPr>
          <w:lang w:val="de-DE"/>
        </w:rPr>
      </w:pPr>
      <w:r w:rsidRPr="00C85345">
        <w:rPr>
          <w:sz w:val="26"/>
          <w:szCs w:val="26"/>
          <w:lang w:val="de-DE"/>
        </w:rPr>
        <w:t xml:space="preserve">Các chương trình đồng hành với thanh niên như: Đồng hành với thanh niên trong học tập, nghiên cứu khoa học; </w:t>
      </w:r>
      <w:r w:rsidRPr="00C85345">
        <w:rPr>
          <w:sz w:val="26"/>
          <w:szCs w:val="26"/>
          <w:lang w:val="pl-PL"/>
        </w:rPr>
        <w:t xml:space="preserve">Đồng hành với thanh niên khởi nghiệp, lập nghiệp; </w:t>
      </w:r>
      <w:r w:rsidRPr="00C85345">
        <w:rPr>
          <w:sz w:val="26"/>
          <w:szCs w:val="26"/>
          <w:lang w:val="de-DE"/>
        </w:rPr>
        <w:t xml:space="preserve">Đồng hành với thanh niên phát triển kỹ năng thực hành xã hội, hội nhập quốc tế, nâng cao thể chất, đời sống văn hóa tinh thần được các cấp bộ Đoàn trường </w:t>
      </w:r>
      <w:r w:rsidRPr="00C85345">
        <w:rPr>
          <w:rFonts w:eastAsia="Batang"/>
          <w:sz w:val="26"/>
          <w:szCs w:val="26"/>
          <w:lang w:val="nl-NL" w:eastAsia="ko-KR"/>
        </w:rPr>
        <w:t>triển khai với nhiều nội dung, hình thức, cách làm hiệu quả</w:t>
      </w:r>
      <w:r w:rsidR="0029059D">
        <w:rPr>
          <w:rFonts w:eastAsia="Batang"/>
          <w:sz w:val="26"/>
          <w:szCs w:val="26"/>
          <w:lang w:val="nl-NL" w:eastAsia="ko-KR"/>
        </w:rPr>
        <w:t>;</w:t>
      </w:r>
      <w:r w:rsidR="00500F83" w:rsidRPr="00C85345">
        <w:rPr>
          <w:rStyle w:val="FootnoteReference"/>
          <w:rFonts w:eastAsia="Batang"/>
          <w:sz w:val="26"/>
          <w:szCs w:val="26"/>
          <w:lang w:val="nl-NL" w:eastAsia="ko-KR"/>
        </w:rPr>
        <w:footnoteReference w:id="27"/>
      </w:r>
      <w:r w:rsidR="0029059D" w:rsidRPr="00EE738E">
        <w:rPr>
          <w:lang w:val="de-DE"/>
        </w:rPr>
        <w:t xml:space="preserve"> </w:t>
      </w:r>
    </w:p>
    <w:p w:rsidR="002251AD" w:rsidRPr="00C85345" w:rsidRDefault="002251AD" w:rsidP="00F66287">
      <w:pPr>
        <w:widowControl w:val="0"/>
        <w:tabs>
          <w:tab w:val="left" w:pos="900"/>
        </w:tabs>
        <w:spacing w:before="120" w:line="288" w:lineRule="auto"/>
        <w:jc w:val="both"/>
        <w:rPr>
          <w:sz w:val="26"/>
          <w:szCs w:val="26"/>
          <w:lang w:val="pt-BR"/>
        </w:rPr>
      </w:pPr>
      <w:r w:rsidRPr="00C85345">
        <w:rPr>
          <w:sz w:val="26"/>
          <w:szCs w:val="26"/>
          <w:lang w:val="pt-BR"/>
        </w:rPr>
        <w:tab/>
      </w:r>
      <w:r w:rsidR="00B30FEA" w:rsidRPr="00C85345">
        <w:rPr>
          <w:sz w:val="26"/>
          <w:szCs w:val="26"/>
          <w:lang w:val="pt-BR"/>
        </w:rPr>
        <w:t xml:space="preserve">Công tác xây dựng tổ chức Đoàn, tham gia xây dựng Đảng, phát huy vai trò nòng cốt chính trị đối với Hội Sinh viên được thực hiện tốt. </w:t>
      </w:r>
      <w:r w:rsidR="00077174" w:rsidRPr="00C85345">
        <w:rPr>
          <w:sz w:val="26"/>
          <w:szCs w:val="26"/>
          <w:lang w:val="pt-BR"/>
        </w:rPr>
        <w:t xml:space="preserve">Công tác phát triển Đảng trong đoàn viên được đặc biệt coi trọng. Đã chọn cử được 2136 đoàn viên ưu tú tham gia vào lớp học nhận thức về Đảng, giới thiệu được 560 đoàn viên ứu tú cho Đảng, đề nghị các chi bộ kết nạp 356 đồng chí. </w:t>
      </w:r>
    </w:p>
    <w:p w:rsidR="00077174" w:rsidRPr="00C85345" w:rsidRDefault="002251AD" w:rsidP="00F66287">
      <w:pPr>
        <w:widowControl w:val="0"/>
        <w:tabs>
          <w:tab w:val="left" w:pos="900"/>
        </w:tabs>
        <w:spacing w:before="120" w:line="288" w:lineRule="auto"/>
        <w:jc w:val="both"/>
        <w:rPr>
          <w:b/>
          <w:bCs/>
          <w:i/>
          <w:sz w:val="26"/>
          <w:szCs w:val="26"/>
          <w:lang w:val="pt-BR"/>
        </w:rPr>
      </w:pPr>
      <w:r w:rsidRPr="00C85345">
        <w:rPr>
          <w:sz w:val="26"/>
          <w:szCs w:val="26"/>
          <w:lang w:val="pt-BR"/>
        </w:rPr>
        <w:tab/>
      </w:r>
      <w:r w:rsidR="00077174" w:rsidRPr="00C85345">
        <w:rPr>
          <w:sz w:val="26"/>
          <w:szCs w:val="26"/>
          <w:lang w:val="pt-BR"/>
        </w:rPr>
        <w:t xml:space="preserve">Trong nhiệm kỳ 2015 - 2020, Đoàn Thanh niên trường được nhận Cờ thi đua đơn vị xuất sắc của Thành đoàn Hà Nội 5 năm liên tục và 02 lần được nhận Cờ thi đua đơn </w:t>
      </w:r>
      <w:r w:rsidR="006464BA">
        <w:rPr>
          <w:sz w:val="26"/>
          <w:szCs w:val="26"/>
          <w:lang w:val="pt-BR"/>
        </w:rPr>
        <w:t xml:space="preserve">vị xuất sắc của Trung ương đoàn. </w:t>
      </w:r>
    </w:p>
    <w:p w:rsidR="00077174" w:rsidRPr="00C85345" w:rsidRDefault="00077174" w:rsidP="00F66287">
      <w:pPr>
        <w:widowControl w:val="0"/>
        <w:spacing w:before="120" w:line="288" w:lineRule="auto"/>
        <w:ind w:firstLine="720"/>
        <w:jc w:val="both"/>
        <w:rPr>
          <w:sz w:val="26"/>
          <w:szCs w:val="26"/>
          <w:lang w:val="pt-BR"/>
        </w:rPr>
      </w:pPr>
      <w:r w:rsidRPr="00C85345">
        <w:rPr>
          <w:sz w:val="26"/>
          <w:szCs w:val="26"/>
          <w:lang w:val="pt-BR"/>
        </w:rPr>
        <w:t xml:space="preserve">Hội sinh viên trường luôn được Đảng ủy quan tâm, chỉ đạo tạo điều kiện cho để tổ chức các hoạt động của sinh viên dưới nhiều hình thức thích hợp, phát triển mô hình các Câu lạc bộ sở thích; đồng thời lắng nghe ý kiến phản ánh của Hội để giải quyết kịp thời các kiến nghị của sinh viên thông qua tổ chức Hội, góp phần nâng cao uy tín và vị thế của </w:t>
      </w:r>
      <w:r w:rsidRPr="00C85345">
        <w:rPr>
          <w:sz w:val="26"/>
          <w:szCs w:val="26"/>
          <w:lang w:val="pt-BR"/>
        </w:rPr>
        <w:lastRenderedPageBreak/>
        <w:t>Hội đối với sinh viên.</w:t>
      </w:r>
    </w:p>
    <w:p w:rsidR="00077174" w:rsidRPr="00C85345" w:rsidRDefault="00077174" w:rsidP="00F66287">
      <w:pPr>
        <w:widowControl w:val="0"/>
        <w:spacing w:before="120" w:line="288" w:lineRule="auto"/>
        <w:ind w:firstLine="720"/>
        <w:jc w:val="both"/>
        <w:rPr>
          <w:sz w:val="26"/>
          <w:szCs w:val="26"/>
          <w:lang w:val="pt-BR"/>
        </w:rPr>
      </w:pPr>
      <w:r w:rsidRPr="00C85345">
        <w:rPr>
          <w:sz w:val="26"/>
          <w:szCs w:val="26"/>
          <w:lang w:val="pt-BR"/>
        </w:rPr>
        <w:t xml:space="preserve">Hội Cựu chiến binh của Trường tuy số lượng </w:t>
      </w:r>
      <w:r w:rsidR="000657EE" w:rsidRPr="00C85345">
        <w:rPr>
          <w:sz w:val="26"/>
          <w:szCs w:val="26"/>
          <w:lang w:val="pt-BR"/>
        </w:rPr>
        <w:t>h</w:t>
      </w:r>
      <w:r w:rsidRPr="00C85345">
        <w:rPr>
          <w:sz w:val="26"/>
          <w:szCs w:val="26"/>
          <w:lang w:val="pt-BR"/>
        </w:rPr>
        <w:t>ội viên không lớn nh</w:t>
      </w:r>
      <w:r w:rsidR="00796206" w:rsidRPr="00C85345">
        <w:rPr>
          <w:sz w:val="26"/>
          <w:szCs w:val="26"/>
          <w:lang w:val="pt-BR"/>
        </w:rPr>
        <w:t>ư</w:t>
      </w:r>
      <w:r w:rsidRPr="00C85345">
        <w:rPr>
          <w:sz w:val="26"/>
          <w:szCs w:val="26"/>
          <w:lang w:val="pt-BR"/>
        </w:rPr>
        <w:t>ng đã được Nhà trường quan tâm tạo điều kiện hoạt động. Hội đã  tổ chức nhiều hoạt động giáo dục truyền thống cách mạng như tổ chức “Về nguồn”, thăm di tích lịch sử…; động viên cán bộ, hội viên phát huy bản chất tốt đẹp của “Bộ đội Cụ Hồ”, tích cực đóng góp công sức, trí tuệ cho sự nghiệp xây dựng và phát triển Nhà trường. Trong nhiệm kỳ vừa qua, Hội Cựu chiến binh Trường luôn hoàn thành xuất sắc các nhiệm vụ được giao và đã được nhận Bằng khen của Hội Cựu chiến binh Thành phố Hà Nội, Bằng khen và Cờ thi đua của Trung ương Hội Cựu chiến binh Việt Nam.</w:t>
      </w:r>
    </w:p>
    <w:p w:rsidR="00077174" w:rsidRPr="00C85345" w:rsidRDefault="00077174" w:rsidP="00F66287">
      <w:pPr>
        <w:pStyle w:val="ListParagraph"/>
        <w:widowControl w:val="0"/>
        <w:numPr>
          <w:ilvl w:val="0"/>
          <w:numId w:val="29"/>
        </w:numPr>
        <w:spacing w:before="120" w:line="288" w:lineRule="auto"/>
        <w:jc w:val="both"/>
        <w:rPr>
          <w:i/>
          <w:sz w:val="26"/>
          <w:szCs w:val="26"/>
          <w:lang w:val="it-IT"/>
        </w:rPr>
      </w:pPr>
      <w:r w:rsidRPr="00C85345">
        <w:rPr>
          <w:i/>
          <w:sz w:val="26"/>
          <w:szCs w:val="26"/>
          <w:lang w:val="it-IT"/>
        </w:rPr>
        <w:t>Lãnh đạo công tác thi đua, khen thưởng</w:t>
      </w:r>
    </w:p>
    <w:p w:rsidR="00077174" w:rsidRPr="00C85345" w:rsidRDefault="00077174" w:rsidP="00F66287">
      <w:pPr>
        <w:widowControl w:val="0"/>
        <w:spacing w:before="120" w:line="288" w:lineRule="auto"/>
        <w:ind w:firstLine="720"/>
        <w:jc w:val="both"/>
        <w:rPr>
          <w:sz w:val="26"/>
          <w:szCs w:val="26"/>
          <w:lang w:val="it-IT"/>
        </w:rPr>
      </w:pPr>
      <w:r w:rsidRPr="00C85345">
        <w:rPr>
          <w:sz w:val="26"/>
          <w:szCs w:val="26"/>
          <w:lang w:val="it-IT"/>
        </w:rPr>
        <w:t>Đảng ủy tăng cường lãnh đạo nhằm đưa công tác thi đua, khen thưởng thực sự trở thành động lực thúc đẩy các tập thể</w:t>
      </w:r>
      <w:r w:rsidR="000657EE" w:rsidRPr="00C85345">
        <w:rPr>
          <w:sz w:val="26"/>
          <w:szCs w:val="26"/>
          <w:lang w:val="it-IT"/>
        </w:rPr>
        <w:t xml:space="preserve">, </w:t>
      </w:r>
      <w:r w:rsidRPr="00C85345">
        <w:rPr>
          <w:sz w:val="26"/>
          <w:szCs w:val="26"/>
          <w:lang w:val="it-IT"/>
        </w:rPr>
        <w:t>cá nhân hoàn thành xuất sắc nhiệm vụ chính trị</w:t>
      </w:r>
      <w:r w:rsidR="000657EE" w:rsidRPr="00C85345">
        <w:rPr>
          <w:sz w:val="26"/>
          <w:szCs w:val="26"/>
          <w:lang w:val="it-IT"/>
        </w:rPr>
        <w:t xml:space="preserve"> và </w:t>
      </w:r>
      <w:r w:rsidRPr="00C85345">
        <w:rPr>
          <w:sz w:val="26"/>
          <w:szCs w:val="26"/>
          <w:lang w:val="it-IT"/>
        </w:rPr>
        <w:t xml:space="preserve"> chuyên môn. Hệ thống văn bản chỉ đạo, hướng dẫn về thi đua, khen thư</w:t>
      </w:r>
      <w:r w:rsidR="000657EE" w:rsidRPr="00C85345">
        <w:rPr>
          <w:sz w:val="26"/>
          <w:szCs w:val="26"/>
          <w:lang w:val="it-IT"/>
        </w:rPr>
        <w:t>ở</w:t>
      </w:r>
      <w:r w:rsidRPr="00C85345">
        <w:rPr>
          <w:sz w:val="26"/>
          <w:szCs w:val="26"/>
          <w:lang w:val="it-IT"/>
        </w:rPr>
        <w:t xml:space="preserve">ng từng bước được cụ thể hóa. Các phong trào thi đua đã bám sát nhiệm vụ chính trị của Nhà trường và của các đơn vị. Công tác khen thưởng đảm bảo công khai, dân chủ theo đúng quy định. </w:t>
      </w:r>
    </w:p>
    <w:p w:rsidR="008C3B35" w:rsidRPr="005C5DC5" w:rsidRDefault="00077174" w:rsidP="008C3B35">
      <w:pPr>
        <w:widowControl w:val="0"/>
        <w:pBdr>
          <w:top w:val="nil"/>
          <w:left w:val="nil"/>
          <w:bottom w:val="nil"/>
          <w:right w:val="nil"/>
          <w:between w:val="nil"/>
        </w:pBdr>
        <w:tabs>
          <w:tab w:val="left" w:pos="851"/>
        </w:tabs>
        <w:spacing w:before="60" w:after="60" w:line="360" w:lineRule="exact"/>
        <w:ind w:firstLine="567"/>
        <w:jc w:val="both"/>
        <w:rPr>
          <w:lang w:val="it-IT"/>
        </w:rPr>
      </w:pPr>
      <w:r w:rsidRPr="00C85345">
        <w:rPr>
          <w:sz w:val="26"/>
          <w:szCs w:val="26"/>
          <w:lang w:val="it-IT"/>
        </w:rPr>
        <w:t xml:space="preserve">Trong nhiệm kỳ </w:t>
      </w:r>
      <w:r w:rsidR="00814CE4" w:rsidRPr="00C85345">
        <w:rPr>
          <w:sz w:val="26"/>
          <w:szCs w:val="26"/>
          <w:lang w:val="it-IT"/>
        </w:rPr>
        <w:t>2015-2020</w:t>
      </w:r>
      <w:r w:rsidRPr="00C85345">
        <w:rPr>
          <w:sz w:val="26"/>
          <w:szCs w:val="26"/>
          <w:lang w:val="it-IT"/>
        </w:rPr>
        <w:t>, Đảng bộ Trường tiếp tục phát huy truyền thống Anh hùng, đạt được nhiều thành tích trên các lĩnh vực công tác. Nhà trường được tặng thưởng Huân chương Độc lập hạng Nhất (lần thứ hai) năm 201</w:t>
      </w:r>
      <w:r w:rsidR="00866D02" w:rsidRPr="00C85345">
        <w:rPr>
          <w:sz w:val="26"/>
          <w:szCs w:val="26"/>
          <w:lang w:val="it-IT"/>
        </w:rPr>
        <w:t>5</w:t>
      </w:r>
      <w:r w:rsidRPr="00C85345">
        <w:rPr>
          <w:sz w:val="26"/>
          <w:szCs w:val="26"/>
          <w:lang w:val="it-IT"/>
        </w:rPr>
        <w:t xml:space="preserve">; </w:t>
      </w:r>
      <w:r w:rsidR="00B21BCB" w:rsidRPr="00C85345">
        <w:rPr>
          <w:sz w:val="26"/>
          <w:szCs w:val="26"/>
          <w:lang w:val="it-IT"/>
        </w:rPr>
        <w:t>Cờ thi đua của Chính phủ</w:t>
      </w:r>
      <w:r w:rsidR="00866D02" w:rsidRPr="00C85345">
        <w:rPr>
          <w:sz w:val="26"/>
          <w:szCs w:val="26"/>
          <w:lang w:val="it-IT"/>
        </w:rPr>
        <w:t xml:space="preserve"> )năm 2017</w:t>
      </w:r>
      <w:r w:rsidR="00B21BCB" w:rsidRPr="00C85345">
        <w:rPr>
          <w:sz w:val="26"/>
          <w:szCs w:val="26"/>
          <w:lang w:val="it-IT"/>
        </w:rPr>
        <w:t xml:space="preserve">, </w:t>
      </w:r>
      <w:r w:rsidRPr="00C85345">
        <w:rPr>
          <w:sz w:val="26"/>
          <w:szCs w:val="26"/>
          <w:lang w:val="it-IT"/>
        </w:rPr>
        <w:t>có 01 cá nhân được tặng  Huân chương lao động hạng Nhì, 03 cá nhân được tặng tặng  Huân chương lao động hạng hạng Ba; 12 cá nhân được Thủ tướng Chính phủ tặng Bằng khen; 14 cá nhân được tặng danh hiệu chiến sĩ thi đua cấp Bộ; 17 tập thể và 130 cá nhân được nhận Bằng khen của Bộ trưởng Bộ Giáo dục và Đào tạo</w:t>
      </w:r>
      <w:r w:rsidR="00F01249">
        <w:rPr>
          <w:sz w:val="26"/>
          <w:szCs w:val="26"/>
          <w:lang w:val="it-IT"/>
        </w:rPr>
        <w:t>.</w:t>
      </w:r>
    </w:p>
    <w:p w:rsidR="00077174" w:rsidRPr="00C85345" w:rsidRDefault="00B21BCB" w:rsidP="00F66287">
      <w:pPr>
        <w:widowControl w:val="0"/>
        <w:spacing w:before="120" w:line="288" w:lineRule="auto"/>
        <w:ind w:firstLine="480"/>
        <w:jc w:val="both"/>
        <w:rPr>
          <w:sz w:val="26"/>
          <w:szCs w:val="26"/>
          <w:lang w:val="it-IT"/>
        </w:rPr>
      </w:pPr>
      <w:r w:rsidRPr="00C85345">
        <w:rPr>
          <w:sz w:val="26"/>
          <w:szCs w:val="26"/>
          <w:lang w:val="it-IT"/>
        </w:rPr>
        <w:t xml:space="preserve">Đảng bộ Trường liên tục trong nhiều năm được nhận </w:t>
      </w:r>
      <w:r w:rsidR="00D307CF" w:rsidRPr="00C85345">
        <w:rPr>
          <w:sz w:val="26"/>
          <w:szCs w:val="26"/>
          <w:lang w:val="it-IT"/>
        </w:rPr>
        <w:t xml:space="preserve">Bằng khen </w:t>
      </w:r>
      <w:r w:rsidRPr="00C85345">
        <w:rPr>
          <w:sz w:val="26"/>
          <w:szCs w:val="26"/>
          <w:lang w:val="it-IT"/>
        </w:rPr>
        <w:t xml:space="preserve">của </w:t>
      </w:r>
      <w:r w:rsidR="00D307CF" w:rsidRPr="00C85345">
        <w:rPr>
          <w:sz w:val="26"/>
          <w:szCs w:val="26"/>
          <w:lang w:val="it-IT"/>
        </w:rPr>
        <w:t xml:space="preserve">Thành ủy Hà Nội </w:t>
      </w:r>
      <w:r w:rsidRPr="00C85345">
        <w:rPr>
          <w:sz w:val="26"/>
          <w:szCs w:val="26"/>
          <w:lang w:val="it-IT"/>
        </w:rPr>
        <w:t>do có thành tích xuất sắc, tiêu biểu trong thực hiện nhiệm vụ công tác.</w:t>
      </w:r>
    </w:p>
    <w:p w:rsidR="00077174" w:rsidRPr="00C85345" w:rsidRDefault="00077174" w:rsidP="00F66287">
      <w:pPr>
        <w:widowControl w:val="0"/>
        <w:spacing w:before="120" w:line="288" w:lineRule="auto"/>
        <w:jc w:val="both"/>
        <w:rPr>
          <w:b/>
          <w:sz w:val="26"/>
          <w:szCs w:val="26"/>
          <w:lang w:val="pt-BR"/>
        </w:rPr>
      </w:pPr>
      <w:r w:rsidRPr="00C85345">
        <w:rPr>
          <w:b/>
          <w:sz w:val="26"/>
          <w:szCs w:val="26"/>
          <w:lang w:val="pt-BR"/>
        </w:rPr>
        <w:t>II. NHỮNG HẠN CHẾ, KHUYẾT ĐIỂM</w:t>
      </w:r>
    </w:p>
    <w:p w:rsidR="00077174" w:rsidRPr="00C85345" w:rsidRDefault="00077174" w:rsidP="00F66287">
      <w:pPr>
        <w:widowControl w:val="0"/>
        <w:spacing w:before="120" w:line="288" w:lineRule="auto"/>
        <w:ind w:firstLine="567"/>
        <w:jc w:val="both"/>
        <w:rPr>
          <w:b/>
          <w:sz w:val="26"/>
          <w:szCs w:val="26"/>
          <w:lang w:val="pt-BR"/>
        </w:rPr>
      </w:pPr>
      <w:r w:rsidRPr="00C85345">
        <w:rPr>
          <w:b/>
          <w:sz w:val="26"/>
          <w:szCs w:val="26"/>
          <w:lang w:val="pt-BR"/>
        </w:rPr>
        <w:t>1.Hạn chế, khuyết điểm</w:t>
      </w:r>
    </w:p>
    <w:p w:rsidR="00077174" w:rsidRPr="00C85345" w:rsidRDefault="00077174" w:rsidP="00F66287">
      <w:pPr>
        <w:widowControl w:val="0"/>
        <w:spacing w:before="120" w:line="288" w:lineRule="auto"/>
        <w:ind w:firstLine="720"/>
        <w:jc w:val="both"/>
        <w:rPr>
          <w:sz w:val="26"/>
          <w:szCs w:val="26"/>
          <w:lang w:val="pt-BR"/>
        </w:rPr>
      </w:pPr>
      <w:r w:rsidRPr="00C85345">
        <w:rPr>
          <w:sz w:val="26"/>
          <w:szCs w:val="26"/>
          <w:lang w:val="pt-BR"/>
        </w:rPr>
        <w:t xml:space="preserve">- Công tác chính trị tư tưởng đôi lúc chưa theo kịp những yêu cầu thực tiễn xây dựng và phát triển Nhà trường, chưa chủ động và linh hoạt, do đó hiệu quả công tác chưa cao. </w:t>
      </w:r>
      <w:r w:rsidRPr="00C85345">
        <w:rPr>
          <w:sz w:val="26"/>
          <w:szCs w:val="26"/>
          <w:lang w:val="sv-SE"/>
        </w:rPr>
        <w:t xml:space="preserve">Việc triển khai quán triệt, học tập các nghị quyết, chỉ thị của Trung ương và Thành phố, việc xây dựng kế hoạch, chương trình hành động của cấp ủy ở một số đơn vị còn hình thức, chưa sát với nhiệm vụ chính trị của đơn vị. </w:t>
      </w:r>
      <w:r w:rsidRPr="00C85345">
        <w:rPr>
          <w:sz w:val="26"/>
          <w:szCs w:val="26"/>
          <w:lang w:val="pt-BR"/>
        </w:rPr>
        <w:t>Việc bồi dưỡng nâng cao bản lĩnh chính trị cho cán bộ, đảng viên chưa được tiến hành thường xuyên, liên tục.</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xml:space="preserve">- Lãnh đạo của Đảng ủy đối với hoạt động chuyên môn của Nhà trường còn có một số hạn chế như: </w:t>
      </w:r>
      <w:r w:rsidR="00C85345" w:rsidRPr="00C85345">
        <w:rPr>
          <w:sz w:val="26"/>
          <w:szCs w:val="26"/>
          <w:lang w:val="pt-BR"/>
        </w:rPr>
        <w:t>g</w:t>
      </w:r>
      <w:r w:rsidRPr="00C85345">
        <w:rPr>
          <w:sz w:val="26"/>
          <w:szCs w:val="26"/>
          <w:lang w:val="pt-BR"/>
        </w:rPr>
        <w:t>iải pháp có tính đột phá trong việc nâng cao chất lượng đào tạo chưa nhiều</w:t>
      </w:r>
      <w:r w:rsidR="00052F72" w:rsidRPr="00C85345">
        <w:rPr>
          <w:sz w:val="26"/>
          <w:szCs w:val="26"/>
          <w:lang w:val="pt-BR"/>
        </w:rPr>
        <w:t>, hội nhập quốc tế chưa sâu, việc tổ chức đào tạo theo tín chỉ là chưa triệt để</w:t>
      </w:r>
      <w:r w:rsidR="00C85345" w:rsidRPr="00C85345">
        <w:rPr>
          <w:sz w:val="26"/>
          <w:szCs w:val="26"/>
          <w:lang w:val="pt-BR"/>
        </w:rPr>
        <w:t xml:space="preserve">; </w:t>
      </w:r>
      <w:r w:rsidRPr="00C85345">
        <w:rPr>
          <w:sz w:val="26"/>
          <w:szCs w:val="26"/>
          <w:lang w:val="pt-BR"/>
        </w:rPr>
        <w:t xml:space="preserve">chưa có </w:t>
      </w:r>
      <w:r w:rsidR="00052F72" w:rsidRPr="00C85345">
        <w:rPr>
          <w:sz w:val="26"/>
          <w:szCs w:val="26"/>
          <w:lang w:val="pt-BR"/>
        </w:rPr>
        <w:t xml:space="preserve">nhiều </w:t>
      </w:r>
      <w:r w:rsidRPr="00C85345">
        <w:rPr>
          <w:sz w:val="26"/>
          <w:szCs w:val="26"/>
          <w:lang w:val="pt-BR"/>
        </w:rPr>
        <w:t>sản phẩm mang thương hiệu của Trường, nguồn tài chính thu từ hoạt động KHCN còn chiếm một tỷ trọng khiêm tốn trong tổng nguồn thu của Nhà trường</w:t>
      </w:r>
      <w:r w:rsidR="00C85345" w:rsidRPr="00C85345">
        <w:rPr>
          <w:sz w:val="26"/>
          <w:szCs w:val="26"/>
          <w:lang w:val="pt-BR"/>
        </w:rPr>
        <w:t>; n</w:t>
      </w:r>
      <w:r w:rsidRPr="00C85345">
        <w:rPr>
          <w:sz w:val="26"/>
          <w:szCs w:val="26"/>
          <w:lang w:val="pt-BR"/>
        </w:rPr>
        <w:t xml:space="preserve">guồn </w:t>
      </w:r>
      <w:r w:rsidRPr="00C85345">
        <w:rPr>
          <w:sz w:val="26"/>
          <w:szCs w:val="26"/>
          <w:lang w:val="pt-BR"/>
        </w:rPr>
        <w:lastRenderedPageBreak/>
        <w:t>lực đầu tư phát triển các phòng thí nghiệm, thực hành hiện đại phục vụ đào tạo, NCKH còn hạn hẹp</w:t>
      </w:r>
      <w:r w:rsidR="00C85345" w:rsidRPr="00C85345">
        <w:rPr>
          <w:sz w:val="26"/>
          <w:szCs w:val="26"/>
          <w:lang w:val="pt-BR"/>
        </w:rPr>
        <w:t>;</w:t>
      </w:r>
      <w:r w:rsidRPr="00C85345">
        <w:rPr>
          <w:sz w:val="26"/>
          <w:szCs w:val="26"/>
          <w:lang w:val="pt-BR"/>
        </w:rPr>
        <w:t xml:space="preserve"> </w:t>
      </w:r>
      <w:r w:rsidR="00234295">
        <w:rPr>
          <w:sz w:val="26"/>
          <w:szCs w:val="26"/>
          <w:lang w:val="pt-BR"/>
        </w:rPr>
        <w:t xml:space="preserve">mô hình tổ chức bộ máy còn một số bất cập, </w:t>
      </w:r>
      <w:r w:rsidRPr="00C85345">
        <w:rPr>
          <w:sz w:val="26"/>
          <w:szCs w:val="26"/>
          <w:lang w:val="pt-BR"/>
        </w:rPr>
        <w:t>CB-GV chưa chủ động chuẩn bị những điều kiện cần thiết cho việc hội nhập quốc tế</w:t>
      </w:r>
      <w:r w:rsidR="00C85345" w:rsidRPr="00C85345">
        <w:rPr>
          <w:sz w:val="26"/>
          <w:szCs w:val="26"/>
          <w:lang w:val="pt-BR"/>
        </w:rPr>
        <w:t>;</w:t>
      </w:r>
      <w:r w:rsidRPr="00C85345">
        <w:rPr>
          <w:sz w:val="26"/>
          <w:szCs w:val="26"/>
          <w:lang w:val="pt-BR"/>
        </w:rPr>
        <w:t xml:space="preserve"> </w:t>
      </w:r>
      <w:r w:rsidR="00C85345" w:rsidRPr="00C85345">
        <w:rPr>
          <w:sz w:val="26"/>
          <w:szCs w:val="26"/>
          <w:lang w:val="pt-BR"/>
        </w:rPr>
        <w:t>v</w:t>
      </w:r>
      <w:r w:rsidR="003E56EE" w:rsidRPr="00C85345">
        <w:rPr>
          <w:sz w:val="26"/>
          <w:szCs w:val="26"/>
          <w:lang w:val="pt-BR"/>
        </w:rPr>
        <w:t>iệc bồi dưỡng về kiến thức quản lý Nhà nước và quản lý hành chính cho cán bộ quản lý và cán bộ diện quy hoạch chưa được quan tâm đúng mực.</w:t>
      </w:r>
    </w:p>
    <w:p w:rsidR="00077174" w:rsidRPr="00C85345" w:rsidRDefault="00077174" w:rsidP="00F66287">
      <w:pPr>
        <w:widowControl w:val="0"/>
        <w:shd w:val="clear" w:color="auto" w:fill="FFFFFF"/>
        <w:spacing w:before="120" w:line="288" w:lineRule="auto"/>
        <w:ind w:firstLine="567"/>
        <w:jc w:val="both"/>
        <w:rPr>
          <w:sz w:val="26"/>
          <w:szCs w:val="26"/>
          <w:lang w:val="pt-BR"/>
        </w:rPr>
      </w:pPr>
      <w:r w:rsidRPr="00C85345">
        <w:rPr>
          <w:sz w:val="26"/>
          <w:szCs w:val="26"/>
          <w:lang w:val="pt-BR"/>
        </w:rPr>
        <w:t xml:space="preserve">- </w:t>
      </w:r>
      <w:r w:rsidRPr="00C85345">
        <w:rPr>
          <w:sz w:val="26"/>
          <w:szCs w:val="26"/>
          <w:lang w:val="sv-SE"/>
        </w:rPr>
        <w:t xml:space="preserve">Chất lượng sinh hoạt </w:t>
      </w:r>
      <w:r w:rsidR="009D5460" w:rsidRPr="00C85345">
        <w:rPr>
          <w:sz w:val="26"/>
          <w:szCs w:val="26"/>
          <w:lang w:val="sv-SE"/>
        </w:rPr>
        <w:t xml:space="preserve">ở một số </w:t>
      </w:r>
      <w:r w:rsidRPr="00C85345">
        <w:rPr>
          <w:sz w:val="26"/>
          <w:szCs w:val="26"/>
          <w:lang w:val="sv-SE"/>
        </w:rPr>
        <w:t>chi bộ chưa được nâng lên,</w:t>
      </w:r>
      <w:r w:rsidRPr="00C85345">
        <w:rPr>
          <w:sz w:val="26"/>
          <w:szCs w:val="26"/>
          <w:lang w:val="pt-BR"/>
        </w:rPr>
        <w:t xml:space="preserve"> n</w:t>
      </w:r>
      <w:r w:rsidR="00BB2884" w:rsidRPr="00C85345">
        <w:rPr>
          <w:sz w:val="26"/>
          <w:szCs w:val="26"/>
          <w:lang w:val="pt-BR"/>
        </w:rPr>
        <w:t>ội dung sinh hoạt còn nghèo nàn</w:t>
      </w:r>
      <w:r w:rsidRPr="00C85345">
        <w:rPr>
          <w:sz w:val="26"/>
          <w:szCs w:val="26"/>
          <w:lang w:val="pt-BR"/>
        </w:rPr>
        <w:t xml:space="preserve">. </w:t>
      </w:r>
      <w:r w:rsidR="009D5460" w:rsidRPr="00C85345">
        <w:rPr>
          <w:sz w:val="26"/>
          <w:szCs w:val="26"/>
          <w:lang w:val="pt-BR"/>
        </w:rPr>
        <w:t xml:space="preserve">Công tác phát triển đảng viên mới còn hạn chế về số lượng, chưa đảm bảo chỉ tiêu theo Nghị quyết đại hội </w:t>
      </w:r>
      <w:r w:rsidR="00814CE4" w:rsidRPr="00C85345">
        <w:rPr>
          <w:sz w:val="26"/>
          <w:szCs w:val="26"/>
          <w:lang w:val="pt-BR"/>
        </w:rPr>
        <w:t>XXIX</w:t>
      </w:r>
      <w:r w:rsidR="009D5460" w:rsidRPr="00C85345">
        <w:rPr>
          <w:sz w:val="26"/>
          <w:szCs w:val="26"/>
          <w:lang w:val="pt-BR"/>
        </w:rPr>
        <w:t xml:space="preserve">, </w:t>
      </w:r>
      <w:r w:rsidRPr="00C85345">
        <w:rPr>
          <w:sz w:val="26"/>
          <w:szCs w:val="26"/>
          <w:lang w:val="pt-BR"/>
        </w:rPr>
        <w:t>ở một số chi bộ còn để xảy ra tình trạng hồ sơ, thủ tục chưa đúng quy định hoặc xem xét kết nạp, chuyển Đảng chính thức chưa đúng thời hạn theo quy định.</w:t>
      </w:r>
    </w:p>
    <w:p w:rsidR="00077174" w:rsidRPr="00C85345" w:rsidRDefault="009D5460" w:rsidP="00F66287">
      <w:pPr>
        <w:widowControl w:val="0"/>
        <w:spacing w:before="120" w:line="288" w:lineRule="auto"/>
        <w:ind w:firstLine="720"/>
        <w:jc w:val="both"/>
        <w:rPr>
          <w:sz w:val="26"/>
          <w:szCs w:val="26"/>
          <w:lang w:val="pt-BR"/>
        </w:rPr>
      </w:pPr>
      <w:r w:rsidRPr="00C85345">
        <w:rPr>
          <w:sz w:val="26"/>
          <w:szCs w:val="26"/>
          <w:lang w:val="sv-SE"/>
        </w:rPr>
        <w:t xml:space="preserve">- </w:t>
      </w:r>
      <w:r w:rsidR="00077174" w:rsidRPr="00C85345">
        <w:rPr>
          <w:sz w:val="26"/>
          <w:szCs w:val="26"/>
          <w:lang w:val="sv-SE"/>
        </w:rPr>
        <w:t>Công tác văn phòng, quản lý đảng viên chưa bài bản, còn để thiếu sót trong kỹ thuật nghiệp vụ.Việc ứng dụng công nghệ thông tin trong quản lý điều hành chưa thực sự hiệu quả</w:t>
      </w:r>
      <w:r w:rsidRPr="00C85345">
        <w:rPr>
          <w:sz w:val="26"/>
          <w:szCs w:val="26"/>
          <w:lang w:val="sv-SE"/>
        </w:rPr>
        <w:t>.</w:t>
      </w:r>
    </w:p>
    <w:p w:rsidR="00077174" w:rsidRPr="00C85345" w:rsidRDefault="00077174" w:rsidP="00F66287">
      <w:pPr>
        <w:widowControl w:val="0"/>
        <w:spacing w:before="120" w:line="288" w:lineRule="auto"/>
        <w:ind w:firstLine="567"/>
        <w:jc w:val="both"/>
        <w:rPr>
          <w:b/>
          <w:sz w:val="26"/>
          <w:szCs w:val="26"/>
          <w:lang w:val="pt-BR"/>
        </w:rPr>
      </w:pPr>
      <w:r w:rsidRPr="00C85345">
        <w:rPr>
          <w:b/>
          <w:sz w:val="26"/>
          <w:szCs w:val="26"/>
          <w:lang w:val="pt-BR"/>
        </w:rPr>
        <w:t>2. Nguyên nhân của những hạn chế, khuyết điểm</w:t>
      </w:r>
    </w:p>
    <w:p w:rsidR="00077174" w:rsidRPr="00C85345" w:rsidRDefault="00077174" w:rsidP="00F66287">
      <w:pPr>
        <w:widowControl w:val="0"/>
        <w:spacing w:before="120" w:line="288" w:lineRule="auto"/>
        <w:ind w:firstLine="567"/>
        <w:jc w:val="both"/>
        <w:rPr>
          <w:b/>
          <w:sz w:val="26"/>
          <w:szCs w:val="26"/>
          <w:lang w:val="pt-BR"/>
        </w:rPr>
      </w:pPr>
      <w:r w:rsidRPr="00C85345">
        <w:rPr>
          <w:b/>
          <w:i/>
          <w:sz w:val="26"/>
          <w:szCs w:val="26"/>
          <w:lang w:val="pt-BR"/>
        </w:rPr>
        <w:t>2.1. Nguyên nhân khách quan</w:t>
      </w:r>
      <w:r w:rsidRPr="00C85345">
        <w:rPr>
          <w:b/>
          <w:sz w:val="26"/>
          <w:szCs w:val="26"/>
          <w:lang w:val="pt-BR"/>
        </w:rPr>
        <w:t>:</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Nguồn lực đầu tư của Nhà nước cho giáo dục- đào tạo và KHCN chưa đáp ứng được nhu cầu phát triển trong tình hình mới.</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Chính sách học phí; chế độ tiền lương, phụ cấp cho nhà giáo còn có những điểm bất cập, vì vậy chưa thu hút được người giỏi về làm giảng viên.</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Quan điểm của người sử dụng lao động và các Nhà trường còn có sự khác biệt. Trách nhiệm của doanh nghiệp đối với các Nhà trường chưa được quy định trong các văn bản của Nhà nước.</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Số lượng các trường đại học có ngành nghề giống nhau nhiều nhưng chất lượng không đồng đều và không được kiểm định một cách khách quan, dẫn tới tình trạng cạnh tranh thiếu lành mạnh giữa các trường đại học.</w:t>
      </w:r>
    </w:p>
    <w:p w:rsidR="00077174" w:rsidRPr="00C85345" w:rsidRDefault="00077174" w:rsidP="00F66287">
      <w:pPr>
        <w:widowControl w:val="0"/>
        <w:spacing w:before="120" w:line="288" w:lineRule="auto"/>
        <w:ind w:firstLine="567"/>
        <w:jc w:val="both"/>
        <w:rPr>
          <w:sz w:val="26"/>
          <w:szCs w:val="26"/>
          <w:lang w:val="pt-BR"/>
        </w:rPr>
      </w:pPr>
      <w:r w:rsidRPr="00C85345">
        <w:rPr>
          <w:b/>
          <w:i/>
          <w:sz w:val="26"/>
          <w:szCs w:val="26"/>
          <w:lang w:val="pt-BR"/>
        </w:rPr>
        <w:t>2.2. Nguyên nhân chủ quan</w:t>
      </w:r>
      <w:r w:rsidRPr="00C85345">
        <w:rPr>
          <w:sz w:val="26"/>
          <w:szCs w:val="26"/>
          <w:lang w:val="pt-BR"/>
        </w:rPr>
        <w:t>:</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Nguồn lực tài chính của Nhà trường còn hạn chế. Các nguồn thu hợp pháp của Nhà trường ngoài đào tạo còn chiếm tỷ trọng nhỏ trong cơ cấu nguồn thu của Nhà trường.</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Một bộ phận CB,VC còn thụ động, có tư tưởng ngại đổi mới đã làm hạn chế phần nào kết quả thực hiện Nghị quyết của Đảng ủy.</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Một vài cấp ủy Đảng chưa thực sự nghiêm túc trong triển khai thực hiện kế hoạch, chương trình công tác của Đảng ủy.</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 xml:space="preserve">- Cán bộ Đảng đều là cán bộ kiêm nhiệm phải đảm bảo khối lượng công tác </w:t>
      </w:r>
      <w:r w:rsidR="00C85345" w:rsidRPr="00C85345">
        <w:rPr>
          <w:sz w:val="26"/>
          <w:szCs w:val="26"/>
          <w:lang w:val="pt-BR"/>
        </w:rPr>
        <w:t xml:space="preserve">chuyên môn </w:t>
      </w:r>
      <w:r w:rsidRPr="00C85345">
        <w:rPr>
          <w:sz w:val="26"/>
          <w:szCs w:val="26"/>
          <w:lang w:val="pt-BR"/>
        </w:rPr>
        <w:t>rất lớn nên thời gian giành cho công tác Đảng chưa nhiều.</w:t>
      </w:r>
    </w:p>
    <w:p w:rsidR="00077174" w:rsidRPr="00C85345" w:rsidRDefault="00077174" w:rsidP="00F66287">
      <w:pPr>
        <w:widowControl w:val="0"/>
        <w:spacing w:before="120" w:line="288" w:lineRule="auto"/>
        <w:jc w:val="both"/>
        <w:rPr>
          <w:sz w:val="26"/>
          <w:szCs w:val="26"/>
          <w:lang w:val="pt-BR"/>
        </w:rPr>
      </w:pPr>
      <w:r w:rsidRPr="00C85345">
        <w:rPr>
          <w:b/>
          <w:sz w:val="26"/>
          <w:szCs w:val="26"/>
          <w:lang w:val="pt-BR"/>
        </w:rPr>
        <w:lastRenderedPageBreak/>
        <w:t>III. ĐÁNH GIÁ CHUNG VÀ BÀI HỌC KINH NGHIỆM</w:t>
      </w:r>
      <w:r w:rsidRPr="00C85345">
        <w:rPr>
          <w:sz w:val="26"/>
          <w:szCs w:val="26"/>
          <w:lang w:val="pt-BR"/>
        </w:rPr>
        <w:t>:</w:t>
      </w:r>
    </w:p>
    <w:p w:rsidR="00077174" w:rsidRPr="00C85345" w:rsidRDefault="00077174" w:rsidP="00F66287">
      <w:pPr>
        <w:widowControl w:val="0"/>
        <w:spacing w:before="120" w:line="288" w:lineRule="auto"/>
        <w:ind w:firstLine="567"/>
        <w:jc w:val="both"/>
        <w:rPr>
          <w:sz w:val="26"/>
          <w:szCs w:val="26"/>
          <w:lang w:val="pt-BR"/>
        </w:rPr>
      </w:pPr>
      <w:r w:rsidRPr="00C85345">
        <w:rPr>
          <w:b/>
          <w:sz w:val="26"/>
          <w:szCs w:val="26"/>
          <w:lang w:val="pt-BR"/>
        </w:rPr>
        <w:t>1. Đánh giá chung</w:t>
      </w:r>
      <w:r w:rsidRPr="00C85345">
        <w:rPr>
          <w:sz w:val="26"/>
          <w:szCs w:val="26"/>
          <w:lang w:val="pt-BR"/>
        </w:rPr>
        <w:t>:</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Trong nhiệm kỳ 201</w:t>
      </w:r>
      <w:r w:rsidR="009D5460" w:rsidRPr="00C85345">
        <w:rPr>
          <w:sz w:val="26"/>
          <w:szCs w:val="26"/>
          <w:lang w:val="pt-BR"/>
        </w:rPr>
        <w:t>5</w:t>
      </w:r>
      <w:r w:rsidRPr="00C85345">
        <w:rPr>
          <w:sz w:val="26"/>
          <w:szCs w:val="26"/>
          <w:lang w:val="pt-BR"/>
        </w:rPr>
        <w:t xml:space="preserve"> - 20</w:t>
      </w:r>
      <w:r w:rsidR="009D5460" w:rsidRPr="00C85345">
        <w:rPr>
          <w:sz w:val="26"/>
          <w:szCs w:val="26"/>
          <w:lang w:val="pt-BR"/>
        </w:rPr>
        <w:t>20</w:t>
      </w:r>
      <w:r w:rsidRPr="00C85345">
        <w:rPr>
          <w:sz w:val="26"/>
          <w:szCs w:val="26"/>
          <w:lang w:val="pt-BR"/>
        </w:rPr>
        <w:t xml:space="preserve">, Đảng bộ đã </w:t>
      </w:r>
      <w:r w:rsidRPr="00C85345">
        <w:rPr>
          <w:sz w:val="26"/>
          <w:szCs w:val="26"/>
          <w:lang w:val="sv-SE"/>
        </w:rPr>
        <w:t xml:space="preserve">đã phát huy truyền thống đoàn kết, </w:t>
      </w:r>
      <w:r w:rsidRPr="00C85345">
        <w:rPr>
          <w:sz w:val="26"/>
          <w:szCs w:val="26"/>
          <w:lang w:val="pt-BR"/>
        </w:rPr>
        <w:t>đảm bảo vai trò lãnh đạo toàn diện, triệt để các hoạt động của Nhà trường. Đảng bộ đã lãnh đạo Nhà trường vượt qua nhiều khó khăn, thử thách trong những điều kiện kinh tế- xã hội còn nhiều bất cập. Nhà trường đoàn kết, ổn định, phát triển bền vững, tạo được niềm tin với Đảng, Nhà nước, Bộ Giáo dục- Đào tạo và của xã hội, người học và các đối tác.</w:t>
      </w:r>
      <w:r w:rsidR="009D5460" w:rsidRPr="00C85345">
        <w:rPr>
          <w:sz w:val="26"/>
          <w:szCs w:val="26"/>
          <w:lang w:val="pt-BR"/>
        </w:rPr>
        <w:t xml:space="preserve"> </w:t>
      </w:r>
      <w:r w:rsidRPr="00C85345">
        <w:rPr>
          <w:sz w:val="26"/>
          <w:szCs w:val="26"/>
          <w:lang w:val="pt-BR"/>
        </w:rPr>
        <w:t xml:space="preserve">Các chỉ tiêu theo Nghị quyết Đại hội Đảng bộ trường lần thứ </w:t>
      </w:r>
      <w:r w:rsidR="00814CE4" w:rsidRPr="00C85345">
        <w:rPr>
          <w:sz w:val="26"/>
          <w:szCs w:val="26"/>
          <w:lang w:val="pt-BR"/>
        </w:rPr>
        <w:t>XXIX</w:t>
      </w:r>
      <w:r w:rsidRPr="00C85345">
        <w:rPr>
          <w:sz w:val="26"/>
          <w:szCs w:val="26"/>
          <w:lang w:val="pt-BR"/>
        </w:rPr>
        <w:t xml:space="preserve"> (nhiệm kỳ 2015 - 2020) </w:t>
      </w:r>
      <w:r w:rsidR="009D5460" w:rsidRPr="00C85345">
        <w:rPr>
          <w:sz w:val="26"/>
          <w:szCs w:val="26"/>
          <w:lang w:val="pt-BR"/>
        </w:rPr>
        <w:t xml:space="preserve">về cơ bản </w:t>
      </w:r>
      <w:r w:rsidRPr="00C85345">
        <w:rPr>
          <w:sz w:val="26"/>
          <w:szCs w:val="26"/>
          <w:lang w:val="pt-BR"/>
        </w:rPr>
        <w:t>đã được hoàn thành, tạo cho Nhà trường thế và lực vững chắc để bước vào giai đoạn phát triển mới. Đời sống vật chất và tinh thần của mọi thành viên trong Nhà trường được nâng cao</w:t>
      </w:r>
      <w:r w:rsidR="009D5460" w:rsidRPr="00C85345">
        <w:rPr>
          <w:sz w:val="26"/>
          <w:szCs w:val="26"/>
          <w:lang w:val="pt-BR"/>
        </w:rPr>
        <w:t>;</w:t>
      </w:r>
      <w:r w:rsidRPr="00C85345">
        <w:rPr>
          <w:sz w:val="26"/>
          <w:szCs w:val="26"/>
          <w:lang w:val="pt-BR"/>
        </w:rPr>
        <w:t xml:space="preserve"> </w:t>
      </w:r>
      <w:r w:rsidR="009D5460" w:rsidRPr="00C85345">
        <w:rPr>
          <w:sz w:val="26"/>
          <w:szCs w:val="26"/>
          <w:lang w:val="pt-BR"/>
        </w:rPr>
        <w:t>c</w:t>
      </w:r>
      <w:r w:rsidRPr="00C85345">
        <w:rPr>
          <w:sz w:val="26"/>
          <w:szCs w:val="26"/>
          <w:lang w:val="pt-BR"/>
        </w:rPr>
        <w:t xml:space="preserve">ơ sở vật chất, cảnh quan của Nhà trường văn minh, hiện đại. </w:t>
      </w:r>
    </w:p>
    <w:p w:rsidR="00077174" w:rsidRPr="00C85345" w:rsidRDefault="00077174" w:rsidP="00F66287">
      <w:pPr>
        <w:widowControl w:val="0"/>
        <w:spacing w:before="120" w:line="288" w:lineRule="auto"/>
        <w:ind w:firstLine="567"/>
        <w:jc w:val="both"/>
        <w:rPr>
          <w:b/>
          <w:sz w:val="26"/>
          <w:szCs w:val="26"/>
          <w:lang w:val="pt-BR"/>
        </w:rPr>
      </w:pPr>
      <w:r w:rsidRPr="00C85345">
        <w:rPr>
          <w:b/>
          <w:sz w:val="26"/>
          <w:szCs w:val="26"/>
          <w:lang w:val="pt-BR"/>
        </w:rPr>
        <w:t>2. Bài học kinh nghiệm:</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Có được những thành tựu nêu trên, trước hết là sự đoàn kết, đồng thuận cao, tinh thần năng động, sáng tạo, ý thức trách nhiệm cao của toàn thể cán bộ, đảng viên trong Đảng bộ. Trong quá trình thực hiện nhiệm vụ, Đảng bộ Trường Đại học Giao thông vận tải luôn nhận được sự quan tâm chỉ đạo trực tiếp, có hiệu quả của Đảng uỷ Khối các trường Đại học, Cao đẳng Hà Nội, của Ban cán sự Đảng Bộ Giáo dục và Đào tạo; sự giúp đỡ của các cấp, các ngành, các địa phương; sự quan tâm hợp tác của các đối tác trong nước và quốc tế.</w:t>
      </w:r>
    </w:p>
    <w:p w:rsidR="00077174" w:rsidRPr="00C85345" w:rsidRDefault="00077174" w:rsidP="00F66287">
      <w:pPr>
        <w:widowControl w:val="0"/>
        <w:spacing w:before="120" w:line="288" w:lineRule="auto"/>
        <w:ind w:firstLine="567"/>
        <w:jc w:val="both"/>
        <w:rPr>
          <w:sz w:val="26"/>
          <w:szCs w:val="26"/>
          <w:lang w:val="pt-BR"/>
        </w:rPr>
      </w:pPr>
      <w:r w:rsidRPr="00C85345">
        <w:rPr>
          <w:sz w:val="26"/>
          <w:szCs w:val="26"/>
          <w:lang w:val="pt-BR"/>
        </w:rPr>
        <w:t>Từ thực tiễn lãnh đạo, chỉ đạo của Đảng bộ trong những năm 2015 - 2020, có thể rút ra được những bài học kinh nghiệm sau đây:</w:t>
      </w:r>
    </w:p>
    <w:p w:rsidR="00077174" w:rsidRPr="00C85345" w:rsidRDefault="00077174" w:rsidP="00F66287">
      <w:pPr>
        <w:widowControl w:val="0"/>
        <w:spacing w:before="120" w:line="288" w:lineRule="auto"/>
        <w:ind w:firstLine="567"/>
        <w:jc w:val="both"/>
        <w:rPr>
          <w:sz w:val="26"/>
          <w:szCs w:val="26"/>
          <w:lang w:val="pt-BR"/>
        </w:rPr>
      </w:pPr>
      <w:r w:rsidRPr="00C85345">
        <w:rPr>
          <w:i/>
          <w:sz w:val="26"/>
          <w:szCs w:val="26"/>
          <w:lang w:val="pt-BR"/>
        </w:rPr>
        <w:t>Một là</w:t>
      </w:r>
      <w:r w:rsidRPr="00C85345">
        <w:rPr>
          <w:sz w:val="26"/>
          <w:szCs w:val="26"/>
          <w:lang w:val="pt-BR"/>
        </w:rPr>
        <w:t>: Phát huy vai trò lãnh đạo toàn diện, tuyệt đối của Đảng bộ trong các lĩnh vực hoạt động của Nhà trường; sự phối hợp chặt chẽ giữa chính quyền và các tổ chức đoàn thể chính trị là nhân tố bảo đảm thực hiện thắng lợi nhiệm vụ của Đảng bộ và Nhà trường.</w:t>
      </w:r>
      <w:r w:rsidR="009D5460" w:rsidRPr="00C85345">
        <w:rPr>
          <w:sz w:val="26"/>
          <w:szCs w:val="26"/>
          <w:lang w:val="pt-BR"/>
        </w:rPr>
        <w:t xml:space="preserve"> </w:t>
      </w:r>
      <w:r w:rsidRPr="00C85345">
        <w:rPr>
          <w:sz w:val="26"/>
          <w:szCs w:val="26"/>
          <w:lang w:val="pt-BR"/>
        </w:rPr>
        <w:t xml:space="preserve">Coi trọng việc </w:t>
      </w:r>
      <w:r w:rsidRPr="00C85345">
        <w:rPr>
          <w:sz w:val="26"/>
          <w:szCs w:val="26"/>
          <w:lang w:val="sv-SE"/>
        </w:rPr>
        <w:t xml:space="preserve">tăng cường xây dựng, chỉnh đốn Đảng, hệ thống chính trị trong sạch, nâng cao năng lực lãnh đạo, sức chiến đấu của tổ chức Đảng, đảm bảo </w:t>
      </w:r>
      <w:r w:rsidRPr="00C85345">
        <w:rPr>
          <w:sz w:val="26"/>
          <w:szCs w:val="26"/>
          <w:lang w:val="pt-BR"/>
        </w:rPr>
        <w:t>sự lãnh đạo của Đảng đối với mọi hoạt động của Nhà trường.</w:t>
      </w:r>
      <w:r w:rsidRPr="00C85345">
        <w:rPr>
          <w:sz w:val="26"/>
          <w:szCs w:val="26"/>
          <w:lang w:val="sv-SE"/>
        </w:rPr>
        <w:t xml:space="preserve"> </w:t>
      </w:r>
    </w:p>
    <w:p w:rsidR="00077174" w:rsidRPr="00C85345" w:rsidRDefault="00077174" w:rsidP="00F66287">
      <w:pPr>
        <w:widowControl w:val="0"/>
        <w:spacing w:before="120" w:line="288" w:lineRule="auto"/>
        <w:ind w:firstLine="567"/>
        <w:jc w:val="both"/>
        <w:rPr>
          <w:sz w:val="26"/>
          <w:szCs w:val="26"/>
          <w:lang w:val="pt-BR"/>
        </w:rPr>
      </w:pPr>
      <w:r w:rsidRPr="00C85345">
        <w:rPr>
          <w:i/>
          <w:sz w:val="26"/>
          <w:szCs w:val="26"/>
          <w:lang w:val="pt-BR"/>
        </w:rPr>
        <w:t>Hai là</w:t>
      </w:r>
      <w:r w:rsidRPr="00C85345">
        <w:rPr>
          <w:sz w:val="26"/>
          <w:szCs w:val="26"/>
          <w:lang w:val="pt-BR"/>
        </w:rPr>
        <w:t>: Nghị quyết của Đảng các cấp phải được quán triệt sâu sắc và cụ thể hoá thành các chương trình, kế hoạch công tác với sự tham gia nhiệt tình và trách nhiệm cao của đông đảo cán bộ, sinh viên, trong đó nòng cốt là toàn thể đảng viên trong Đảng bộ. Nghị quyết của Đảng bộ cần phải bám sát Nghị quyết của Đảng ủy cấp trên và tình hình thực tế của Nhà trường. Việc triển khai thực hiện Nghị quyết phải bài bản, nghiêm túc và có kiểm tra, đôn đốc, đánh giá kịp thời.</w:t>
      </w:r>
      <w:r w:rsidRPr="00C85345">
        <w:rPr>
          <w:sz w:val="26"/>
          <w:szCs w:val="26"/>
          <w:lang w:val="sv-SE"/>
        </w:rPr>
        <w:t xml:space="preserve"> </w:t>
      </w:r>
    </w:p>
    <w:p w:rsidR="000A0091" w:rsidRDefault="00077174" w:rsidP="00F66287">
      <w:pPr>
        <w:widowControl w:val="0"/>
        <w:spacing w:before="120" w:line="288" w:lineRule="auto"/>
        <w:ind w:firstLine="567"/>
        <w:jc w:val="both"/>
        <w:rPr>
          <w:sz w:val="26"/>
          <w:szCs w:val="26"/>
          <w:lang w:val="sv-SE"/>
        </w:rPr>
      </w:pPr>
      <w:r w:rsidRPr="00C85345">
        <w:rPr>
          <w:i/>
          <w:sz w:val="26"/>
          <w:szCs w:val="26"/>
          <w:lang w:val="pt-BR"/>
        </w:rPr>
        <w:t>Ba là</w:t>
      </w:r>
      <w:r w:rsidRPr="00C85345">
        <w:rPr>
          <w:sz w:val="26"/>
          <w:szCs w:val="26"/>
          <w:lang w:val="pt-BR"/>
        </w:rPr>
        <w:t xml:space="preserve">: </w:t>
      </w:r>
      <w:r w:rsidR="009D5460" w:rsidRPr="00C85345">
        <w:rPr>
          <w:sz w:val="26"/>
          <w:szCs w:val="26"/>
          <w:lang w:val="pt-BR"/>
        </w:rPr>
        <w:t>Phát huy truyền thống tốt đẹp và thế mạnh của Nhà trường; c</w:t>
      </w:r>
      <w:r w:rsidRPr="00C85345">
        <w:rPr>
          <w:sz w:val="26"/>
          <w:szCs w:val="26"/>
          <w:lang w:val="pt-BR"/>
        </w:rPr>
        <w:t>ó cơ chế khuyến khích, động viên các tập thể, cá nhân phát huy tính sáng tạo, chủ động trong xây dựng và triển khai thực hiện các chương trình, kế hoạch công tác của Đảng bộ và Nhà trường. Quy chế dân chủ ở cơ sở phải được thực hiện nghiêm túc và thực chất.. N</w:t>
      </w:r>
      <w:r w:rsidRPr="00C85345">
        <w:rPr>
          <w:sz w:val="26"/>
          <w:szCs w:val="26"/>
          <w:lang w:val="sv-SE"/>
        </w:rPr>
        <w:t xml:space="preserve">êu cao truyền </w:t>
      </w:r>
      <w:r w:rsidRPr="00C85345">
        <w:rPr>
          <w:sz w:val="26"/>
          <w:szCs w:val="26"/>
          <w:lang w:val="sv-SE"/>
        </w:rPr>
        <w:lastRenderedPageBreak/>
        <w:t xml:space="preserve">thống đoàn kết, thống nhất, quy tụ, tập hợp mọi lực lượng. </w:t>
      </w:r>
    </w:p>
    <w:p w:rsidR="00077174" w:rsidRPr="00C85345" w:rsidRDefault="009D5460" w:rsidP="00F66287">
      <w:pPr>
        <w:widowControl w:val="0"/>
        <w:spacing w:before="120" w:line="288" w:lineRule="auto"/>
        <w:ind w:firstLine="567"/>
        <w:jc w:val="both"/>
        <w:rPr>
          <w:sz w:val="26"/>
          <w:szCs w:val="26"/>
          <w:lang w:val="pt-BR"/>
        </w:rPr>
      </w:pPr>
      <w:r w:rsidRPr="00C85345">
        <w:rPr>
          <w:i/>
          <w:sz w:val="26"/>
          <w:szCs w:val="26"/>
          <w:lang w:val="pt-BR"/>
        </w:rPr>
        <w:t>Bốn</w:t>
      </w:r>
      <w:r w:rsidR="00077174" w:rsidRPr="00C85345">
        <w:rPr>
          <w:i/>
          <w:sz w:val="26"/>
          <w:szCs w:val="26"/>
          <w:lang w:val="pt-BR"/>
        </w:rPr>
        <w:t xml:space="preserve"> là:</w:t>
      </w:r>
      <w:r w:rsidR="00077174" w:rsidRPr="00C85345">
        <w:rPr>
          <w:sz w:val="26"/>
          <w:szCs w:val="26"/>
          <w:lang w:val="pt-BR"/>
        </w:rPr>
        <w:t xml:space="preserve"> Không ngừng nâng cao trình độ </w:t>
      </w:r>
      <w:r w:rsidRPr="00C85345">
        <w:rPr>
          <w:sz w:val="26"/>
          <w:szCs w:val="26"/>
          <w:lang w:val="pt-BR"/>
        </w:rPr>
        <w:t xml:space="preserve">lý luận, </w:t>
      </w:r>
      <w:r w:rsidR="00077174" w:rsidRPr="00C85345">
        <w:rPr>
          <w:sz w:val="26"/>
          <w:szCs w:val="26"/>
          <w:lang w:val="pt-BR"/>
        </w:rPr>
        <w:t>chuyên môn, nghiệp vụ, năng lực lãnh đạo, tính tiên phong gương mẫu của cán bộ, đảng viên; tăng cường công tác xây dựng Đảng trong sạch, vững mạnh và thường xuyên quan tâm củng cố hệ thống tổ chức, đặc biệt công tác cán bộ; tăng cường sự đoàn kết, thống nhất cao trong toàn Đảng bộ.</w:t>
      </w:r>
    </w:p>
    <w:p w:rsidR="00077174" w:rsidRPr="00C85345" w:rsidRDefault="009D5460" w:rsidP="00F66287">
      <w:pPr>
        <w:widowControl w:val="0"/>
        <w:spacing w:before="120" w:line="288" w:lineRule="auto"/>
        <w:ind w:firstLine="567"/>
        <w:jc w:val="both"/>
        <w:rPr>
          <w:sz w:val="26"/>
          <w:szCs w:val="26"/>
          <w:lang w:val="pt-BR"/>
        </w:rPr>
      </w:pPr>
      <w:r w:rsidRPr="00C85345">
        <w:rPr>
          <w:i/>
          <w:sz w:val="26"/>
          <w:szCs w:val="26"/>
          <w:lang w:val="pt-BR"/>
        </w:rPr>
        <w:t>Năm</w:t>
      </w:r>
      <w:r w:rsidR="00077174" w:rsidRPr="00C85345">
        <w:rPr>
          <w:i/>
          <w:sz w:val="26"/>
          <w:szCs w:val="26"/>
          <w:lang w:val="pt-BR"/>
        </w:rPr>
        <w:t xml:space="preserve"> là:</w:t>
      </w:r>
      <w:r w:rsidR="00077174" w:rsidRPr="00C85345">
        <w:rPr>
          <w:sz w:val="26"/>
          <w:szCs w:val="26"/>
          <w:lang w:val="pt-BR"/>
        </w:rPr>
        <w:t xml:space="preserve"> Quan tâm lãnh đạo xây dựng các đoàn thể chính trị vững mạnh, tạo cơ chế để các đoàn thể chính trị phát huy tính chủ động, sáng tạo phù hợp với vai trò, vị trí đã được quy định trong Điều lệ của các tổ chức này. Chú ý công tác quy hoạch, đào tạo, bồi dưỡng nguồn cán bộ Đảng, cán bộ quản lý Nhà trường từ những cán bộ trưởng thành trong hoạt động của các đoàn thể.</w:t>
      </w:r>
    </w:p>
    <w:p w:rsidR="00077174" w:rsidRPr="00C85345" w:rsidRDefault="00077174" w:rsidP="00F66287">
      <w:pPr>
        <w:widowControl w:val="0"/>
        <w:spacing w:before="120" w:line="288" w:lineRule="auto"/>
        <w:ind w:firstLine="480"/>
        <w:jc w:val="both"/>
        <w:rPr>
          <w:sz w:val="26"/>
          <w:szCs w:val="26"/>
          <w:lang w:val="pt-BR"/>
        </w:rPr>
      </w:pPr>
    </w:p>
    <w:p w:rsidR="00077174" w:rsidRPr="00C85345" w:rsidRDefault="005D674F" w:rsidP="00F66287">
      <w:pPr>
        <w:widowControl w:val="0"/>
        <w:spacing w:before="120" w:line="288" w:lineRule="auto"/>
        <w:jc w:val="center"/>
        <w:rPr>
          <w:rFonts w:asciiTheme="majorHAnsi" w:hAnsiTheme="majorHAnsi" w:cstheme="majorHAnsi"/>
          <w:b/>
          <w:sz w:val="26"/>
          <w:szCs w:val="26"/>
          <w:lang w:val="pt-BR"/>
        </w:rPr>
      </w:pPr>
      <w:r w:rsidRPr="00C85345">
        <w:rPr>
          <w:rFonts w:asciiTheme="majorHAnsi" w:hAnsiTheme="majorHAnsi" w:cstheme="majorHAnsi"/>
          <w:b/>
          <w:sz w:val="26"/>
          <w:szCs w:val="26"/>
          <w:lang w:val="pt-BR"/>
        </w:rPr>
        <w:t>Phần thứ hai</w:t>
      </w:r>
    </w:p>
    <w:p w:rsidR="00077174" w:rsidRPr="00C85345" w:rsidRDefault="00077174" w:rsidP="00F66287">
      <w:pPr>
        <w:widowControl w:val="0"/>
        <w:spacing w:before="120" w:line="288" w:lineRule="auto"/>
        <w:jc w:val="center"/>
        <w:rPr>
          <w:rFonts w:asciiTheme="majorHAnsi" w:hAnsiTheme="majorHAnsi" w:cstheme="majorHAnsi"/>
          <w:b/>
          <w:sz w:val="26"/>
          <w:szCs w:val="26"/>
          <w:lang w:val="pt-BR"/>
        </w:rPr>
      </w:pPr>
      <w:r w:rsidRPr="00C85345">
        <w:rPr>
          <w:rFonts w:asciiTheme="majorHAnsi" w:hAnsiTheme="majorHAnsi" w:cstheme="majorHAnsi"/>
          <w:b/>
          <w:sz w:val="26"/>
          <w:szCs w:val="26"/>
          <w:lang w:val="pt-BR"/>
        </w:rPr>
        <w:t xml:space="preserve">PHƯƠNG HƯỚNG, NHIỆM VỤ TRỌNG TÂM VÀ GIẢI PHÁP </w:t>
      </w:r>
    </w:p>
    <w:p w:rsidR="00077174" w:rsidRPr="00C85345" w:rsidRDefault="00077174" w:rsidP="00F66287">
      <w:pPr>
        <w:widowControl w:val="0"/>
        <w:spacing w:before="120" w:line="288" w:lineRule="auto"/>
        <w:jc w:val="center"/>
        <w:rPr>
          <w:rFonts w:asciiTheme="majorHAnsi" w:hAnsiTheme="majorHAnsi" w:cstheme="majorHAnsi"/>
          <w:b/>
          <w:sz w:val="26"/>
          <w:szCs w:val="26"/>
          <w:lang w:val="pt-BR"/>
        </w:rPr>
      </w:pPr>
      <w:r w:rsidRPr="00C85345">
        <w:rPr>
          <w:rFonts w:asciiTheme="majorHAnsi" w:hAnsiTheme="majorHAnsi" w:cstheme="majorHAnsi"/>
          <w:b/>
          <w:sz w:val="26"/>
          <w:szCs w:val="26"/>
          <w:lang w:val="pt-BR"/>
        </w:rPr>
        <w:t xml:space="preserve">THỰC HIỆN CỦA ĐẢNG BỘ NHIỆM KỲ </w:t>
      </w:r>
      <w:r w:rsidR="000657EE" w:rsidRPr="00C85345">
        <w:rPr>
          <w:rFonts w:asciiTheme="majorHAnsi" w:hAnsiTheme="majorHAnsi" w:cstheme="majorHAnsi"/>
          <w:b/>
          <w:sz w:val="26"/>
          <w:szCs w:val="26"/>
          <w:lang w:val="pt-BR"/>
        </w:rPr>
        <w:t xml:space="preserve"> </w:t>
      </w:r>
      <w:r w:rsidRPr="00C85345">
        <w:rPr>
          <w:rFonts w:asciiTheme="majorHAnsi" w:hAnsiTheme="majorHAnsi" w:cstheme="majorHAnsi"/>
          <w:b/>
          <w:sz w:val="26"/>
          <w:szCs w:val="26"/>
          <w:lang w:val="pt-BR"/>
        </w:rPr>
        <w:t>2020-2025</w:t>
      </w:r>
    </w:p>
    <w:p w:rsidR="007B5883" w:rsidRPr="00C85345" w:rsidRDefault="007B5883" w:rsidP="007B5883">
      <w:pPr>
        <w:pStyle w:val="Header"/>
        <w:widowControl w:val="0"/>
        <w:ind w:firstLine="720"/>
        <w:jc w:val="both"/>
        <w:rPr>
          <w:sz w:val="26"/>
          <w:lang w:val="pt-BR"/>
        </w:rPr>
      </w:pPr>
    </w:p>
    <w:p w:rsidR="00FB5000" w:rsidRPr="00C85345" w:rsidRDefault="007B5883" w:rsidP="00FB5000">
      <w:pPr>
        <w:spacing w:before="120" w:line="288" w:lineRule="auto"/>
        <w:ind w:firstLine="567"/>
        <w:jc w:val="both"/>
        <w:rPr>
          <w:sz w:val="26"/>
          <w:szCs w:val="26"/>
          <w:lang w:val="pt-BR"/>
        </w:rPr>
      </w:pPr>
      <w:r w:rsidRPr="00C85345">
        <w:rPr>
          <w:sz w:val="26"/>
          <w:szCs w:val="26"/>
          <w:lang w:val="pt-BR"/>
        </w:rPr>
        <w:t xml:space="preserve">Đại hội tiến hành trong bối cảnh đất nước đã qua gần 35 năm đổi mới, với những thành tích đáng tự hào. Nền dân chủ xã hội chủ nghĩa và sức mạnh đại đoàn kết toàn dân tộc được phát huy mạnh mẽ; Nhà nước pháp quyền xã hội chủ nghĩa ngày càng được hoàn thiện, an ninh chính trị, trật tự, an toàn xã hội được bảo đảm, độc lập, chủ quyền và toàn vẹn lãnh thổ được giữ vững; hội nhập quốc tế ngày càng sâu rộng; công tác xây dựng, chỉnh đốn Đảng, kiện toàn hệ thống chính trị được đẩy mạnh; cuộc đấu tranh phòng, chống tham nhũng đạt nhiều kết quả rõ rệt; mối quan hệ gắn bó mật thiết và lòng tin của nhân dân đối với Đảng không ngừng được củng cố, nâng cao. </w:t>
      </w:r>
    </w:p>
    <w:p w:rsidR="00C152E4" w:rsidRPr="00C85345" w:rsidRDefault="00A173B7" w:rsidP="00C152E4">
      <w:pPr>
        <w:widowControl w:val="0"/>
        <w:spacing w:before="120" w:line="288" w:lineRule="auto"/>
        <w:ind w:firstLine="567"/>
        <w:jc w:val="both"/>
        <w:rPr>
          <w:sz w:val="26"/>
          <w:szCs w:val="26"/>
          <w:lang w:val="pt-BR"/>
        </w:rPr>
      </w:pPr>
      <w:r w:rsidRPr="00C85345">
        <w:rPr>
          <w:sz w:val="26"/>
          <w:szCs w:val="26"/>
          <w:lang w:val="pt-BR"/>
        </w:rPr>
        <w:t>Năm năm tới là giai đoạn đất nước triển khai chiến lược phát triển kinh tế - xã hội giai đoạn 2021-2030, tầm nhìn 2045, đưa nước ta cơ bản trở thành một nước công nghiệp theo hướng hiện đại, đồng thời tiếp tục hội nhập quốc tế sâu rộng trên tất cả các lĩnh vực của đời sống xã hội</w:t>
      </w:r>
      <w:r w:rsidR="0096140F" w:rsidRPr="00C85345">
        <w:rPr>
          <w:sz w:val="26"/>
          <w:szCs w:val="26"/>
          <w:lang w:val="pt-BR"/>
        </w:rPr>
        <w:t>;</w:t>
      </w:r>
      <w:r w:rsidRPr="00C85345">
        <w:rPr>
          <w:sz w:val="26"/>
          <w:szCs w:val="26"/>
          <w:lang w:val="pt-BR"/>
        </w:rPr>
        <w:t xml:space="preserve"> việc triển khai cơ chế tự chủ</w:t>
      </w:r>
      <w:r w:rsidR="00242D55" w:rsidRPr="00C85345">
        <w:rPr>
          <w:sz w:val="26"/>
          <w:szCs w:val="26"/>
          <w:lang w:val="pt-BR"/>
        </w:rPr>
        <w:t xml:space="preserve"> đối với các cơ sở Giáo dục theo Luật sửa đổi, bổ sung một số điều của Luật Giáo dục đại học (Luật số 34/2018/QH14) và Nghị định 99 của Chính phủ tạo cơ sở pháp lý quan trọng trong việc sử dụng hiệu quả các nguồn lực, nâng cao chất lượng giáo dục đại học, bảo đảm sự hội nhập quốc tế, đáp ứng tốt hơn nhu cầu đào tạo nguồn nhân lực chất lượng cao của đất nước.</w:t>
      </w:r>
      <w:r w:rsidR="00BC1B42" w:rsidRPr="00C85345">
        <w:rPr>
          <w:sz w:val="26"/>
          <w:szCs w:val="26"/>
          <w:lang w:val="pt-BR"/>
        </w:rPr>
        <w:t xml:space="preserve"> </w:t>
      </w:r>
      <w:r w:rsidR="00FB5000" w:rsidRPr="00C85345">
        <w:rPr>
          <w:sz w:val="26"/>
          <w:szCs w:val="26"/>
          <w:lang w:val="pt-BR"/>
        </w:rPr>
        <w:t xml:space="preserve">Đây cũng là giai đoạn bản lề trong việc thực hiện các Chỉ thị, Nghị quyết của Chính phủ: Nghị quyết số 35/NQ-CP ngày 04 tháng 6 năm 2019 của Chính phủ về tăng cường huy động các nguồn lực của xã hội đầu tư phát triển giáo dục và đào tạo giai đoạn 2019 – 2025; </w:t>
      </w:r>
      <w:r w:rsidR="00BC1B42" w:rsidRPr="00C85345">
        <w:rPr>
          <w:sz w:val="26"/>
          <w:szCs w:val="26"/>
          <w:lang w:val="pt-BR"/>
        </w:rPr>
        <w:t xml:space="preserve">Nghị quyết 17/NQ-CP ngày 07 tháng 3 năm 2019 về một số nhiệm vụ, giải pháp trọng tâm phát triển Chính phủ điện tử giai đoạn 2019 - 2020, định hướng đến 2025; Quyết định 1665/QĐ-TTg năm 2017 về phê duyệt Đề án "Hỗ trợ học sinh, sinh viên khởi nghiệp đến năm </w:t>
      </w:r>
      <w:r w:rsidR="00BC1B42" w:rsidRPr="00C85345">
        <w:rPr>
          <w:sz w:val="26"/>
          <w:szCs w:val="26"/>
          <w:lang w:val="pt-BR"/>
        </w:rPr>
        <w:lastRenderedPageBreak/>
        <w:t>2025" do Thủ tướng Chính phủ ban hành ngày 30/10/2017</w:t>
      </w:r>
      <w:r w:rsidR="0096140F" w:rsidRPr="00C85345">
        <w:rPr>
          <w:sz w:val="26"/>
          <w:szCs w:val="26"/>
          <w:lang w:val="pt-BR"/>
        </w:rPr>
        <w:t xml:space="preserve"> tập trung vào việc</w:t>
      </w:r>
      <w:r w:rsidR="00BC1B42" w:rsidRPr="00C85345">
        <w:rPr>
          <w:sz w:val="26"/>
          <w:szCs w:val="26"/>
          <w:lang w:val="pt-BR"/>
        </w:rPr>
        <w:t xml:space="preserve"> nghiên cứu, đề xuất các giải pháp phát triển không gian khởi nghiệp sáng tạo trong các trường đại học; phát triển các nhóm nghiên cứu mạnh trong các cơ sở giáo dục đại học; xây dựng cơ chế chính sách đầu tư phát triển các chương trình đào tạo tiên tiến, một số phòng thí nghiệm, chương trình nghiên cứu để phát triển một số đại học/trường đại học trọng điểm.</w:t>
      </w:r>
      <w:r w:rsidR="00C152E4" w:rsidRPr="00C85345">
        <w:rPr>
          <w:sz w:val="26"/>
          <w:szCs w:val="26"/>
          <w:lang w:val="pt-BR"/>
        </w:rPr>
        <w:t xml:space="preserve"> </w:t>
      </w:r>
    </w:p>
    <w:p w:rsidR="00C152E4" w:rsidRPr="00C85345" w:rsidRDefault="00C152E4" w:rsidP="00C152E4">
      <w:pPr>
        <w:spacing w:before="120" w:line="288" w:lineRule="auto"/>
        <w:ind w:firstLine="567"/>
        <w:jc w:val="both"/>
        <w:rPr>
          <w:sz w:val="26"/>
          <w:szCs w:val="26"/>
          <w:lang w:val="pt-BR"/>
        </w:rPr>
      </w:pPr>
      <w:r w:rsidRPr="00C85345">
        <w:rPr>
          <w:sz w:val="26"/>
          <w:szCs w:val="26"/>
          <w:lang w:val="pt-BR"/>
        </w:rPr>
        <w:t>Cùng với những thành tựu và thuận lợi nêu trên, chúng ta đang phải đối mặt với không ít khó khăn, thách thức. Tình hình chính trị, an ninh quốc tế diễn biến phức tạp, tiềm ẩn những yếu tố khó lường, gây mất ổn định. Trong khi đó, việc nắm bắt cơ hội, vượt qua thách thức của cuộc Cách mạng công nghiệp lần thứ tư và tác động của biến đổi khí hậu toàn cầu, ô nhiễm môi trường... đang là những khó khăn rất lớn đối với nước ta. Các thế lực thù địch, phản động ráo riết chống phá Đảng, Nhà nước, công cuộc xây dựng và bảo vệ Tổ quốc của chúng ta với âm mưu, thủ đoạn ngày càng tinh vi, nham hiểm hơn, nhất là trên lĩnh vực chính trị, tư tưởng.</w:t>
      </w:r>
    </w:p>
    <w:p w:rsidR="00C152E4" w:rsidRDefault="00C152E4" w:rsidP="00C152E4">
      <w:pPr>
        <w:widowControl w:val="0"/>
        <w:spacing w:before="120" w:line="288" w:lineRule="auto"/>
        <w:ind w:firstLine="567"/>
        <w:jc w:val="both"/>
        <w:rPr>
          <w:sz w:val="26"/>
          <w:szCs w:val="26"/>
          <w:lang w:val="nl-NL"/>
        </w:rPr>
      </w:pPr>
      <w:r w:rsidRPr="00C85345">
        <w:rPr>
          <w:sz w:val="26"/>
          <w:szCs w:val="26"/>
          <w:lang w:val="pt-BR"/>
        </w:rPr>
        <w:t>Bên cạnh đó,</w:t>
      </w:r>
      <w:r w:rsidR="0096140F" w:rsidRPr="00C85345">
        <w:rPr>
          <w:sz w:val="26"/>
          <w:szCs w:val="26"/>
          <w:lang w:val="pt-BR"/>
        </w:rPr>
        <w:t xml:space="preserve"> thể chế và chính sách giáo dục thiếu đồng bộ đã tạo ra những khó khăn về định hình mô hình quản trị, cơ cấu tổ chức bộ máy, tài chính </w:t>
      </w:r>
      <w:r w:rsidR="00F85BA5" w:rsidRPr="00C85345">
        <w:rPr>
          <w:sz w:val="26"/>
          <w:szCs w:val="26"/>
          <w:lang w:val="pt-BR"/>
        </w:rPr>
        <w:t>của Nhà trường</w:t>
      </w:r>
      <w:r w:rsidR="0096140F" w:rsidRPr="00C85345">
        <w:rPr>
          <w:sz w:val="26"/>
          <w:szCs w:val="26"/>
          <w:lang w:val="pt-BR"/>
        </w:rPr>
        <w:t xml:space="preserve">. Trước những khó khăn thách thức đó đòi hỏi toàn Đảng bộ đoàn kết, </w:t>
      </w:r>
      <w:r w:rsidRPr="00C85345">
        <w:rPr>
          <w:sz w:val="26"/>
          <w:szCs w:val="26"/>
          <w:lang w:val="nl-NL"/>
        </w:rPr>
        <w:t xml:space="preserve">nêu cao tinh thần trách nhiệm, tập trung trí tuệ để thảo luận và quyết định những chủ trương, kế hoạch, chương trình công tác lớn của </w:t>
      </w:r>
      <w:r w:rsidR="000A0091">
        <w:rPr>
          <w:sz w:val="26"/>
          <w:szCs w:val="26"/>
          <w:lang w:val="nl-NL"/>
        </w:rPr>
        <w:t xml:space="preserve">Đảng bộ </w:t>
      </w:r>
      <w:r w:rsidRPr="00C85345">
        <w:rPr>
          <w:sz w:val="26"/>
          <w:szCs w:val="26"/>
          <w:lang w:val="nl-NL"/>
        </w:rPr>
        <w:t xml:space="preserve">Nhà trường; tập trung xây dựng Đảng bộ trong sạch, vững mạnh toàn diện, đảm bảo sự lãnh đạo của Đảng đối với </w:t>
      </w:r>
      <w:r w:rsidR="000A0091" w:rsidRPr="00C85345">
        <w:rPr>
          <w:noProof/>
          <w:sz w:val="26"/>
          <w:lang w:val="nl-NL"/>
        </w:rPr>
        <w:t>hệ thống chính trị</w:t>
      </w:r>
      <w:r w:rsidR="000A0091" w:rsidRPr="00C85345">
        <w:rPr>
          <w:sz w:val="26"/>
          <w:szCs w:val="26"/>
          <w:lang w:val="nl-NL"/>
        </w:rPr>
        <w:t xml:space="preserve"> </w:t>
      </w:r>
      <w:r w:rsidR="000A0091">
        <w:rPr>
          <w:sz w:val="26"/>
          <w:szCs w:val="26"/>
          <w:lang w:val="nl-NL"/>
        </w:rPr>
        <w:t xml:space="preserve"> và </w:t>
      </w:r>
      <w:r w:rsidRPr="00C85345">
        <w:rPr>
          <w:sz w:val="26"/>
          <w:szCs w:val="26"/>
          <w:lang w:val="nl-NL"/>
        </w:rPr>
        <w:t>mọi mặt công tác của Nhà trường.</w:t>
      </w:r>
    </w:p>
    <w:p w:rsidR="00077174" w:rsidRPr="00C85345" w:rsidRDefault="00077174" w:rsidP="00F66287">
      <w:pPr>
        <w:pStyle w:val="ListParagraph"/>
        <w:widowControl w:val="0"/>
        <w:numPr>
          <w:ilvl w:val="0"/>
          <w:numId w:val="9"/>
        </w:numPr>
        <w:tabs>
          <w:tab w:val="left" w:pos="360"/>
        </w:tabs>
        <w:spacing w:before="120" w:line="288" w:lineRule="auto"/>
        <w:ind w:hanging="1080"/>
        <w:rPr>
          <w:rFonts w:asciiTheme="majorHAnsi" w:hAnsiTheme="majorHAnsi" w:cstheme="majorHAnsi"/>
          <w:b/>
          <w:sz w:val="26"/>
          <w:szCs w:val="26"/>
        </w:rPr>
      </w:pPr>
      <w:r w:rsidRPr="00C85345">
        <w:rPr>
          <w:rFonts w:asciiTheme="majorHAnsi" w:hAnsiTheme="majorHAnsi" w:cstheme="majorHAnsi"/>
          <w:b/>
          <w:sz w:val="26"/>
          <w:szCs w:val="26"/>
        </w:rPr>
        <w:t>MỤC TIÊU TỔNG QUÁT</w:t>
      </w:r>
    </w:p>
    <w:p w:rsidR="00077174" w:rsidRPr="00C85345" w:rsidRDefault="00077174" w:rsidP="00F66287">
      <w:pPr>
        <w:widowControl w:val="0"/>
        <w:spacing w:before="120" w:line="288" w:lineRule="auto"/>
        <w:ind w:firstLine="720"/>
        <w:jc w:val="both"/>
        <w:rPr>
          <w:rFonts w:asciiTheme="majorHAnsi" w:hAnsiTheme="majorHAnsi" w:cstheme="majorHAnsi"/>
          <w:sz w:val="26"/>
          <w:szCs w:val="26"/>
        </w:rPr>
      </w:pPr>
      <w:r w:rsidRPr="00C85345">
        <w:rPr>
          <w:sz w:val="26"/>
          <w:szCs w:val="26"/>
          <w:lang w:val="pt-BR"/>
        </w:rPr>
        <w:t>Trước yêu cầu đổi mới căn bản, toàn diện giáo dục Việt Nam, Đảng bộ xác định mục tiêu t</w:t>
      </w:r>
      <w:r w:rsidR="00031888" w:rsidRPr="00C85345">
        <w:rPr>
          <w:sz w:val="26"/>
          <w:szCs w:val="26"/>
          <w:lang w:val="pt-BR"/>
        </w:rPr>
        <w:t>ổ</w:t>
      </w:r>
      <w:r w:rsidRPr="00C85345">
        <w:rPr>
          <w:sz w:val="26"/>
          <w:szCs w:val="26"/>
          <w:lang w:val="pt-BR"/>
        </w:rPr>
        <w:t xml:space="preserve">ng quát trong nhiệm kỳ 2020- 2025 là: </w:t>
      </w:r>
      <w:r w:rsidRPr="00C85345">
        <w:rPr>
          <w:b/>
          <w:i/>
          <w:sz w:val="26"/>
          <w:szCs w:val="26"/>
          <w:lang w:val="pt-BR"/>
        </w:rPr>
        <w:t>“</w:t>
      </w:r>
      <w:r w:rsidR="000A0091">
        <w:rPr>
          <w:rFonts w:asciiTheme="majorHAnsi" w:hAnsiTheme="majorHAnsi" w:cstheme="majorHAnsi"/>
          <w:b/>
          <w:i/>
          <w:sz w:val="26"/>
          <w:szCs w:val="26"/>
        </w:rPr>
        <w:t>Phát huy</w:t>
      </w:r>
      <w:r w:rsidRPr="00C85345">
        <w:rPr>
          <w:rFonts w:asciiTheme="majorHAnsi" w:hAnsiTheme="majorHAnsi" w:cstheme="majorHAnsi"/>
          <w:b/>
          <w:i/>
          <w:sz w:val="26"/>
          <w:szCs w:val="26"/>
        </w:rPr>
        <w:t xml:space="preserve"> vai trò lãnh đạo của Đảng, đổi mới căn bản, toàn diện các mặt công tác phát triển trường Đại học Giao thông vận tải thành trường đại học tự chủ, khẳng định vị thế hàng đầu Việt Nam trong lĩnh vực giao thông vận tải, có uy tín và chất lượng ngang tầm </w:t>
      </w:r>
      <w:r w:rsidR="000A0091">
        <w:rPr>
          <w:rFonts w:asciiTheme="majorHAnsi" w:hAnsiTheme="majorHAnsi" w:cstheme="majorHAnsi"/>
          <w:b/>
          <w:i/>
          <w:sz w:val="26"/>
          <w:szCs w:val="26"/>
        </w:rPr>
        <w:t>khu vực</w:t>
      </w:r>
      <w:r w:rsidRPr="00C85345">
        <w:rPr>
          <w:rFonts w:asciiTheme="majorHAnsi" w:hAnsiTheme="majorHAnsi" w:cstheme="majorHAnsi"/>
          <w:b/>
          <w:i/>
          <w:sz w:val="26"/>
          <w:szCs w:val="26"/>
        </w:rPr>
        <w:t>.”</w:t>
      </w:r>
    </w:p>
    <w:p w:rsidR="00077174" w:rsidRPr="00C85345" w:rsidRDefault="00077174" w:rsidP="00F66287">
      <w:pPr>
        <w:widowControl w:val="0"/>
        <w:tabs>
          <w:tab w:val="left" w:pos="360"/>
        </w:tabs>
        <w:spacing w:before="120" w:line="288" w:lineRule="auto"/>
        <w:rPr>
          <w:rFonts w:asciiTheme="majorHAnsi" w:hAnsiTheme="majorHAnsi" w:cstheme="majorHAnsi"/>
          <w:b/>
          <w:sz w:val="26"/>
          <w:szCs w:val="26"/>
        </w:rPr>
      </w:pPr>
      <w:r w:rsidRPr="00C85345">
        <w:rPr>
          <w:rFonts w:asciiTheme="majorHAnsi" w:hAnsiTheme="majorHAnsi" w:cstheme="majorHAnsi"/>
          <w:b/>
          <w:sz w:val="26"/>
          <w:szCs w:val="26"/>
        </w:rPr>
        <w:t>II. PHƯƠNG HƯỚNG, NHIỆM VỤ TRỌNG TÂM VÀ MỘT SỐ CHỈ TIÊU CHỦ YẾU TRONG NHIỆM KỲ 2020-2025</w:t>
      </w:r>
    </w:p>
    <w:p w:rsidR="00077174" w:rsidRPr="00C85345" w:rsidRDefault="00077174" w:rsidP="00F66287">
      <w:pPr>
        <w:widowControl w:val="0"/>
        <w:tabs>
          <w:tab w:val="left" w:pos="360"/>
        </w:tabs>
        <w:spacing w:before="120" w:line="288" w:lineRule="auto"/>
        <w:rPr>
          <w:rFonts w:asciiTheme="majorHAnsi" w:hAnsiTheme="majorHAnsi" w:cstheme="majorHAnsi"/>
          <w:b/>
          <w:sz w:val="26"/>
          <w:szCs w:val="26"/>
        </w:rPr>
      </w:pPr>
      <w:r w:rsidRPr="00C85345">
        <w:rPr>
          <w:rFonts w:asciiTheme="majorHAnsi" w:hAnsiTheme="majorHAnsi" w:cstheme="majorHAnsi"/>
          <w:b/>
          <w:sz w:val="26"/>
          <w:szCs w:val="26"/>
        </w:rPr>
        <w:t>1 – Phương hướng công tác nhiệm kỳ 2020-2025 của Đảng bộ</w:t>
      </w:r>
    </w:p>
    <w:p w:rsidR="00077174" w:rsidRPr="00C85345" w:rsidRDefault="00077174" w:rsidP="00F66287">
      <w:pPr>
        <w:pStyle w:val="ListParagraph"/>
        <w:widowControl w:val="0"/>
        <w:numPr>
          <w:ilvl w:val="0"/>
          <w:numId w:val="10"/>
        </w:numPr>
        <w:tabs>
          <w:tab w:val="left" w:pos="990"/>
        </w:tabs>
        <w:spacing w:before="120" w:line="288" w:lineRule="auto"/>
        <w:ind w:left="0" w:firstLine="720"/>
        <w:jc w:val="both"/>
        <w:rPr>
          <w:rFonts w:asciiTheme="majorHAnsi" w:hAnsiTheme="majorHAnsi" w:cstheme="majorHAnsi"/>
          <w:sz w:val="26"/>
          <w:szCs w:val="26"/>
        </w:rPr>
      </w:pPr>
      <w:r w:rsidRPr="00C85345">
        <w:rPr>
          <w:rFonts w:asciiTheme="majorHAnsi" w:hAnsiTheme="majorHAnsi" w:cstheme="majorHAnsi"/>
          <w:sz w:val="26"/>
          <w:szCs w:val="26"/>
        </w:rPr>
        <w:t xml:space="preserve">Xây dựng Đảng bộ vững mạnh về chính trị, có đủ bản lĩnh, năng lực lãnh đạo, chỉ đạo xây dựng và phát triển Trường Đại học Giao thông vận tải trở thành </w:t>
      </w:r>
      <w:r w:rsidR="00F85BA5" w:rsidRPr="00C85345">
        <w:rPr>
          <w:rFonts w:asciiTheme="majorHAnsi" w:hAnsiTheme="majorHAnsi" w:cstheme="majorHAnsi"/>
          <w:sz w:val="26"/>
          <w:szCs w:val="26"/>
        </w:rPr>
        <w:t>trường đại học tự chủ, khẳng định vị thế hàng đầu Việt Nam trong lĩnh vực giao thông vận tải</w:t>
      </w:r>
      <w:r w:rsidRPr="00C85345">
        <w:rPr>
          <w:rFonts w:asciiTheme="majorHAnsi" w:hAnsiTheme="majorHAnsi" w:cstheme="majorHAnsi"/>
          <w:sz w:val="26"/>
          <w:szCs w:val="26"/>
        </w:rPr>
        <w:t>.</w:t>
      </w:r>
    </w:p>
    <w:p w:rsidR="00077174" w:rsidRPr="00C85345"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bookmarkStart w:id="1" w:name="_Toc512517180"/>
      <w:bookmarkStart w:id="2" w:name="_Toc522874932"/>
      <w:bookmarkStart w:id="3" w:name="_Toc522875026"/>
      <w:r w:rsidRPr="00C85345">
        <w:rPr>
          <w:rFonts w:asciiTheme="majorHAnsi" w:hAnsiTheme="majorHAnsi" w:cstheme="majorHAnsi"/>
          <w:sz w:val="26"/>
          <w:szCs w:val="26"/>
        </w:rPr>
        <w:t xml:space="preserve">Trở thành trường đại học tự chủ với mô hình quản trị tiên tiến, hệ thống và phương thức quản lý chuyên nghiệp đạt tới mô hình của trường đại học </w:t>
      </w:r>
      <w:bookmarkEnd w:id="1"/>
      <w:bookmarkEnd w:id="2"/>
      <w:bookmarkEnd w:id="3"/>
      <w:r w:rsidRPr="00C85345">
        <w:rPr>
          <w:rFonts w:asciiTheme="majorHAnsi" w:hAnsiTheme="majorHAnsi" w:cstheme="majorHAnsi"/>
          <w:sz w:val="26"/>
          <w:szCs w:val="26"/>
        </w:rPr>
        <w:t>thông minh.</w:t>
      </w:r>
    </w:p>
    <w:p w:rsidR="00F01249"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F01249">
        <w:rPr>
          <w:rFonts w:asciiTheme="majorHAnsi" w:hAnsiTheme="majorHAnsi" w:cstheme="majorHAnsi"/>
          <w:sz w:val="26"/>
          <w:szCs w:val="26"/>
        </w:rPr>
        <w:t>Đa dạng hóa ngành nghề, phương thức và loại hình đào tạo đáp ứng xu thế của cuộc cách mạng công nghiệp 4.0.</w:t>
      </w:r>
      <w:r w:rsidR="00866E0D" w:rsidRPr="00F01249">
        <w:rPr>
          <w:rFonts w:asciiTheme="majorHAnsi" w:hAnsiTheme="majorHAnsi" w:cstheme="majorHAnsi"/>
          <w:sz w:val="26"/>
          <w:szCs w:val="26"/>
        </w:rPr>
        <w:t xml:space="preserve"> </w:t>
      </w:r>
    </w:p>
    <w:p w:rsidR="00077174" w:rsidRPr="00F01249"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F01249">
        <w:rPr>
          <w:rFonts w:asciiTheme="majorHAnsi" w:hAnsiTheme="majorHAnsi" w:cstheme="majorHAnsi"/>
          <w:sz w:val="26"/>
          <w:szCs w:val="26"/>
        </w:rPr>
        <w:t xml:space="preserve">Khẳng định vai trò tiên phong, vị thế hàng đầu Việt Nam về Khoa học công </w:t>
      </w:r>
      <w:r w:rsidRPr="00F01249">
        <w:rPr>
          <w:rFonts w:asciiTheme="majorHAnsi" w:hAnsiTheme="majorHAnsi" w:cstheme="majorHAnsi"/>
          <w:sz w:val="26"/>
          <w:szCs w:val="26"/>
        </w:rPr>
        <w:lastRenderedPageBreak/>
        <w:t>nghệ trong lĩnh vực giao thông vận tải nhằm phục vụ công cuộc công nghiệp hoá – hiện đại hoá đất nước.</w:t>
      </w:r>
    </w:p>
    <w:p w:rsidR="00077174" w:rsidRPr="00C85345"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C85345">
        <w:rPr>
          <w:rFonts w:asciiTheme="majorHAnsi" w:hAnsiTheme="majorHAnsi" w:cstheme="majorHAnsi"/>
          <w:sz w:val="26"/>
          <w:szCs w:val="26"/>
        </w:rPr>
        <w:t xml:space="preserve">Nâng cao chất lượng đội ngũ </w:t>
      </w:r>
      <w:r w:rsidR="005D674F" w:rsidRPr="00C85345">
        <w:rPr>
          <w:rFonts w:asciiTheme="majorHAnsi" w:hAnsiTheme="majorHAnsi" w:cstheme="majorHAnsi"/>
          <w:sz w:val="26"/>
          <w:szCs w:val="26"/>
        </w:rPr>
        <w:t>CB, VC</w:t>
      </w:r>
      <w:r w:rsidRPr="00C85345">
        <w:rPr>
          <w:rFonts w:asciiTheme="majorHAnsi" w:hAnsiTheme="majorHAnsi" w:cstheme="majorHAnsi"/>
          <w:sz w:val="26"/>
          <w:szCs w:val="26"/>
        </w:rPr>
        <w:t xml:space="preserve"> theo yêu cầu hội nhập quốc tế.</w:t>
      </w:r>
    </w:p>
    <w:p w:rsidR="00077174" w:rsidRPr="00C85345"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C85345">
        <w:rPr>
          <w:rFonts w:asciiTheme="majorHAnsi" w:hAnsiTheme="majorHAnsi" w:cstheme="majorHAnsi"/>
          <w:sz w:val="26"/>
          <w:szCs w:val="26"/>
        </w:rPr>
        <w:t>Tăng cường và hiện đại hoá cơ sở vật chất ngang tầm Châu Á.</w:t>
      </w:r>
    </w:p>
    <w:p w:rsidR="00077174" w:rsidRPr="00C85345"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C85345">
        <w:rPr>
          <w:rFonts w:asciiTheme="majorHAnsi" w:hAnsiTheme="majorHAnsi" w:cstheme="majorHAnsi"/>
          <w:sz w:val="26"/>
          <w:szCs w:val="26"/>
        </w:rPr>
        <w:t>Phát triển các nguồn lực tài chính theo hướng đa dạng hoá và bền vững.</w:t>
      </w:r>
    </w:p>
    <w:p w:rsidR="00077174" w:rsidRPr="00C85345"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C85345">
        <w:rPr>
          <w:rFonts w:asciiTheme="majorHAnsi" w:hAnsiTheme="majorHAnsi" w:cstheme="majorHAnsi"/>
          <w:sz w:val="26"/>
          <w:szCs w:val="26"/>
        </w:rPr>
        <w:t xml:space="preserve">Kiến tạo môi trường giáo dục thân thiện, dân chủ, sáng tạo cho người lao động và người học, phát huy niềm tự hào, bản sắc riêng và uy tín thương hiệu của trường </w:t>
      </w:r>
      <w:r w:rsidR="0075018C">
        <w:rPr>
          <w:rFonts w:asciiTheme="majorHAnsi" w:hAnsiTheme="majorHAnsi" w:cstheme="majorHAnsi"/>
          <w:sz w:val="26"/>
          <w:szCs w:val="26"/>
        </w:rPr>
        <w:t>Đại học Giao thông vận tải</w:t>
      </w:r>
      <w:r w:rsidRPr="00C85345">
        <w:rPr>
          <w:rFonts w:asciiTheme="majorHAnsi" w:hAnsiTheme="majorHAnsi" w:cstheme="majorHAnsi"/>
          <w:sz w:val="26"/>
          <w:szCs w:val="26"/>
        </w:rPr>
        <w:t>.</w:t>
      </w:r>
    </w:p>
    <w:p w:rsidR="00077174" w:rsidRDefault="00077174" w:rsidP="00F66287">
      <w:pPr>
        <w:pStyle w:val="ListParagraph"/>
        <w:widowControl w:val="0"/>
        <w:numPr>
          <w:ilvl w:val="0"/>
          <w:numId w:val="10"/>
        </w:numPr>
        <w:tabs>
          <w:tab w:val="left" w:pos="900"/>
          <w:tab w:val="left" w:pos="990"/>
        </w:tabs>
        <w:spacing w:before="120" w:line="288" w:lineRule="auto"/>
        <w:ind w:left="0" w:firstLine="720"/>
        <w:jc w:val="both"/>
        <w:rPr>
          <w:rFonts w:asciiTheme="majorHAnsi" w:hAnsiTheme="majorHAnsi" w:cstheme="majorHAnsi"/>
          <w:sz w:val="26"/>
          <w:szCs w:val="26"/>
        </w:rPr>
      </w:pPr>
      <w:r w:rsidRPr="00C85345">
        <w:rPr>
          <w:rFonts w:asciiTheme="majorHAnsi" w:hAnsiTheme="majorHAnsi" w:cstheme="majorHAnsi"/>
          <w:sz w:val="26"/>
          <w:szCs w:val="26"/>
        </w:rPr>
        <w:t>Coi thúc đẩy hợp tác, hội nhập là chìa khoá quan trọng trong chiến lược phát triển của Nhà trường.</w:t>
      </w:r>
    </w:p>
    <w:p w:rsidR="00031888" w:rsidRPr="00C85345" w:rsidRDefault="00031888" w:rsidP="00F66287">
      <w:pPr>
        <w:widowControl w:val="0"/>
        <w:spacing w:before="120" w:line="288" w:lineRule="auto"/>
        <w:ind w:firstLine="567"/>
        <w:jc w:val="both"/>
        <w:rPr>
          <w:sz w:val="26"/>
          <w:szCs w:val="26"/>
        </w:rPr>
      </w:pPr>
      <w:r w:rsidRPr="00C85345">
        <w:rPr>
          <w:b/>
          <w:sz w:val="26"/>
          <w:szCs w:val="26"/>
        </w:rPr>
        <w:t>2. Một số chỉ tiêu chủ yếu trong nhiệm kỳ 2020 - 2025</w:t>
      </w:r>
    </w:p>
    <w:p w:rsidR="00031888" w:rsidRPr="00C85345" w:rsidRDefault="00031888" w:rsidP="00F66287">
      <w:pPr>
        <w:widowControl w:val="0"/>
        <w:spacing w:before="120" w:line="288" w:lineRule="auto"/>
        <w:ind w:firstLine="567"/>
        <w:jc w:val="both"/>
        <w:rPr>
          <w:sz w:val="26"/>
          <w:szCs w:val="26"/>
        </w:rPr>
      </w:pPr>
      <w:r w:rsidRPr="00C85345">
        <w:rPr>
          <w:b/>
          <w:i/>
          <w:sz w:val="26"/>
          <w:szCs w:val="26"/>
        </w:rPr>
        <w:t>2.1. Về công tác xây dựng Đảng</w:t>
      </w:r>
      <w:r w:rsidRPr="00C85345">
        <w:rPr>
          <w:sz w:val="26"/>
          <w:szCs w:val="26"/>
        </w:rPr>
        <w:t>:</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 Mỗi năm tổ chức ít nhất được 1-2 lớp bồi dưỡng nhận thức về Đảng cho khoảng 200 quần chúng và 1-2 lớp bồi dưỡng đảng viên mới cho khoảng 100 đảng viên dự bị;</w:t>
      </w:r>
    </w:p>
    <w:p w:rsidR="009D5460" w:rsidRPr="00C85345" w:rsidRDefault="009D5460" w:rsidP="00F66287">
      <w:pPr>
        <w:widowControl w:val="0"/>
        <w:spacing w:before="120" w:line="288" w:lineRule="auto"/>
        <w:ind w:firstLine="567"/>
        <w:jc w:val="both"/>
        <w:rPr>
          <w:sz w:val="26"/>
          <w:szCs w:val="26"/>
          <w:lang w:val="pt-BR"/>
        </w:rPr>
      </w:pPr>
      <w:r w:rsidRPr="00C85345">
        <w:rPr>
          <w:sz w:val="26"/>
          <w:szCs w:val="26"/>
          <w:lang w:val="pt-BR"/>
        </w:rPr>
        <w:t>- Số lượng Đảng viên kết nạp mới hàng năm: bình quân mỗi năm kết nạp được 80 -100 đảng viên mới (trong đó trên 75% Đảng viên là SV)</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 Tỷ lệ đảng viên hoàn thành tốt và xuấ</w:t>
      </w:r>
      <w:r w:rsidR="000657EE" w:rsidRPr="00C85345">
        <w:rPr>
          <w:sz w:val="26"/>
          <w:szCs w:val="26"/>
          <w:lang w:val="pt-BR"/>
        </w:rPr>
        <w:t xml:space="preserve">t sắc nhiệm vụ hàng năm: 90-95%; </w:t>
      </w:r>
      <w:r w:rsidRPr="00C85345">
        <w:rPr>
          <w:sz w:val="26"/>
          <w:szCs w:val="26"/>
          <w:lang w:val="pt-BR"/>
        </w:rPr>
        <w:t>100% đảng viên, cán bộ, viên chức thực hiện tốt chủ trương chính sách của Đảng, pháp luật của Nhà nước, quy chế, quy định của Nhà trường.</w:t>
      </w:r>
    </w:p>
    <w:p w:rsidR="009D5460" w:rsidRPr="00C85345" w:rsidRDefault="009D5460" w:rsidP="00F66287">
      <w:pPr>
        <w:widowControl w:val="0"/>
        <w:shd w:val="clear" w:color="auto" w:fill="FFFFFF"/>
        <w:spacing w:before="120" w:line="288" w:lineRule="auto"/>
        <w:ind w:firstLine="567"/>
        <w:jc w:val="both"/>
        <w:rPr>
          <w:sz w:val="26"/>
          <w:szCs w:val="26"/>
          <w:lang w:val="pt-BR"/>
        </w:rPr>
      </w:pPr>
      <w:r w:rsidRPr="00C85345">
        <w:rPr>
          <w:sz w:val="26"/>
          <w:szCs w:val="26"/>
          <w:lang w:val="pt-BR"/>
        </w:rPr>
        <w:t>- Tỷ lệ tổ chức đảng hoàn thành tốt và xuất sắc nhiệm vụ hàng năm: 90-95%.</w:t>
      </w:r>
    </w:p>
    <w:p w:rsidR="00031888" w:rsidRPr="00C85345" w:rsidRDefault="00031888" w:rsidP="00F66287">
      <w:pPr>
        <w:widowControl w:val="0"/>
        <w:spacing w:before="120" w:line="288" w:lineRule="auto"/>
        <w:ind w:firstLine="567"/>
        <w:jc w:val="both"/>
        <w:rPr>
          <w:sz w:val="26"/>
          <w:szCs w:val="26"/>
          <w:lang w:val="pt-BR"/>
        </w:rPr>
      </w:pPr>
      <w:r w:rsidRPr="00C85345">
        <w:rPr>
          <w:b/>
          <w:i/>
          <w:sz w:val="26"/>
          <w:szCs w:val="26"/>
          <w:lang w:val="pt-BR"/>
        </w:rPr>
        <w:t>2.2. Về xây dựng đội ngũ</w:t>
      </w:r>
      <w:r w:rsidRPr="00C85345">
        <w:rPr>
          <w:sz w:val="26"/>
          <w:szCs w:val="26"/>
          <w:lang w:val="pt-BR"/>
        </w:rPr>
        <w:t>:</w:t>
      </w:r>
    </w:p>
    <w:p w:rsidR="00B24135" w:rsidRPr="00C85345" w:rsidRDefault="00B24135" w:rsidP="00F66287">
      <w:pPr>
        <w:widowControl w:val="0"/>
        <w:spacing w:before="120" w:line="288" w:lineRule="auto"/>
        <w:ind w:firstLine="567"/>
        <w:jc w:val="both"/>
        <w:rPr>
          <w:sz w:val="26"/>
          <w:szCs w:val="26"/>
          <w:lang w:val="pt-BR"/>
        </w:rPr>
      </w:pPr>
      <w:r w:rsidRPr="00C85345">
        <w:rPr>
          <w:sz w:val="26"/>
          <w:szCs w:val="26"/>
          <w:lang w:val="pt-BR"/>
        </w:rPr>
        <w:t>- Tổng số C</w:t>
      </w:r>
      <w:r w:rsidR="000657EE" w:rsidRPr="00C85345">
        <w:rPr>
          <w:sz w:val="26"/>
          <w:szCs w:val="26"/>
          <w:lang w:val="pt-BR"/>
        </w:rPr>
        <w:t>B</w:t>
      </w:r>
      <w:r w:rsidR="004B1C38" w:rsidRPr="00C85345">
        <w:rPr>
          <w:sz w:val="26"/>
          <w:szCs w:val="26"/>
          <w:lang w:val="pt-BR"/>
        </w:rPr>
        <w:t xml:space="preserve">, VC, </w:t>
      </w:r>
      <w:r w:rsidRPr="00C85345">
        <w:rPr>
          <w:sz w:val="26"/>
          <w:szCs w:val="26"/>
          <w:lang w:val="pt-BR"/>
        </w:rPr>
        <w:t>NLĐ: phấn đấu đến cuối nhiệm kỳ tổng số C</w:t>
      </w:r>
      <w:r w:rsidR="000657EE" w:rsidRPr="00C85345">
        <w:rPr>
          <w:sz w:val="26"/>
          <w:szCs w:val="26"/>
          <w:lang w:val="pt-BR"/>
        </w:rPr>
        <w:t>B</w:t>
      </w:r>
      <w:r w:rsidRPr="00C85345">
        <w:rPr>
          <w:sz w:val="26"/>
          <w:szCs w:val="26"/>
          <w:lang w:val="pt-BR"/>
        </w:rPr>
        <w:t xml:space="preserve">, VC, NLĐ khoảng 1.200 người, trong đó </w:t>
      </w:r>
      <w:r w:rsidR="000657EE" w:rsidRPr="00C85345">
        <w:rPr>
          <w:sz w:val="26"/>
          <w:szCs w:val="26"/>
          <w:lang w:val="pt-BR"/>
        </w:rPr>
        <w:t>g</w:t>
      </w:r>
      <w:r w:rsidRPr="00C85345">
        <w:rPr>
          <w:sz w:val="26"/>
          <w:szCs w:val="26"/>
          <w:lang w:val="pt-BR"/>
        </w:rPr>
        <w:t xml:space="preserve">iảng viên là khoảng 900 người. </w:t>
      </w:r>
    </w:p>
    <w:p w:rsidR="00B24135" w:rsidRPr="00C85345" w:rsidRDefault="00B24135" w:rsidP="00F66287">
      <w:pPr>
        <w:widowControl w:val="0"/>
        <w:spacing w:before="120" w:line="288" w:lineRule="auto"/>
        <w:ind w:firstLine="567"/>
        <w:jc w:val="both"/>
        <w:rPr>
          <w:sz w:val="26"/>
          <w:szCs w:val="26"/>
          <w:lang w:val="pt-BR"/>
        </w:rPr>
      </w:pPr>
      <w:r w:rsidRPr="00C85345">
        <w:rPr>
          <w:sz w:val="26"/>
          <w:szCs w:val="26"/>
          <w:lang w:val="pt-BR"/>
        </w:rPr>
        <w:t>- Về cơ cấu trình độ:</w:t>
      </w:r>
    </w:p>
    <w:p w:rsidR="00B24135" w:rsidRPr="00C85345" w:rsidRDefault="00B24135" w:rsidP="00F66287">
      <w:pPr>
        <w:widowControl w:val="0"/>
        <w:spacing w:before="120" w:line="288" w:lineRule="auto"/>
        <w:ind w:firstLine="993"/>
        <w:jc w:val="both"/>
        <w:rPr>
          <w:sz w:val="26"/>
          <w:szCs w:val="26"/>
          <w:lang w:val="pt-BR"/>
        </w:rPr>
      </w:pPr>
      <w:r w:rsidRPr="00C85345">
        <w:rPr>
          <w:sz w:val="26"/>
          <w:szCs w:val="26"/>
          <w:lang w:val="pt-BR"/>
        </w:rPr>
        <w:t>* 12-15% GV có chức danh GS- PGS,</w:t>
      </w:r>
    </w:p>
    <w:p w:rsidR="00B24135" w:rsidRPr="00C85345" w:rsidRDefault="00B24135" w:rsidP="00F66287">
      <w:pPr>
        <w:widowControl w:val="0"/>
        <w:spacing w:before="120" w:line="288" w:lineRule="auto"/>
        <w:ind w:firstLine="993"/>
        <w:jc w:val="both"/>
        <w:rPr>
          <w:sz w:val="26"/>
          <w:szCs w:val="26"/>
          <w:lang w:val="pt-BR"/>
        </w:rPr>
      </w:pPr>
      <w:r w:rsidRPr="00C85345">
        <w:rPr>
          <w:sz w:val="26"/>
          <w:szCs w:val="26"/>
          <w:lang w:val="pt-BR"/>
        </w:rPr>
        <w:t xml:space="preserve">* </w:t>
      </w:r>
      <w:r w:rsidR="004B1C38" w:rsidRPr="00C85345">
        <w:rPr>
          <w:sz w:val="26"/>
          <w:szCs w:val="26"/>
          <w:lang w:val="pt-BR"/>
        </w:rPr>
        <w:t>40-45</w:t>
      </w:r>
      <w:r w:rsidRPr="00C85345">
        <w:rPr>
          <w:sz w:val="26"/>
          <w:szCs w:val="26"/>
          <w:lang w:val="pt-BR"/>
        </w:rPr>
        <w:t>% GV có trình độ TS- TSKH,</w:t>
      </w:r>
    </w:p>
    <w:p w:rsidR="00B24135" w:rsidRPr="00C85345" w:rsidRDefault="00B24135" w:rsidP="00F66287">
      <w:pPr>
        <w:widowControl w:val="0"/>
        <w:spacing w:before="120" w:line="288" w:lineRule="auto"/>
        <w:ind w:firstLine="567"/>
        <w:jc w:val="both"/>
        <w:rPr>
          <w:sz w:val="26"/>
          <w:szCs w:val="26"/>
          <w:lang w:val="pt-BR"/>
        </w:rPr>
      </w:pPr>
      <w:r w:rsidRPr="00C85345">
        <w:rPr>
          <w:sz w:val="26"/>
          <w:szCs w:val="26"/>
          <w:lang w:val="pt-BR"/>
        </w:rPr>
        <w:t xml:space="preserve">- Về bồi dưỡng chuyên môn nghiệp vụ: </w:t>
      </w:r>
    </w:p>
    <w:p w:rsidR="00B24135" w:rsidRPr="00C85345" w:rsidRDefault="00B24135" w:rsidP="00F66287">
      <w:pPr>
        <w:widowControl w:val="0"/>
        <w:spacing w:before="120" w:line="288" w:lineRule="auto"/>
        <w:ind w:firstLine="993"/>
        <w:jc w:val="both"/>
        <w:rPr>
          <w:sz w:val="26"/>
          <w:szCs w:val="26"/>
          <w:lang w:val="pt-BR"/>
        </w:rPr>
      </w:pPr>
      <w:r w:rsidRPr="00C85345">
        <w:rPr>
          <w:sz w:val="26"/>
          <w:szCs w:val="26"/>
          <w:lang w:val="pt-BR"/>
        </w:rPr>
        <w:t>* 100% Giảng viên có thể sử dụng được 01 ngoại ngữ, sử dụng thành thạo công nghệ thông tin phục vụ giảng dạy.</w:t>
      </w:r>
    </w:p>
    <w:p w:rsidR="00B24135" w:rsidRPr="00C85345" w:rsidRDefault="00B24135" w:rsidP="00F66287">
      <w:pPr>
        <w:widowControl w:val="0"/>
        <w:spacing w:before="120" w:line="288" w:lineRule="auto"/>
        <w:ind w:firstLine="993"/>
        <w:jc w:val="both"/>
        <w:rPr>
          <w:sz w:val="26"/>
          <w:szCs w:val="26"/>
          <w:lang w:val="pt-BR"/>
        </w:rPr>
      </w:pPr>
      <w:r w:rsidRPr="00C85345">
        <w:rPr>
          <w:sz w:val="26"/>
          <w:szCs w:val="26"/>
          <w:lang w:val="pt-BR"/>
        </w:rPr>
        <w:t xml:space="preserve">* 100% cán bộ khối hành chính được bồi dưỡng cấp chứng chỉ nghiệp vụ quản lý hành chính nhà nước ngạch chuyên viên và tương đương. </w:t>
      </w:r>
    </w:p>
    <w:p w:rsidR="00B24135" w:rsidRDefault="00B24135" w:rsidP="00F66287">
      <w:pPr>
        <w:widowControl w:val="0"/>
        <w:spacing w:before="120" w:line="288" w:lineRule="auto"/>
        <w:ind w:left="340" w:firstLine="567"/>
        <w:jc w:val="both"/>
        <w:rPr>
          <w:sz w:val="26"/>
          <w:szCs w:val="26"/>
          <w:lang w:val="pt-BR"/>
        </w:rPr>
      </w:pPr>
      <w:r w:rsidRPr="00C85345">
        <w:rPr>
          <w:sz w:val="26"/>
          <w:szCs w:val="26"/>
          <w:lang w:val="pt-BR"/>
        </w:rPr>
        <w:t>* 100% cán bộ quản lý và cán bộ diện quy hoạch được bồi dưỡng về kiến thức quản lý Nhà nước và quản lý hành chính.</w:t>
      </w:r>
    </w:p>
    <w:p w:rsidR="0028493B" w:rsidRPr="00C85345" w:rsidRDefault="0028493B" w:rsidP="00F66287">
      <w:pPr>
        <w:pStyle w:val="ListParagraph"/>
        <w:widowControl w:val="0"/>
        <w:tabs>
          <w:tab w:val="left" w:pos="360"/>
        </w:tabs>
        <w:spacing w:before="120" w:line="288" w:lineRule="auto"/>
        <w:ind w:left="426"/>
        <w:jc w:val="both"/>
        <w:rPr>
          <w:rFonts w:asciiTheme="majorHAnsi" w:hAnsiTheme="majorHAnsi" w:cstheme="majorHAnsi"/>
          <w:sz w:val="26"/>
          <w:szCs w:val="26"/>
          <w:lang w:val="pt-BR"/>
        </w:rPr>
      </w:pPr>
      <w:r w:rsidRPr="00C85345">
        <w:rPr>
          <w:sz w:val="26"/>
          <w:szCs w:val="26"/>
          <w:lang w:val="pt-BR"/>
        </w:rPr>
        <w:tab/>
      </w:r>
      <w:r w:rsidRPr="00C85345">
        <w:rPr>
          <w:sz w:val="26"/>
          <w:szCs w:val="26"/>
          <w:lang w:val="pt-BR"/>
        </w:rPr>
        <w:tab/>
      </w:r>
      <w:r w:rsidRPr="00C85345">
        <w:rPr>
          <w:sz w:val="26"/>
          <w:szCs w:val="26"/>
          <w:lang w:val="pt-BR"/>
        </w:rPr>
        <w:tab/>
      </w:r>
      <w:r w:rsidRPr="00C85345">
        <w:rPr>
          <w:sz w:val="26"/>
          <w:szCs w:val="26"/>
          <w:lang w:val="pt-BR"/>
        </w:rPr>
        <w:tab/>
        <w:t>*</w:t>
      </w:r>
      <w:r w:rsidRPr="00C85345">
        <w:rPr>
          <w:rFonts w:asciiTheme="majorHAnsi" w:hAnsiTheme="majorHAnsi" w:cstheme="majorHAnsi"/>
          <w:sz w:val="26"/>
          <w:szCs w:val="26"/>
          <w:lang w:val="pt-BR"/>
        </w:rPr>
        <w:t xml:space="preserve"> Chuẩn hoá 100% quy chế tổ chức và hoạt động, quy định chức năng, nhiệm </w:t>
      </w:r>
      <w:r w:rsidRPr="00C85345">
        <w:rPr>
          <w:rFonts w:asciiTheme="majorHAnsi" w:hAnsiTheme="majorHAnsi" w:cstheme="majorHAnsi"/>
          <w:sz w:val="26"/>
          <w:szCs w:val="26"/>
          <w:lang w:val="pt-BR"/>
        </w:rPr>
        <w:lastRenderedPageBreak/>
        <w:t>vụ của các đơn vị trong Nhà trường theo tiêu chuẩn ISO 9001 và ISO 26000.</w:t>
      </w:r>
    </w:p>
    <w:p w:rsidR="00031888" w:rsidRPr="00C85345" w:rsidRDefault="00031888" w:rsidP="00F66287">
      <w:pPr>
        <w:widowControl w:val="0"/>
        <w:spacing w:before="120" w:line="288" w:lineRule="auto"/>
        <w:ind w:firstLine="567"/>
        <w:jc w:val="both"/>
        <w:rPr>
          <w:sz w:val="26"/>
          <w:szCs w:val="26"/>
          <w:lang w:val="pt-BR"/>
        </w:rPr>
      </w:pPr>
      <w:r w:rsidRPr="00C85345">
        <w:rPr>
          <w:b/>
          <w:i/>
          <w:sz w:val="26"/>
          <w:szCs w:val="26"/>
          <w:lang w:val="pt-BR"/>
        </w:rPr>
        <w:t>2.3. Về thực hiện nhiệm vụ chuyên môn</w:t>
      </w:r>
      <w:r w:rsidRPr="00C85345">
        <w:rPr>
          <w:sz w:val="26"/>
          <w:szCs w:val="26"/>
          <w:lang w:val="pt-BR"/>
        </w:rPr>
        <w:t>:</w:t>
      </w:r>
    </w:p>
    <w:p w:rsidR="00A46622" w:rsidRPr="00C85345" w:rsidRDefault="00A46622" w:rsidP="00F66287">
      <w:pPr>
        <w:widowControl w:val="0"/>
        <w:tabs>
          <w:tab w:val="left" w:pos="360"/>
        </w:tabs>
        <w:spacing w:before="120" w:line="288" w:lineRule="auto"/>
        <w:ind w:left="360"/>
        <w:jc w:val="both"/>
        <w:rPr>
          <w:rFonts w:asciiTheme="majorHAnsi" w:hAnsiTheme="majorHAnsi" w:cstheme="majorHAnsi"/>
          <w:sz w:val="26"/>
          <w:szCs w:val="26"/>
          <w:lang w:val="pt-BR"/>
        </w:rPr>
      </w:pPr>
      <w:r w:rsidRPr="00C85345">
        <w:rPr>
          <w:sz w:val="26"/>
          <w:szCs w:val="26"/>
          <w:lang w:val="pt-BR"/>
        </w:rPr>
        <w:tab/>
      </w:r>
      <w:r w:rsidR="00031888" w:rsidRPr="00C85345">
        <w:rPr>
          <w:sz w:val="26"/>
          <w:szCs w:val="26"/>
          <w:lang w:val="pt-BR"/>
        </w:rPr>
        <w:t xml:space="preserve">- </w:t>
      </w:r>
      <w:r w:rsidRPr="00C85345">
        <w:rPr>
          <w:rFonts w:asciiTheme="majorHAnsi" w:hAnsiTheme="majorHAnsi" w:cstheme="majorHAnsi"/>
          <w:sz w:val="26"/>
          <w:szCs w:val="26"/>
          <w:lang w:val="pt-BR"/>
        </w:rPr>
        <w:t xml:space="preserve">Đảm bảo giữ vững quy mô đào tạo ở tất cả các hệ. </w:t>
      </w:r>
    </w:p>
    <w:p w:rsidR="00031888" w:rsidRPr="00C85345" w:rsidRDefault="00031888" w:rsidP="00F66287">
      <w:pPr>
        <w:widowControl w:val="0"/>
        <w:spacing w:before="120" w:line="288" w:lineRule="auto"/>
        <w:ind w:firstLine="567"/>
        <w:jc w:val="both"/>
        <w:rPr>
          <w:sz w:val="26"/>
          <w:szCs w:val="26"/>
          <w:lang w:val="pt-BR"/>
        </w:rPr>
      </w:pPr>
      <w:r w:rsidRPr="00C85345">
        <w:rPr>
          <w:sz w:val="26"/>
          <w:szCs w:val="26"/>
          <w:lang w:val="pt-BR"/>
        </w:rPr>
        <w:t>- Tỷ lệ sinh viên tốt nghiệp Khá - Giỏi trên 40%.</w:t>
      </w:r>
    </w:p>
    <w:p w:rsidR="00A46622" w:rsidRPr="00C85345" w:rsidRDefault="00031888" w:rsidP="00F66287">
      <w:pPr>
        <w:widowControl w:val="0"/>
        <w:spacing w:before="120" w:line="288" w:lineRule="auto"/>
        <w:ind w:firstLine="567"/>
        <w:jc w:val="both"/>
        <w:rPr>
          <w:rFonts w:asciiTheme="majorHAnsi" w:hAnsiTheme="majorHAnsi" w:cstheme="majorHAnsi"/>
          <w:sz w:val="26"/>
          <w:szCs w:val="26"/>
          <w:lang w:val="pt-BR"/>
        </w:rPr>
      </w:pPr>
      <w:r w:rsidRPr="00C85345">
        <w:rPr>
          <w:sz w:val="26"/>
          <w:szCs w:val="26"/>
          <w:lang w:val="pt-BR"/>
        </w:rPr>
        <w:t xml:space="preserve">- </w:t>
      </w:r>
      <w:r w:rsidR="00A46622" w:rsidRPr="00C85345">
        <w:rPr>
          <w:sz w:val="26"/>
          <w:szCs w:val="26"/>
          <w:lang w:val="pt-BR"/>
        </w:rPr>
        <w:t xml:space="preserve">Số lượng đề tài NCKH các cấp: triển khai thực hiện </w:t>
      </w:r>
      <w:r w:rsidR="00C7615F" w:rsidRPr="00C85345">
        <w:rPr>
          <w:sz w:val="26"/>
          <w:szCs w:val="26"/>
          <w:lang w:val="pt-BR"/>
        </w:rPr>
        <w:t xml:space="preserve">cấp Nhà nước </w:t>
      </w:r>
      <w:r w:rsidR="00A46622" w:rsidRPr="00C85345">
        <w:rPr>
          <w:sz w:val="26"/>
          <w:szCs w:val="26"/>
          <w:lang w:val="pt-BR"/>
        </w:rPr>
        <w:t xml:space="preserve">từ </w:t>
      </w:r>
      <w:r w:rsidR="009D25F3" w:rsidRPr="00C85345">
        <w:rPr>
          <w:rFonts w:asciiTheme="majorHAnsi" w:hAnsiTheme="majorHAnsi" w:cstheme="majorHAnsi"/>
          <w:sz w:val="26"/>
          <w:szCs w:val="26"/>
          <w:lang w:val="pt-BR"/>
        </w:rPr>
        <w:t>3-5</w:t>
      </w:r>
      <w:r w:rsidR="00A46622" w:rsidRPr="00C85345">
        <w:rPr>
          <w:rFonts w:asciiTheme="majorHAnsi" w:hAnsiTheme="majorHAnsi" w:cstheme="majorHAnsi"/>
          <w:sz w:val="26"/>
          <w:szCs w:val="26"/>
          <w:lang w:val="pt-BR"/>
        </w:rPr>
        <w:t xml:space="preserve"> đề tài/năm, cấp Bộ hoặc tương đương 10</w:t>
      </w:r>
      <w:r w:rsidR="009D25F3" w:rsidRPr="00C85345">
        <w:rPr>
          <w:rFonts w:asciiTheme="majorHAnsi" w:hAnsiTheme="majorHAnsi" w:cstheme="majorHAnsi"/>
          <w:sz w:val="26"/>
          <w:szCs w:val="26"/>
          <w:lang w:val="pt-BR"/>
        </w:rPr>
        <w:t>-15</w:t>
      </w:r>
      <w:r w:rsidR="00A46622" w:rsidRPr="00C85345">
        <w:rPr>
          <w:rFonts w:asciiTheme="majorHAnsi" w:hAnsiTheme="majorHAnsi" w:cstheme="majorHAnsi"/>
          <w:sz w:val="26"/>
          <w:szCs w:val="26"/>
          <w:lang w:val="pt-BR"/>
        </w:rPr>
        <w:t xml:space="preserve"> đề tài/năm, đề tài theo đơn đặt hàng của doanh nghiệp </w:t>
      </w:r>
      <w:r w:rsidR="009D25F3" w:rsidRPr="00C85345">
        <w:rPr>
          <w:rFonts w:asciiTheme="majorHAnsi" w:hAnsiTheme="majorHAnsi" w:cstheme="majorHAnsi"/>
          <w:sz w:val="26"/>
          <w:szCs w:val="26"/>
          <w:lang w:val="pt-BR"/>
        </w:rPr>
        <w:t>1-2</w:t>
      </w:r>
      <w:r w:rsidR="00A46622" w:rsidRPr="00C85345">
        <w:rPr>
          <w:rFonts w:asciiTheme="majorHAnsi" w:hAnsiTheme="majorHAnsi" w:cstheme="majorHAnsi"/>
          <w:sz w:val="26"/>
          <w:szCs w:val="26"/>
          <w:lang w:val="pt-BR"/>
        </w:rPr>
        <w:t xml:space="preserve"> đề tài/năm; đến năm 2025, 50% đề tài</w:t>
      </w:r>
      <w:r w:rsidR="009D25F3" w:rsidRPr="00C85345">
        <w:rPr>
          <w:rFonts w:asciiTheme="majorHAnsi" w:hAnsiTheme="majorHAnsi" w:cstheme="majorHAnsi"/>
          <w:sz w:val="26"/>
          <w:szCs w:val="26"/>
          <w:lang w:val="pt-BR"/>
        </w:rPr>
        <w:t xml:space="preserve"> cấp Bộ trở lên </w:t>
      </w:r>
      <w:r w:rsidR="00A46622" w:rsidRPr="00C85345">
        <w:rPr>
          <w:rFonts w:asciiTheme="majorHAnsi" w:hAnsiTheme="majorHAnsi" w:cstheme="majorHAnsi"/>
          <w:sz w:val="26"/>
          <w:szCs w:val="26"/>
          <w:lang w:val="pt-BR"/>
        </w:rPr>
        <w:t>có hợp tác với đối tác nước ngoài, 70% kết q</w:t>
      </w:r>
      <w:r w:rsidR="009D25F3" w:rsidRPr="00C85345">
        <w:rPr>
          <w:rFonts w:asciiTheme="majorHAnsi" w:hAnsiTheme="majorHAnsi" w:cstheme="majorHAnsi"/>
          <w:sz w:val="26"/>
          <w:szCs w:val="26"/>
          <w:lang w:val="pt-BR"/>
        </w:rPr>
        <w:t>uả đề tài được ứng dụng thực tế,</w:t>
      </w:r>
      <w:r w:rsidR="00A46622" w:rsidRPr="00C85345">
        <w:rPr>
          <w:rFonts w:asciiTheme="majorHAnsi" w:hAnsiTheme="majorHAnsi" w:cstheme="majorHAnsi"/>
          <w:sz w:val="26"/>
          <w:szCs w:val="26"/>
          <w:lang w:val="pt-BR"/>
        </w:rPr>
        <w:t xml:space="preserve"> trong nâng cao chất lượng đào tạo</w:t>
      </w:r>
      <w:r w:rsidR="009D25F3" w:rsidRPr="00C85345">
        <w:rPr>
          <w:rFonts w:asciiTheme="majorHAnsi" w:hAnsiTheme="majorHAnsi" w:cstheme="majorHAnsi"/>
          <w:sz w:val="26"/>
          <w:szCs w:val="26"/>
          <w:lang w:val="pt-BR"/>
        </w:rPr>
        <w:t xml:space="preserve"> hoặc </w:t>
      </w:r>
      <w:r w:rsidR="00A46622" w:rsidRPr="00C85345">
        <w:rPr>
          <w:rFonts w:asciiTheme="majorHAnsi" w:hAnsiTheme="majorHAnsi" w:cstheme="majorHAnsi"/>
          <w:sz w:val="26"/>
          <w:szCs w:val="26"/>
          <w:lang w:val="pt-BR"/>
        </w:rPr>
        <w:t>có tính thương mại hóa cao</w:t>
      </w:r>
      <w:r w:rsidR="0028493B" w:rsidRPr="00C85345">
        <w:rPr>
          <w:rFonts w:asciiTheme="majorHAnsi" w:hAnsiTheme="majorHAnsi" w:cstheme="majorHAnsi"/>
          <w:sz w:val="26"/>
          <w:szCs w:val="26"/>
          <w:lang w:val="pt-BR"/>
        </w:rPr>
        <w:t>.</w:t>
      </w:r>
    </w:p>
    <w:p w:rsidR="0028493B" w:rsidRPr="00C85345" w:rsidRDefault="0028493B" w:rsidP="00F66287">
      <w:pPr>
        <w:widowControl w:val="0"/>
        <w:spacing w:before="120" w:line="288" w:lineRule="auto"/>
        <w:ind w:firstLine="567"/>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 </w:t>
      </w:r>
      <w:r w:rsidR="009D25F3" w:rsidRPr="00C85345">
        <w:rPr>
          <w:rFonts w:asciiTheme="majorHAnsi" w:hAnsiTheme="majorHAnsi" w:cstheme="majorHAnsi"/>
          <w:sz w:val="26"/>
          <w:szCs w:val="26"/>
          <w:lang w:val="pt-BR"/>
        </w:rPr>
        <w:t>C</w:t>
      </w:r>
      <w:r w:rsidRPr="00C85345">
        <w:rPr>
          <w:rFonts w:asciiTheme="majorHAnsi" w:hAnsiTheme="majorHAnsi" w:cstheme="majorHAnsi"/>
          <w:sz w:val="26"/>
          <w:szCs w:val="26"/>
          <w:lang w:val="pt-BR"/>
        </w:rPr>
        <w:t xml:space="preserve">ông bố ít nhất </w:t>
      </w:r>
      <w:r w:rsidR="009D25F3" w:rsidRPr="00C85345">
        <w:rPr>
          <w:rFonts w:asciiTheme="majorHAnsi" w:hAnsiTheme="majorHAnsi" w:cstheme="majorHAnsi"/>
          <w:sz w:val="26"/>
          <w:szCs w:val="26"/>
          <w:lang w:val="pt-BR"/>
        </w:rPr>
        <w:t>600</w:t>
      </w:r>
      <w:r w:rsidRPr="00C85345">
        <w:rPr>
          <w:rFonts w:asciiTheme="majorHAnsi" w:hAnsiTheme="majorHAnsi" w:cstheme="majorHAnsi"/>
          <w:sz w:val="26"/>
          <w:szCs w:val="26"/>
          <w:lang w:val="pt-BR"/>
        </w:rPr>
        <w:t xml:space="preserve"> bài báo</w:t>
      </w:r>
      <w:r w:rsidR="009D25F3" w:rsidRPr="00C85345">
        <w:rPr>
          <w:rFonts w:asciiTheme="majorHAnsi" w:hAnsiTheme="majorHAnsi" w:cstheme="majorHAnsi"/>
          <w:sz w:val="26"/>
          <w:szCs w:val="26"/>
          <w:lang w:val="pt-BR"/>
        </w:rPr>
        <w:t xml:space="preserve"> đăng trên tạp chí trong nước và quốc tế </w:t>
      </w:r>
      <w:r w:rsidRPr="00C85345">
        <w:rPr>
          <w:rFonts w:asciiTheme="majorHAnsi" w:hAnsiTheme="majorHAnsi" w:cstheme="majorHAnsi"/>
          <w:sz w:val="26"/>
          <w:szCs w:val="26"/>
          <w:lang w:val="pt-BR"/>
        </w:rPr>
        <w:t>/năm.</w:t>
      </w:r>
    </w:p>
    <w:p w:rsidR="0028493B" w:rsidRPr="00C85345" w:rsidRDefault="0028493B" w:rsidP="00F66287">
      <w:pPr>
        <w:widowControl w:val="0"/>
        <w:spacing w:before="120" w:line="288" w:lineRule="auto"/>
        <w:ind w:firstLine="567"/>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Tổ chức tối thiểu 12 hội thảo/năm, có tối thiểu 150 bài báo quốc tế/năm trong đó bài báo thuộc danh mục ISI, SCOPUS chiếm 80%, tốc độ tăng trưởng 10%/năm; hằng năm có bằng phát minh sáng chế, quyền tác giả, có các đề tài nghiên cứu khoa học của giảng viên và sinh viên tham dự và đạt giải thưởng quốc gia, quốc tế.</w:t>
      </w:r>
    </w:p>
    <w:p w:rsidR="00A62C47" w:rsidRPr="00C85345" w:rsidRDefault="00031888" w:rsidP="00F66287">
      <w:pPr>
        <w:widowControl w:val="0"/>
        <w:spacing w:before="120" w:line="288" w:lineRule="auto"/>
        <w:ind w:firstLine="567"/>
        <w:jc w:val="both"/>
        <w:rPr>
          <w:sz w:val="26"/>
          <w:szCs w:val="26"/>
          <w:lang w:val="pt-BR"/>
        </w:rPr>
      </w:pPr>
      <w:r w:rsidRPr="00C85345">
        <w:rPr>
          <w:sz w:val="26"/>
          <w:szCs w:val="26"/>
          <w:lang w:val="pt-BR"/>
        </w:rPr>
        <w:t>- Công tác giáo trình bài giảng: Đảm bảo 100% các môn học có giáo trình, bài giảng và tài liệu tham khảo.</w:t>
      </w:r>
    </w:p>
    <w:p w:rsidR="00A62C47" w:rsidRPr="00C85345" w:rsidRDefault="00031888" w:rsidP="00F66287">
      <w:pPr>
        <w:widowControl w:val="0"/>
        <w:spacing w:before="120" w:line="288" w:lineRule="auto"/>
        <w:ind w:firstLine="567"/>
        <w:jc w:val="both"/>
        <w:rPr>
          <w:rFonts w:asciiTheme="majorHAnsi" w:hAnsiTheme="majorHAnsi" w:cstheme="majorHAnsi"/>
          <w:sz w:val="26"/>
          <w:szCs w:val="26"/>
          <w:lang w:val="pt-BR"/>
        </w:rPr>
      </w:pPr>
      <w:r w:rsidRPr="00C85345">
        <w:rPr>
          <w:sz w:val="26"/>
          <w:szCs w:val="26"/>
          <w:lang w:val="pt-BR"/>
        </w:rPr>
        <w:t xml:space="preserve">- Công tác kiểm định chất lượng trường đại học: </w:t>
      </w:r>
      <w:r w:rsidR="00C736FD" w:rsidRPr="00C85345">
        <w:rPr>
          <w:sz w:val="26"/>
          <w:szCs w:val="26"/>
          <w:lang w:val="pt-BR"/>
        </w:rPr>
        <w:t>Phấn đấu trong nhiệm kỳ</w:t>
      </w:r>
      <w:r w:rsidRPr="00C85345">
        <w:rPr>
          <w:sz w:val="26"/>
          <w:szCs w:val="26"/>
          <w:lang w:val="pt-BR"/>
        </w:rPr>
        <w:t xml:space="preserve">, 100% </w:t>
      </w:r>
      <w:r w:rsidR="00BC28F2" w:rsidRPr="00C85345">
        <w:rPr>
          <w:rFonts w:asciiTheme="majorHAnsi" w:hAnsiTheme="majorHAnsi" w:cstheme="majorHAnsi"/>
          <w:sz w:val="26"/>
          <w:szCs w:val="26"/>
          <w:lang w:val="pt-BR"/>
        </w:rPr>
        <w:t>c</w:t>
      </w:r>
      <w:r w:rsidR="00C736FD" w:rsidRPr="00C85345">
        <w:rPr>
          <w:rFonts w:asciiTheme="majorHAnsi" w:hAnsiTheme="majorHAnsi" w:cstheme="majorHAnsi"/>
          <w:sz w:val="26"/>
          <w:szCs w:val="26"/>
          <w:lang w:val="pt-BR"/>
        </w:rPr>
        <w:t>ác ngành, chương trình đào tạo đều được kiểm định chấ</w:t>
      </w:r>
      <w:r w:rsidR="00A62C47" w:rsidRPr="00C85345">
        <w:rPr>
          <w:rFonts w:asciiTheme="majorHAnsi" w:hAnsiTheme="majorHAnsi" w:cstheme="majorHAnsi"/>
          <w:sz w:val="26"/>
          <w:szCs w:val="26"/>
          <w:lang w:val="pt-BR"/>
        </w:rPr>
        <w:t xml:space="preserve">t lượng </w:t>
      </w:r>
      <w:r w:rsidR="00234295">
        <w:rPr>
          <w:rFonts w:asciiTheme="majorHAnsi" w:hAnsiTheme="majorHAnsi" w:cstheme="majorHAnsi"/>
          <w:sz w:val="26"/>
          <w:szCs w:val="26"/>
          <w:lang w:val="pt-BR"/>
        </w:rPr>
        <w:t xml:space="preserve">trong đó </w:t>
      </w:r>
      <w:r w:rsidR="00A62C47" w:rsidRPr="00C85345">
        <w:rPr>
          <w:rFonts w:asciiTheme="majorHAnsi" w:hAnsiTheme="majorHAnsi" w:cstheme="majorHAnsi"/>
          <w:sz w:val="26"/>
          <w:szCs w:val="26"/>
          <w:lang w:val="pt-BR"/>
        </w:rPr>
        <w:t>c</w:t>
      </w:r>
      <w:r w:rsidR="00A62C47" w:rsidRPr="00C85345">
        <w:rPr>
          <w:rFonts w:asciiTheme="majorHAnsi" w:hAnsiTheme="majorHAnsi" w:cstheme="majorHAnsi"/>
          <w:sz w:val="26"/>
          <w:szCs w:val="26"/>
          <w:lang w:val="vi-VN"/>
        </w:rPr>
        <w:t xml:space="preserve">ó ít nhất 05 ngành hoặc chương trình đào tạo đạt chuẩn kiểm định chất lượng quốc tế. </w:t>
      </w:r>
    </w:p>
    <w:p w:rsidR="00A62C47" w:rsidRPr="00C85345" w:rsidRDefault="00A62C47" w:rsidP="00F66287">
      <w:pPr>
        <w:widowControl w:val="0"/>
        <w:tabs>
          <w:tab w:val="left" w:pos="630"/>
          <w:tab w:val="left" w:pos="993"/>
        </w:tabs>
        <w:spacing w:before="120" w:line="288" w:lineRule="auto"/>
        <w:jc w:val="both"/>
        <w:rPr>
          <w:rFonts w:asciiTheme="majorHAnsi" w:hAnsiTheme="majorHAnsi" w:cstheme="majorHAnsi"/>
          <w:sz w:val="26"/>
          <w:szCs w:val="26"/>
          <w:lang w:val="vi-VN"/>
        </w:rPr>
      </w:pPr>
      <w:r w:rsidRPr="00C85345">
        <w:rPr>
          <w:rFonts w:asciiTheme="majorHAnsi" w:hAnsiTheme="majorHAnsi" w:cstheme="majorHAnsi"/>
          <w:sz w:val="26"/>
          <w:szCs w:val="26"/>
          <w:lang w:val="pt-BR"/>
        </w:rPr>
        <w:tab/>
        <w:t>-</w:t>
      </w:r>
      <w:r w:rsidRPr="00C85345">
        <w:rPr>
          <w:rFonts w:asciiTheme="majorHAnsi" w:hAnsiTheme="majorHAnsi" w:cstheme="majorHAnsi"/>
          <w:sz w:val="26"/>
          <w:szCs w:val="26"/>
          <w:lang w:val="vi-VN"/>
        </w:rPr>
        <w:t xml:space="preserve"> </w:t>
      </w:r>
      <w:r w:rsidR="003F7DF8" w:rsidRPr="00C85345">
        <w:rPr>
          <w:rFonts w:asciiTheme="majorHAnsi" w:hAnsiTheme="majorHAnsi" w:cstheme="majorHAnsi"/>
          <w:sz w:val="26"/>
          <w:szCs w:val="26"/>
          <w:lang w:val="pt-BR"/>
        </w:rPr>
        <w:t>T</w:t>
      </w:r>
      <w:r w:rsidRPr="00C85345">
        <w:rPr>
          <w:rFonts w:asciiTheme="majorHAnsi" w:hAnsiTheme="majorHAnsi" w:cstheme="majorHAnsi"/>
          <w:sz w:val="26"/>
          <w:szCs w:val="26"/>
          <w:lang w:val="vi-VN"/>
        </w:rPr>
        <w:t>rường ĐH GTVT được xếp hạng trong bảng QS khu vực châu Á.</w:t>
      </w:r>
    </w:p>
    <w:p w:rsidR="00031888" w:rsidRPr="00C85345" w:rsidRDefault="00031888" w:rsidP="00F66287">
      <w:pPr>
        <w:widowControl w:val="0"/>
        <w:spacing w:before="120" w:line="288" w:lineRule="auto"/>
        <w:ind w:firstLine="567"/>
        <w:jc w:val="both"/>
        <w:rPr>
          <w:sz w:val="26"/>
          <w:szCs w:val="26"/>
          <w:lang w:val="pt-BR"/>
        </w:rPr>
      </w:pPr>
      <w:r w:rsidRPr="00C85345">
        <w:rPr>
          <w:b/>
          <w:i/>
          <w:sz w:val="26"/>
          <w:szCs w:val="26"/>
          <w:lang w:val="pt-BR"/>
        </w:rPr>
        <w:t>2.4. Về xây dựng các đoàn thể chính trị</w:t>
      </w:r>
      <w:r w:rsidRPr="00C85345">
        <w:rPr>
          <w:sz w:val="26"/>
          <w:szCs w:val="26"/>
          <w:lang w:val="pt-BR"/>
        </w:rPr>
        <w:t>:</w:t>
      </w:r>
    </w:p>
    <w:p w:rsidR="00031888" w:rsidRPr="00C85345" w:rsidRDefault="00031888" w:rsidP="00F66287">
      <w:pPr>
        <w:widowControl w:val="0"/>
        <w:spacing w:before="120" w:line="288" w:lineRule="auto"/>
        <w:ind w:firstLine="567"/>
        <w:jc w:val="both"/>
        <w:rPr>
          <w:sz w:val="26"/>
          <w:szCs w:val="26"/>
          <w:lang w:val="pt-BR"/>
        </w:rPr>
      </w:pPr>
      <w:r w:rsidRPr="00C85345">
        <w:rPr>
          <w:sz w:val="26"/>
          <w:szCs w:val="26"/>
          <w:lang w:val="pt-BR"/>
        </w:rPr>
        <w:t>- Công đoàn Trường giữ vững danh hiệu “Công đoàn cơ sở trong sạch, vững mạnh”, là đơn vị tiêu biểu của Công đoàn Giáo dục Việt Nam.</w:t>
      </w:r>
    </w:p>
    <w:p w:rsidR="00031888" w:rsidRPr="00C85345" w:rsidRDefault="00031888" w:rsidP="00F66287">
      <w:pPr>
        <w:widowControl w:val="0"/>
        <w:spacing w:before="120" w:line="288" w:lineRule="auto"/>
        <w:ind w:firstLine="567"/>
        <w:jc w:val="both"/>
        <w:rPr>
          <w:sz w:val="26"/>
          <w:szCs w:val="26"/>
          <w:lang w:val="pt-BR"/>
        </w:rPr>
      </w:pPr>
      <w:r w:rsidRPr="00C85345">
        <w:rPr>
          <w:sz w:val="26"/>
          <w:szCs w:val="26"/>
          <w:lang w:val="pt-BR"/>
        </w:rPr>
        <w:t>- Đoàn Thanh niên, Hội Sinh viên đạt danh hiệu “Đơn vị xuất sắc trong công tác Đoàn và phong trào thanh niên khối trường học” thuộc Thành Đoàn Hà Nội</w:t>
      </w:r>
    </w:p>
    <w:p w:rsidR="00031888" w:rsidRPr="00C85345" w:rsidRDefault="00031888" w:rsidP="00F66287">
      <w:pPr>
        <w:widowControl w:val="0"/>
        <w:spacing w:before="120" w:line="288" w:lineRule="auto"/>
        <w:ind w:firstLine="567"/>
        <w:jc w:val="both"/>
        <w:rPr>
          <w:sz w:val="26"/>
          <w:szCs w:val="26"/>
          <w:lang w:val="pt-BR"/>
        </w:rPr>
      </w:pPr>
      <w:r w:rsidRPr="00C85345">
        <w:rPr>
          <w:sz w:val="26"/>
          <w:szCs w:val="26"/>
          <w:lang w:val="pt-BR"/>
        </w:rPr>
        <w:t xml:space="preserve">- Hội cựu chiến binh: </w:t>
      </w:r>
      <w:r w:rsidR="009872A0" w:rsidRPr="00C85345">
        <w:rPr>
          <w:sz w:val="26"/>
          <w:szCs w:val="26"/>
          <w:lang w:val="pt-BR"/>
        </w:rPr>
        <w:t xml:space="preserve">đạt danh hiệu </w:t>
      </w:r>
      <w:r w:rsidRPr="00C85345">
        <w:rPr>
          <w:sz w:val="26"/>
          <w:szCs w:val="26"/>
          <w:lang w:val="pt-BR"/>
        </w:rPr>
        <w:t>là đơn vị tiêu biểu của Hội Cựu Chiến binh Thành phố Hà Nội.</w:t>
      </w:r>
    </w:p>
    <w:p w:rsidR="00077174" w:rsidRPr="00C85345" w:rsidRDefault="00031888" w:rsidP="00F66287">
      <w:pPr>
        <w:widowControl w:val="0"/>
        <w:tabs>
          <w:tab w:val="left" w:pos="990"/>
        </w:tabs>
        <w:spacing w:before="120" w:line="288" w:lineRule="auto"/>
        <w:rPr>
          <w:rFonts w:asciiTheme="majorHAnsi" w:hAnsiTheme="majorHAnsi" w:cstheme="majorHAnsi"/>
          <w:b/>
          <w:sz w:val="26"/>
          <w:szCs w:val="26"/>
          <w:lang w:val="pt-BR"/>
        </w:rPr>
      </w:pPr>
      <w:r w:rsidRPr="00C85345">
        <w:rPr>
          <w:rFonts w:asciiTheme="majorHAnsi" w:hAnsiTheme="majorHAnsi" w:cstheme="majorHAnsi"/>
          <w:b/>
          <w:sz w:val="26"/>
          <w:szCs w:val="26"/>
          <w:lang w:val="pt-BR"/>
        </w:rPr>
        <w:t>3</w:t>
      </w:r>
      <w:r w:rsidR="00077174" w:rsidRPr="00C85345">
        <w:rPr>
          <w:rFonts w:asciiTheme="majorHAnsi" w:hAnsiTheme="majorHAnsi" w:cstheme="majorHAnsi"/>
          <w:b/>
          <w:sz w:val="26"/>
          <w:szCs w:val="26"/>
          <w:lang w:val="pt-BR"/>
        </w:rPr>
        <w:t>- Nhiệm vụ trọng tâm của Đảng bộ nhiệm kỳ 2020-2025</w:t>
      </w:r>
    </w:p>
    <w:p w:rsidR="00077174" w:rsidRPr="00C85345" w:rsidRDefault="00077174" w:rsidP="00F66287">
      <w:pPr>
        <w:widowControl w:val="0"/>
        <w:tabs>
          <w:tab w:val="left" w:pos="720"/>
        </w:tabs>
        <w:spacing w:before="120" w:line="288" w:lineRule="auto"/>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ab/>
      </w:r>
      <w:r w:rsidR="00BC28F2" w:rsidRPr="00C85345">
        <w:rPr>
          <w:rFonts w:asciiTheme="majorHAnsi" w:hAnsiTheme="majorHAnsi" w:cstheme="majorHAnsi"/>
          <w:sz w:val="26"/>
          <w:szCs w:val="26"/>
          <w:lang w:val="pt-BR"/>
        </w:rPr>
        <w:t xml:space="preserve">Dựa trên </w:t>
      </w:r>
      <w:r w:rsidRPr="00C85345">
        <w:rPr>
          <w:rFonts w:asciiTheme="majorHAnsi" w:hAnsiTheme="majorHAnsi" w:cstheme="majorHAnsi"/>
          <w:sz w:val="26"/>
          <w:szCs w:val="26"/>
          <w:lang w:val="pt-BR"/>
        </w:rPr>
        <w:t xml:space="preserve">phương hướng </w:t>
      </w:r>
      <w:r w:rsidR="00BC28F2" w:rsidRPr="00C85345">
        <w:rPr>
          <w:rFonts w:asciiTheme="majorHAnsi" w:hAnsiTheme="majorHAnsi" w:cstheme="majorHAnsi"/>
          <w:sz w:val="26"/>
          <w:szCs w:val="26"/>
          <w:lang w:val="pt-BR"/>
        </w:rPr>
        <w:t>và chỉ tiêu đã đề ra</w:t>
      </w:r>
      <w:r w:rsidRPr="00C85345">
        <w:rPr>
          <w:rFonts w:asciiTheme="majorHAnsi" w:hAnsiTheme="majorHAnsi" w:cstheme="majorHAnsi"/>
          <w:sz w:val="26"/>
          <w:szCs w:val="26"/>
          <w:lang w:val="pt-BR"/>
        </w:rPr>
        <w:t>, trong nhiệm kỳ 2020-2025, Đảng bộ sẽ tập trung lãnh đạo, chỉ đạo thực hiện tốt các nhiệm vụ trọng tâm sau đây:</w:t>
      </w:r>
    </w:p>
    <w:p w:rsidR="00031888" w:rsidRPr="00C85345" w:rsidRDefault="00031888" w:rsidP="00F66287">
      <w:pPr>
        <w:widowControl w:val="0"/>
        <w:spacing w:before="120" w:line="288" w:lineRule="auto"/>
        <w:ind w:firstLine="567"/>
        <w:jc w:val="both"/>
        <w:rPr>
          <w:b/>
          <w:i/>
          <w:sz w:val="26"/>
          <w:szCs w:val="26"/>
          <w:lang w:val="pt-BR"/>
        </w:rPr>
      </w:pPr>
      <w:r w:rsidRPr="00C85345">
        <w:rPr>
          <w:b/>
          <w:i/>
          <w:sz w:val="26"/>
          <w:szCs w:val="26"/>
          <w:lang w:val="pt-BR"/>
        </w:rPr>
        <w:t>3.1. Công tác chính trị tư tưởng</w:t>
      </w:r>
    </w:p>
    <w:p w:rsidR="000A2004" w:rsidRPr="00C85345" w:rsidRDefault="00234295" w:rsidP="0075018C">
      <w:pPr>
        <w:widowControl w:val="0"/>
        <w:spacing w:before="120" w:line="288" w:lineRule="auto"/>
        <w:ind w:firstLine="567"/>
        <w:jc w:val="both"/>
        <w:rPr>
          <w:sz w:val="26"/>
          <w:szCs w:val="26"/>
          <w:lang w:val="pt-BR"/>
        </w:rPr>
      </w:pPr>
      <w:r>
        <w:rPr>
          <w:sz w:val="26"/>
          <w:szCs w:val="26"/>
          <w:lang w:val="pt-BR"/>
        </w:rPr>
        <w:t xml:space="preserve">- </w:t>
      </w:r>
      <w:r w:rsidR="0075018C">
        <w:rPr>
          <w:sz w:val="26"/>
          <w:szCs w:val="26"/>
          <w:lang w:val="pt-BR"/>
        </w:rPr>
        <w:t>C</w:t>
      </w:r>
      <w:r w:rsidR="00031888" w:rsidRPr="00C85345">
        <w:rPr>
          <w:sz w:val="26"/>
          <w:szCs w:val="26"/>
          <w:lang w:val="pt-BR"/>
        </w:rPr>
        <w:t>ông tác chính trị tư tưởng hướng tới xây dựng văn hoá cộng đồng, văn hoá chất lượng; xây dựng ý thức tự hào và trách nhiệm, tinh thần đoàn kết, nhất trí của cán bộ, giảng viên</w:t>
      </w:r>
      <w:r w:rsidR="00EC4974" w:rsidRPr="00C85345">
        <w:rPr>
          <w:sz w:val="26"/>
          <w:szCs w:val="26"/>
          <w:lang w:val="pt-BR"/>
        </w:rPr>
        <w:t xml:space="preserve"> và người học</w:t>
      </w:r>
      <w:r w:rsidR="00031888" w:rsidRPr="00C85345">
        <w:rPr>
          <w:sz w:val="26"/>
          <w:szCs w:val="26"/>
          <w:lang w:val="pt-BR"/>
        </w:rPr>
        <w:t xml:space="preserve"> đối với sự nghiệp xây dựng và phát triển Nhà trường.</w:t>
      </w:r>
      <w:r w:rsidR="0075018C">
        <w:rPr>
          <w:sz w:val="26"/>
          <w:szCs w:val="26"/>
          <w:lang w:val="pt-BR"/>
        </w:rPr>
        <w:t xml:space="preserve"> </w:t>
      </w:r>
    </w:p>
    <w:p w:rsidR="00031888" w:rsidRPr="00C85345" w:rsidRDefault="00234295" w:rsidP="00F66287">
      <w:pPr>
        <w:widowControl w:val="0"/>
        <w:spacing w:before="120" w:line="288" w:lineRule="auto"/>
        <w:ind w:firstLine="720"/>
        <w:jc w:val="both"/>
        <w:rPr>
          <w:bCs/>
          <w:noProof/>
          <w:sz w:val="26"/>
          <w:szCs w:val="26"/>
          <w:lang w:val="pt-BR" w:eastAsia="ar-SA"/>
        </w:rPr>
      </w:pPr>
      <w:r>
        <w:rPr>
          <w:sz w:val="26"/>
          <w:szCs w:val="26"/>
          <w:lang w:val="pt-BR"/>
        </w:rPr>
        <w:lastRenderedPageBreak/>
        <w:t xml:space="preserve">- </w:t>
      </w:r>
      <w:r w:rsidR="00031888" w:rsidRPr="00C85345">
        <w:rPr>
          <w:sz w:val="26"/>
          <w:szCs w:val="26"/>
          <w:lang w:val="pt-BR"/>
        </w:rPr>
        <w:t xml:space="preserve">Đổi mới hình thức, nội dung chương trình, phương pháp phổ biến, học tập nghị quyết theo hướng đa dạng, sinh động, </w:t>
      </w:r>
      <w:r w:rsidR="00031888" w:rsidRPr="00C85345">
        <w:rPr>
          <w:noProof/>
          <w:sz w:val="26"/>
          <w:szCs w:val="26"/>
          <w:lang w:val="pt-BR"/>
        </w:rPr>
        <w:t>hiệu quả, thiết thực</w:t>
      </w:r>
      <w:r w:rsidR="00031888" w:rsidRPr="00C85345">
        <w:rPr>
          <w:sz w:val="26"/>
          <w:szCs w:val="26"/>
          <w:lang w:val="pt-BR"/>
        </w:rPr>
        <w:t xml:space="preserve"> và phù hợp với từng đối tượng</w:t>
      </w:r>
      <w:r w:rsidR="00031888" w:rsidRPr="00C85345">
        <w:rPr>
          <w:noProof/>
          <w:sz w:val="26"/>
          <w:szCs w:val="26"/>
          <w:lang w:val="pt-BR"/>
        </w:rPr>
        <w:t xml:space="preserve">. </w:t>
      </w:r>
      <w:r w:rsidR="00031888" w:rsidRPr="00C85345">
        <w:rPr>
          <w:bCs/>
          <w:noProof/>
          <w:sz w:val="26"/>
          <w:szCs w:val="26"/>
          <w:lang w:val="pt-BR" w:eastAsia="ar-SA"/>
        </w:rPr>
        <w:t>Việc đánh giá triển khai các chỉ thị, nghị quyết bằng chính kết quả công tác xây dựng Đảng và kết quả thực hiện nhiệm vụ chuyên môn của đơn vị.</w:t>
      </w:r>
    </w:p>
    <w:p w:rsidR="00031888" w:rsidRPr="00C85345" w:rsidRDefault="00234295" w:rsidP="00F66287">
      <w:pPr>
        <w:widowControl w:val="0"/>
        <w:spacing w:before="120" w:line="288" w:lineRule="auto"/>
        <w:ind w:firstLine="720"/>
        <w:jc w:val="both"/>
        <w:rPr>
          <w:sz w:val="26"/>
          <w:szCs w:val="26"/>
          <w:lang w:val="pt-BR"/>
        </w:rPr>
      </w:pPr>
      <w:r>
        <w:rPr>
          <w:sz w:val="26"/>
          <w:szCs w:val="26"/>
          <w:lang w:val="pt-BR"/>
        </w:rPr>
        <w:t xml:space="preserve">- </w:t>
      </w:r>
      <w:r w:rsidR="00031888" w:rsidRPr="00C85345">
        <w:rPr>
          <w:sz w:val="26"/>
          <w:szCs w:val="26"/>
          <w:lang w:val="pt-BR"/>
        </w:rPr>
        <w:t>Phát huy tính nêu gương, trách nhiệm của người đứng đầu cấp uỷ, các thành viên trong cấp uỷ trong việc thực hiện các quy định của pháp luật về thực hiện phòng chống tham nhũng, lãng phí, đảm bảo công tác phòng ngừa, giữ vững an ninh chính trị, chính trị nội bộ, phát hiện và ngăn chặn những biểu hiện suy thoái về tư tưởng chính trị, đạo đức, lối sống, những biểu hiện “</w:t>
      </w:r>
      <w:r w:rsidR="00031888" w:rsidRPr="00C85345">
        <w:rPr>
          <w:i/>
          <w:sz w:val="26"/>
          <w:szCs w:val="26"/>
          <w:lang w:val="pt-BR"/>
        </w:rPr>
        <w:t>tự diễn biến</w:t>
      </w:r>
      <w:r w:rsidR="00031888" w:rsidRPr="00C85345">
        <w:rPr>
          <w:sz w:val="26"/>
          <w:szCs w:val="26"/>
          <w:lang w:val="pt-BR"/>
        </w:rPr>
        <w:t>”, “</w:t>
      </w:r>
      <w:r w:rsidR="00031888" w:rsidRPr="00C85345">
        <w:rPr>
          <w:i/>
          <w:sz w:val="26"/>
          <w:szCs w:val="26"/>
          <w:lang w:val="pt-BR"/>
        </w:rPr>
        <w:t>tự chuyển hoá</w:t>
      </w:r>
      <w:r w:rsidR="00031888" w:rsidRPr="00C85345">
        <w:rPr>
          <w:sz w:val="26"/>
          <w:szCs w:val="26"/>
          <w:lang w:val="pt-BR"/>
        </w:rPr>
        <w:t>” trong nội bộ, giữ vững đoàn kết, thống nhất trong Đảng.</w:t>
      </w:r>
    </w:p>
    <w:p w:rsidR="00031888" w:rsidRPr="00C85345" w:rsidRDefault="00234295" w:rsidP="00F66287">
      <w:pPr>
        <w:widowControl w:val="0"/>
        <w:spacing w:before="120" w:line="288" w:lineRule="auto"/>
        <w:ind w:firstLine="720"/>
        <w:jc w:val="both"/>
        <w:rPr>
          <w:bCs/>
          <w:noProof/>
          <w:sz w:val="26"/>
          <w:szCs w:val="26"/>
          <w:lang w:val="pt-BR" w:eastAsia="ar-SA"/>
        </w:rPr>
      </w:pPr>
      <w:r>
        <w:rPr>
          <w:bCs/>
          <w:noProof/>
          <w:sz w:val="26"/>
          <w:szCs w:val="26"/>
          <w:lang w:val="pt-BR" w:eastAsia="ar-SA"/>
        </w:rPr>
        <w:t xml:space="preserve">- </w:t>
      </w:r>
      <w:r w:rsidR="00031888" w:rsidRPr="00C85345">
        <w:rPr>
          <w:bCs/>
          <w:noProof/>
          <w:sz w:val="26"/>
          <w:szCs w:val="26"/>
          <w:lang w:val="pt-BR" w:eastAsia="ar-SA"/>
        </w:rPr>
        <w:t>Đổi mới phương pháp, nội dung, hình thức học tập Bác</w:t>
      </w:r>
      <w:r w:rsidR="00BC28F2" w:rsidRPr="00C85345">
        <w:rPr>
          <w:bCs/>
          <w:noProof/>
          <w:sz w:val="26"/>
          <w:szCs w:val="26"/>
          <w:lang w:val="pt-BR" w:eastAsia="ar-SA"/>
        </w:rPr>
        <w:t>, l</w:t>
      </w:r>
      <w:r w:rsidR="00031888" w:rsidRPr="00C85345">
        <w:rPr>
          <w:sz w:val="26"/>
          <w:szCs w:val="26"/>
          <w:lang w:val="pt-BR"/>
        </w:rPr>
        <w:t xml:space="preserve">ồng ghép nội dung “Học tập là làm theo tấm gương đạo đức Hồ Chí Minh” trong các hoạt động văn hoá, xã hội, đoàn thể. </w:t>
      </w:r>
    </w:p>
    <w:p w:rsidR="00031888" w:rsidRPr="00C85345" w:rsidRDefault="00234295" w:rsidP="00F66287">
      <w:pPr>
        <w:widowControl w:val="0"/>
        <w:spacing w:before="120" w:line="288" w:lineRule="auto"/>
        <w:ind w:firstLine="720"/>
        <w:jc w:val="both"/>
        <w:rPr>
          <w:bCs/>
          <w:noProof/>
          <w:sz w:val="26"/>
          <w:szCs w:val="26"/>
          <w:lang w:val="pt-BR" w:eastAsia="ar-SA"/>
        </w:rPr>
      </w:pPr>
      <w:r>
        <w:rPr>
          <w:bCs/>
          <w:noProof/>
          <w:sz w:val="26"/>
          <w:szCs w:val="26"/>
          <w:lang w:val="pt-BR" w:eastAsia="ar-SA"/>
        </w:rPr>
        <w:t xml:space="preserve">- </w:t>
      </w:r>
      <w:r w:rsidR="00031888" w:rsidRPr="00C85345">
        <w:rPr>
          <w:bCs/>
          <w:noProof/>
          <w:sz w:val="26"/>
          <w:szCs w:val="26"/>
          <w:lang w:val="pt-BR" w:eastAsia="ar-SA"/>
        </w:rPr>
        <w:t>Tăng cường việc nắm bắt dư luận xã hội qua hệ thống công nghệ truyền thông, internet, mạng xã hội. Đảm bảo thông tin kịp thời đa chiều, tạo diễn đàn tích cực để cán bộ, sinh viên bày tỏ thái độ trước những sự kiện được dư luận xã hội quan tâm, tạo thế chủ động trong nắm bắt dư luận xã hội. Xây dựng đội ngũ cộng tác viên có năng lực, trình độ, phẩm chất chính trị vững vàng, kịp thời đăng các tin bài phản bác lại những âm mưu, luận điệu xuyên tạc của các thế lực thù địch, đảm bảo cân bằng thông tin.</w:t>
      </w:r>
    </w:p>
    <w:p w:rsidR="00031888" w:rsidRPr="00C85345" w:rsidRDefault="00234295" w:rsidP="00F66287">
      <w:pPr>
        <w:widowControl w:val="0"/>
        <w:spacing w:before="120" w:line="288" w:lineRule="auto"/>
        <w:ind w:firstLine="567"/>
        <w:jc w:val="both"/>
        <w:rPr>
          <w:sz w:val="26"/>
          <w:szCs w:val="26"/>
          <w:lang w:val="pt-BR"/>
        </w:rPr>
      </w:pPr>
      <w:r>
        <w:rPr>
          <w:sz w:val="26"/>
          <w:szCs w:val="26"/>
          <w:lang w:val="pt-BR"/>
        </w:rPr>
        <w:t>-</w:t>
      </w:r>
      <w:r w:rsidR="00031888" w:rsidRPr="00C85345">
        <w:rPr>
          <w:sz w:val="26"/>
          <w:szCs w:val="26"/>
          <w:lang w:val="pt-BR"/>
        </w:rPr>
        <w:t xml:space="preserve"> Duy trì hình  tổ chức các cuộc đối thoại giữa lãnh đạo Nhà trường, các đơn vị trực thuộc với cán bộ, giảng viên, sinh viên, học viên cao học, nghiên cứu sinh. </w:t>
      </w:r>
    </w:p>
    <w:p w:rsidR="00031888" w:rsidRPr="00C85345" w:rsidRDefault="00031888" w:rsidP="00F66287">
      <w:pPr>
        <w:widowControl w:val="0"/>
        <w:spacing w:before="120" w:line="288" w:lineRule="auto"/>
        <w:ind w:firstLine="567"/>
        <w:jc w:val="both"/>
        <w:rPr>
          <w:b/>
          <w:i/>
          <w:sz w:val="26"/>
          <w:szCs w:val="26"/>
          <w:lang w:val="pt-BR"/>
        </w:rPr>
      </w:pPr>
      <w:r w:rsidRPr="00C85345">
        <w:rPr>
          <w:b/>
          <w:i/>
          <w:sz w:val="26"/>
          <w:szCs w:val="26"/>
          <w:lang w:val="pt-BR"/>
        </w:rPr>
        <w:t>3.2. Công tác chuyên môn</w:t>
      </w:r>
    </w:p>
    <w:p w:rsidR="00077174" w:rsidRPr="00C85345" w:rsidRDefault="00C57174" w:rsidP="00F66287">
      <w:pPr>
        <w:widowControl w:val="0"/>
        <w:tabs>
          <w:tab w:val="left" w:pos="720"/>
        </w:tabs>
        <w:spacing w:before="120" w:line="288" w:lineRule="auto"/>
        <w:rPr>
          <w:rFonts w:asciiTheme="majorHAnsi" w:eastAsia="SimSun" w:hAnsiTheme="majorHAnsi" w:cstheme="majorHAnsi"/>
          <w:i/>
          <w:sz w:val="26"/>
          <w:szCs w:val="26"/>
          <w:lang w:val="pt-BR" w:eastAsia="zh-CN"/>
        </w:rPr>
      </w:pPr>
      <w:r w:rsidRPr="00C85345">
        <w:rPr>
          <w:i/>
          <w:sz w:val="26"/>
          <w:szCs w:val="26"/>
          <w:lang w:val="pt-BR"/>
        </w:rPr>
        <w:t>a</w:t>
      </w:r>
      <w:r w:rsidR="00077174" w:rsidRPr="00C85345">
        <w:rPr>
          <w:rFonts w:asciiTheme="majorHAnsi" w:hAnsiTheme="majorHAnsi" w:cstheme="majorHAnsi"/>
          <w:i/>
          <w:sz w:val="26"/>
          <w:szCs w:val="26"/>
          <w:lang w:val="pt-BR"/>
        </w:rPr>
        <w:t xml:space="preserve">. </w:t>
      </w:r>
      <w:r w:rsidR="00077174" w:rsidRPr="00C85345">
        <w:rPr>
          <w:rFonts w:asciiTheme="majorHAnsi" w:eastAsia="SimSun" w:hAnsiTheme="majorHAnsi" w:cstheme="majorHAnsi"/>
          <w:i/>
          <w:sz w:val="26"/>
          <w:szCs w:val="26"/>
          <w:lang w:val="pt-BR" w:eastAsia="zh-CN"/>
        </w:rPr>
        <w:t>Về công tác quản trị Nhà trường</w:t>
      </w:r>
    </w:p>
    <w:p w:rsidR="00077174" w:rsidRDefault="00077174" w:rsidP="00F66287">
      <w:pPr>
        <w:pStyle w:val="ListParagraph"/>
        <w:widowControl w:val="0"/>
        <w:numPr>
          <w:ilvl w:val="0"/>
          <w:numId w:val="11"/>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Hoàn thành việc đổi mới, tinh gọn cơ cấu tổ chức và cơ chế tự chủ, tự chịu trách nhiệm của các đơn vị trong Nhà trường; có chính sách khuyến khích động viên cán bộ, giảng viên, người học đóng góp cho sự phát triển của Nhà trường.</w:t>
      </w:r>
    </w:p>
    <w:p w:rsidR="00077174" w:rsidRPr="00C85345" w:rsidRDefault="00077174" w:rsidP="00F66287">
      <w:pPr>
        <w:pStyle w:val="ListParagraph"/>
        <w:widowControl w:val="0"/>
        <w:numPr>
          <w:ilvl w:val="0"/>
          <w:numId w:val="11"/>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Nâng cao hiệu quả ứng dụng CNTT trong các hoạt động của Nhà trường hướng đến xây dựng và vận hành Nhà trường điện tử.</w:t>
      </w:r>
    </w:p>
    <w:p w:rsidR="00077174" w:rsidRPr="00C85345" w:rsidRDefault="00077174" w:rsidP="00F66287">
      <w:pPr>
        <w:pStyle w:val="ListParagraph"/>
        <w:widowControl w:val="0"/>
        <w:numPr>
          <w:ilvl w:val="0"/>
          <w:numId w:val="11"/>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Xây dựng phân hiệu trường ĐH GTVT tại TP.HCM là một đơn vị trực thuộc được phân cấp tự chủ cao. Lấy mô hình phân hiệu tại TP.HCM là hình mẫu để phát triển cơ sở, phân hiệu tại một số khu vực trọng điểm trong nước. </w:t>
      </w:r>
    </w:p>
    <w:p w:rsidR="00077174" w:rsidRPr="00C85345" w:rsidRDefault="00C57174" w:rsidP="00F66287">
      <w:pPr>
        <w:widowControl w:val="0"/>
        <w:tabs>
          <w:tab w:val="left" w:pos="720"/>
        </w:tabs>
        <w:spacing w:before="120" w:line="288" w:lineRule="auto"/>
        <w:rPr>
          <w:rFonts w:asciiTheme="majorHAnsi" w:hAnsiTheme="majorHAnsi" w:cstheme="majorHAnsi"/>
          <w:i/>
          <w:sz w:val="26"/>
          <w:szCs w:val="26"/>
          <w:lang w:val="pt-BR"/>
        </w:rPr>
      </w:pPr>
      <w:r w:rsidRPr="00C85345">
        <w:rPr>
          <w:i/>
          <w:sz w:val="26"/>
          <w:szCs w:val="26"/>
          <w:lang w:val="pt-BR"/>
        </w:rPr>
        <w:t>b</w:t>
      </w:r>
      <w:r w:rsidR="00077174" w:rsidRPr="00C85345">
        <w:rPr>
          <w:rFonts w:asciiTheme="majorHAnsi" w:hAnsiTheme="majorHAnsi" w:cstheme="majorHAnsi"/>
          <w:i/>
          <w:sz w:val="26"/>
          <w:szCs w:val="26"/>
          <w:lang w:val="pt-BR"/>
        </w:rPr>
        <w:t>. Về công tác đào tạo</w:t>
      </w:r>
    </w:p>
    <w:p w:rsidR="00077174" w:rsidRPr="00C85345" w:rsidRDefault="00077174" w:rsidP="00F66287">
      <w:pPr>
        <w:pStyle w:val="ListParagraph"/>
        <w:widowControl w:val="0"/>
        <w:numPr>
          <w:ilvl w:val="0"/>
          <w:numId w:val="13"/>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Đảm bảo giữ vững quy mô đào tạo ở tất cả các hệ. </w:t>
      </w:r>
    </w:p>
    <w:p w:rsidR="00077174" w:rsidRPr="00C85345" w:rsidRDefault="00077174" w:rsidP="00F66287">
      <w:pPr>
        <w:pStyle w:val="ListParagraph"/>
        <w:widowControl w:val="0"/>
        <w:numPr>
          <w:ilvl w:val="0"/>
          <w:numId w:val="13"/>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Thực hiện đào tạo tín chỉ triệt để nhằm đáp ứng cao nhất các nhu cầu cá nhân hoá học tập.</w:t>
      </w:r>
    </w:p>
    <w:p w:rsidR="00077174" w:rsidRPr="00C85345" w:rsidRDefault="00077174" w:rsidP="00F66287">
      <w:pPr>
        <w:pStyle w:val="ListParagraph"/>
        <w:widowControl w:val="0"/>
        <w:numPr>
          <w:ilvl w:val="0"/>
          <w:numId w:val="13"/>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Rà soát và xây dựng chương trình đào tạo mới theo tiêu chuẩn CDIO đáp ứng nhu </w:t>
      </w:r>
      <w:r w:rsidRPr="00C85345">
        <w:rPr>
          <w:rFonts w:asciiTheme="majorHAnsi" w:hAnsiTheme="majorHAnsi" w:cstheme="majorHAnsi"/>
          <w:sz w:val="26"/>
          <w:szCs w:val="26"/>
          <w:lang w:val="pt-BR"/>
        </w:rPr>
        <w:lastRenderedPageBreak/>
        <w:t>cầu nguồn nhân lực chất lượng cao của xã hội, trang bị cho người học những kiến thức tổng hợp, phát triển năng lực và tính sáng tạo. Mở thêm các chương trình đào tạo định hướng nghiên cứu bậc Đại học, chương trình đào tạo liên kết cấp bằng nước ngoài, chương trình đào tạo hợp tác với doanh nghiệp, chương trình đào tạo theo cách tiếp cận liên ngành, xuyên ngành.</w:t>
      </w:r>
    </w:p>
    <w:p w:rsidR="00077174" w:rsidRPr="00C85345" w:rsidRDefault="00077174" w:rsidP="00F66287">
      <w:pPr>
        <w:pStyle w:val="ListParagraph"/>
        <w:widowControl w:val="0"/>
        <w:numPr>
          <w:ilvl w:val="0"/>
          <w:numId w:val="13"/>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Đa dạng hoá phương thức và loại hình đào tạo đáp ứng xu thế của cuộc cách mạng công nghiệp 4.0: tập trung phát triển các chương trình đào tạo mở, đào tạo ngắn hạn, đào tạo thường xuyên, phục vụ nhu cầu tái đào tạo, học tập suốt đời. </w:t>
      </w:r>
    </w:p>
    <w:p w:rsidR="00077174" w:rsidRPr="00C85345" w:rsidRDefault="00077174" w:rsidP="00F66287">
      <w:pPr>
        <w:pStyle w:val="ListParagraph"/>
        <w:widowControl w:val="0"/>
        <w:numPr>
          <w:ilvl w:val="0"/>
          <w:numId w:val="13"/>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Nâng chuẩn chất lượng đầu ra đối với các ngành học trọng điểm. Chú trọng đào tạo tinh hoa nhằm tạo thương hiệu cho Nhà trường, đem lại sự hài lòng cho nhà tuyển dụng, được xã hội công nhận là một trong những đơn vị đào tạo hàng đầu Việt Nam, đặc biệt là trong lĩnh vực GTVT.</w:t>
      </w:r>
    </w:p>
    <w:p w:rsidR="00077174" w:rsidRPr="00C85345" w:rsidRDefault="00077174" w:rsidP="00F66287">
      <w:pPr>
        <w:pStyle w:val="ListParagraph"/>
        <w:widowControl w:val="0"/>
        <w:numPr>
          <w:ilvl w:val="0"/>
          <w:numId w:val="13"/>
        </w:numPr>
        <w:tabs>
          <w:tab w:val="left" w:pos="36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Đẩy mạnh đổi mới phương pháp giảng dạy và kiểm tra đánh giá; tăng cường tính chủ động của sinh viên trong các hoạt động tự học, tự nghiên cứu.</w:t>
      </w:r>
    </w:p>
    <w:p w:rsidR="00077174" w:rsidRPr="00C85345" w:rsidRDefault="00C57174" w:rsidP="00F66287">
      <w:pPr>
        <w:widowControl w:val="0"/>
        <w:tabs>
          <w:tab w:val="left" w:pos="720"/>
        </w:tabs>
        <w:spacing w:before="120" w:line="288" w:lineRule="auto"/>
        <w:rPr>
          <w:rFonts w:asciiTheme="majorHAnsi" w:hAnsiTheme="majorHAnsi" w:cstheme="majorHAnsi"/>
          <w:i/>
          <w:sz w:val="26"/>
          <w:szCs w:val="26"/>
          <w:lang w:val="pt-BR"/>
        </w:rPr>
      </w:pPr>
      <w:r w:rsidRPr="00C85345">
        <w:rPr>
          <w:i/>
          <w:sz w:val="26"/>
          <w:szCs w:val="26"/>
          <w:lang w:val="pt-BR"/>
        </w:rPr>
        <w:t>c</w:t>
      </w:r>
      <w:r w:rsidR="00077174" w:rsidRPr="00C85345">
        <w:rPr>
          <w:rFonts w:asciiTheme="majorHAnsi" w:hAnsiTheme="majorHAnsi" w:cstheme="majorHAnsi"/>
          <w:i/>
          <w:sz w:val="26"/>
          <w:szCs w:val="26"/>
          <w:lang w:val="pt-BR"/>
        </w:rPr>
        <w:t>. Về công tác nghiên cứu khoa học – lao động sản xuất</w:t>
      </w:r>
    </w:p>
    <w:p w:rsidR="00077174" w:rsidRPr="00C85345" w:rsidRDefault="00077174" w:rsidP="00F66287">
      <w:pPr>
        <w:pStyle w:val="ListParagraph"/>
        <w:widowControl w:val="0"/>
        <w:numPr>
          <w:ilvl w:val="0"/>
          <w:numId w:val="14"/>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Xác định và tập trung đầu tư vào một số hướng nghiên cứu ưu tiên: đường sắt cao tốc/đường sắt đô thị, đường bộ cao tốc, cơ khí GTVT, giao thông thông minh, thành phố thông minh, logistics, theo định hướng cuộc cách mạng công nghiệp 4.0</w:t>
      </w:r>
    </w:p>
    <w:p w:rsidR="00077174" w:rsidRPr="00C85345" w:rsidRDefault="00077174" w:rsidP="00F66287">
      <w:pPr>
        <w:pStyle w:val="ListParagraph"/>
        <w:widowControl w:val="0"/>
        <w:numPr>
          <w:ilvl w:val="0"/>
          <w:numId w:val="14"/>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Phát triển các nhóm NCKH có triển vọng thành các trung tâm KHCN có khả năng độc lập, chủ động thực hiện các dịch vụ KHCN, tạo ra các sản phẩm khoa học có chất lượng </w:t>
      </w:r>
      <w:r w:rsidR="009D25F3" w:rsidRPr="00C85345">
        <w:rPr>
          <w:rFonts w:asciiTheme="majorHAnsi" w:hAnsiTheme="majorHAnsi" w:cstheme="majorHAnsi"/>
          <w:sz w:val="26"/>
          <w:szCs w:val="26"/>
          <w:lang w:val="pt-BR"/>
        </w:rPr>
        <w:t>cao</w:t>
      </w:r>
      <w:r w:rsidRPr="00C85345">
        <w:rPr>
          <w:rFonts w:asciiTheme="majorHAnsi" w:hAnsiTheme="majorHAnsi" w:cstheme="majorHAnsi"/>
          <w:sz w:val="26"/>
          <w:szCs w:val="26"/>
          <w:lang w:val="pt-BR"/>
        </w:rPr>
        <w:t xml:space="preserve">, có khả năng giải quyết các vấn đề khoa học – thực tiễn phức tạp có tính liên ngành, tạo thương hiệu, đem lại lợi ích cho Nhà trường và xã hội. </w:t>
      </w:r>
    </w:p>
    <w:p w:rsidR="00077174" w:rsidRPr="00C85345" w:rsidRDefault="00077174" w:rsidP="00F66287">
      <w:pPr>
        <w:pStyle w:val="ListParagraph"/>
        <w:widowControl w:val="0"/>
        <w:numPr>
          <w:ilvl w:val="0"/>
          <w:numId w:val="14"/>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Tích cực, chủ động tham gia các nhiệm vụ khoa học như: biên soạn quy trình, tiêu chuẩn, quy chuẩn, tham gia thực hiện dự án nghiên cứu khoa học các cấp. Nâng cao số lượng và chất lượng đề tài, dự án</w:t>
      </w:r>
      <w:r w:rsidR="0028493B" w:rsidRPr="00C85345">
        <w:rPr>
          <w:rFonts w:asciiTheme="majorHAnsi" w:hAnsiTheme="majorHAnsi" w:cstheme="majorHAnsi"/>
          <w:sz w:val="26"/>
          <w:szCs w:val="26"/>
          <w:lang w:val="pt-BR"/>
        </w:rPr>
        <w:t>.</w:t>
      </w:r>
    </w:p>
    <w:p w:rsidR="00077174" w:rsidRPr="00C85345" w:rsidRDefault="00077174" w:rsidP="00F66287">
      <w:pPr>
        <w:pStyle w:val="ListParagraph"/>
        <w:widowControl w:val="0"/>
        <w:numPr>
          <w:ilvl w:val="0"/>
          <w:numId w:val="14"/>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Tạp chí Khoa học Giao thông vận tải của trường hướng tới mục tiêu nằm trong cơ sở dữ liệu khoa học quốc tế ACI (Asian Citation Index) và định hướng SCOPUS/</w:t>
      </w:r>
      <w:r w:rsidR="009D25F3" w:rsidRPr="00C85345">
        <w:rPr>
          <w:rFonts w:asciiTheme="majorHAnsi" w:hAnsiTheme="majorHAnsi" w:cstheme="majorHAnsi"/>
          <w:sz w:val="26"/>
          <w:szCs w:val="26"/>
          <w:lang w:val="pt-BR"/>
        </w:rPr>
        <w:t>WoS</w:t>
      </w:r>
      <w:r w:rsidRPr="00C85345">
        <w:rPr>
          <w:rFonts w:asciiTheme="majorHAnsi" w:hAnsiTheme="majorHAnsi" w:cstheme="majorHAnsi"/>
          <w:sz w:val="26"/>
          <w:szCs w:val="26"/>
          <w:lang w:val="pt-BR"/>
        </w:rPr>
        <w:t xml:space="preserve">. </w:t>
      </w:r>
    </w:p>
    <w:p w:rsidR="00077174" w:rsidRPr="00C85345" w:rsidRDefault="00077174" w:rsidP="00F66287">
      <w:pPr>
        <w:pStyle w:val="ListParagraph"/>
        <w:widowControl w:val="0"/>
        <w:numPr>
          <w:ilvl w:val="0"/>
          <w:numId w:val="14"/>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Xây dựng Quỹ phát triển Khoa học Công nghệ ĐH GTVT để làm nguồn “gieo mầm” các hạt nhân khoa học công nghệ cho Nhà trường, hỗ trợ hoàn thiện, thương mại hóa sản phẩm khoa học công nghệ</w:t>
      </w:r>
    </w:p>
    <w:p w:rsidR="00077174" w:rsidRPr="00C85345" w:rsidRDefault="00C57174" w:rsidP="00F66287">
      <w:pPr>
        <w:widowControl w:val="0"/>
        <w:tabs>
          <w:tab w:val="left" w:pos="720"/>
        </w:tabs>
        <w:spacing w:before="120" w:line="288" w:lineRule="auto"/>
        <w:rPr>
          <w:rFonts w:asciiTheme="majorHAnsi" w:hAnsiTheme="majorHAnsi" w:cstheme="majorHAnsi"/>
          <w:i/>
          <w:sz w:val="26"/>
          <w:szCs w:val="26"/>
          <w:lang w:val="pt-BR"/>
        </w:rPr>
      </w:pPr>
      <w:r w:rsidRPr="00C85345">
        <w:rPr>
          <w:i/>
          <w:sz w:val="26"/>
          <w:szCs w:val="26"/>
          <w:lang w:val="pt-BR"/>
        </w:rPr>
        <w:t>d</w:t>
      </w:r>
      <w:r w:rsidR="00077174" w:rsidRPr="00C85345">
        <w:rPr>
          <w:rFonts w:asciiTheme="majorHAnsi" w:hAnsiTheme="majorHAnsi" w:cstheme="majorHAnsi"/>
          <w:i/>
          <w:sz w:val="26"/>
          <w:szCs w:val="26"/>
          <w:lang w:val="pt-BR"/>
        </w:rPr>
        <w:t>. Về công tác phát triển nguồn lực: con người, cơ sở vật chất và tài chính phục vụ giảng dạy và nghiên cứu khoa học</w:t>
      </w:r>
    </w:p>
    <w:p w:rsidR="00077174" w:rsidRPr="00C85345" w:rsidRDefault="00031888" w:rsidP="00F66287">
      <w:pPr>
        <w:widowControl w:val="0"/>
        <w:tabs>
          <w:tab w:val="left" w:pos="720"/>
        </w:tabs>
        <w:spacing w:before="120" w:line="288" w:lineRule="auto"/>
        <w:jc w:val="both"/>
        <w:rPr>
          <w:rFonts w:asciiTheme="majorHAnsi" w:hAnsiTheme="majorHAnsi" w:cstheme="majorHAnsi"/>
          <w:b/>
          <w:i/>
          <w:sz w:val="26"/>
          <w:szCs w:val="26"/>
          <w:lang w:val="pt-BR"/>
        </w:rPr>
      </w:pPr>
      <w:r w:rsidRPr="00C85345">
        <w:rPr>
          <w:rFonts w:asciiTheme="majorHAnsi" w:hAnsiTheme="majorHAnsi" w:cstheme="majorHAnsi"/>
          <w:b/>
          <w:i/>
          <w:sz w:val="26"/>
          <w:szCs w:val="26"/>
          <w:lang w:val="pt-BR"/>
        </w:rPr>
        <w:tab/>
      </w:r>
      <w:r w:rsidR="00077174" w:rsidRPr="00C85345">
        <w:rPr>
          <w:rFonts w:asciiTheme="majorHAnsi" w:hAnsiTheme="majorHAnsi" w:cstheme="majorHAnsi"/>
          <w:b/>
          <w:i/>
          <w:sz w:val="26"/>
          <w:szCs w:val="26"/>
          <w:lang w:val="pt-BR"/>
        </w:rPr>
        <w:t>Về phát triển nguồn nhân lực</w:t>
      </w:r>
    </w:p>
    <w:p w:rsidR="00A62C47"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Xây dựng bộ tiêu chí, tiêu chuẩn quy định năng lực cán bộ, giảng viên, chuyên viên; đánh giá mức độ thực hiện công việc theo chỉ số KPI, có cơ chế khen thưởng – kỷ luật nhằm thúc đẩy người lao động trong Nhà trường nâng cao trình độ, năng lực. </w:t>
      </w:r>
    </w:p>
    <w:p w:rsidR="00077174"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Xây dựng cơ chế, tiêu chí minh bạch, rõ ràng trong tuyển chọn đội ngũ cán bộ quản lý, giảng viên, thí nghiệm viên, chuyên viên cho Nhà trường. Có cơ chế thu hút các </w:t>
      </w:r>
      <w:r w:rsidRPr="00C85345">
        <w:rPr>
          <w:rFonts w:asciiTheme="majorHAnsi" w:hAnsiTheme="majorHAnsi" w:cstheme="majorHAnsi"/>
          <w:sz w:val="26"/>
          <w:szCs w:val="26"/>
          <w:lang w:val="pt-BR"/>
        </w:rPr>
        <w:lastRenderedPageBreak/>
        <w:t xml:space="preserve">nhà khoa học đầu ngành trong nước và quốc tế, các nhà khoa học trẻ tài năng được đào tạo bài bản ở nước ngoài về làm việc tại trường. Chú trọng mời giảng viên thỉnh giảng từ các doanh nghiệp đến trao đổi chuyên môn, nghiệp vụ với giảng viên và người học. </w:t>
      </w:r>
    </w:p>
    <w:p w:rsidR="00077174" w:rsidRPr="00C85345" w:rsidRDefault="00077174" w:rsidP="00F66287">
      <w:pPr>
        <w:pStyle w:val="ListParagraph"/>
        <w:widowControl w:val="0"/>
        <w:tabs>
          <w:tab w:val="left" w:pos="270"/>
        </w:tabs>
        <w:spacing w:before="120" w:line="288" w:lineRule="auto"/>
        <w:ind w:left="0" w:firstLine="426"/>
        <w:jc w:val="both"/>
        <w:rPr>
          <w:rFonts w:asciiTheme="majorHAnsi" w:hAnsiTheme="majorHAnsi" w:cstheme="majorHAnsi"/>
          <w:b/>
          <w:i/>
          <w:sz w:val="26"/>
          <w:szCs w:val="26"/>
          <w:lang w:val="pt-BR"/>
        </w:rPr>
      </w:pPr>
      <w:r w:rsidRPr="00C85345">
        <w:rPr>
          <w:rFonts w:asciiTheme="majorHAnsi" w:hAnsiTheme="majorHAnsi" w:cstheme="majorHAnsi"/>
          <w:b/>
          <w:i/>
          <w:sz w:val="26"/>
          <w:szCs w:val="26"/>
          <w:lang w:val="pt-BR"/>
        </w:rPr>
        <w:t>Về phát triển cơ sở vật chất</w:t>
      </w:r>
    </w:p>
    <w:p w:rsidR="00077174"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Khai thác hiệu quả cơ sở vật chất hiện có; xây dựng và hiện đại hóa cơ sở vật chất có trọng tâm, trọng điểm, phân kỳ đầu tư theo giai đoạn. </w:t>
      </w:r>
    </w:p>
    <w:p w:rsidR="00077174"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Phát triển hạ tầng công nghệ thông tin truyền thông của Nhà trường theo hướng hiện đại, đồng bộ, tích hợp nhằm tối ưu hoá quá trình quản trị và tác nghiệp.</w:t>
      </w:r>
    </w:p>
    <w:p w:rsidR="00077174"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Xây dựng hệ thống thư viện tiên tiến, đa chức năng, không gian linh hoạt, sáng tạo.</w:t>
      </w:r>
    </w:p>
    <w:p w:rsidR="00077174" w:rsidRPr="00C85345" w:rsidRDefault="00077174" w:rsidP="00F66287">
      <w:pPr>
        <w:pStyle w:val="ListParagraph"/>
        <w:widowControl w:val="0"/>
        <w:tabs>
          <w:tab w:val="left" w:pos="270"/>
        </w:tabs>
        <w:spacing w:before="120" w:line="288" w:lineRule="auto"/>
        <w:ind w:left="0" w:firstLine="426"/>
        <w:jc w:val="both"/>
        <w:rPr>
          <w:rFonts w:asciiTheme="majorHAnsi" w:hAnsiTheme="majorHAnsi" w:cstheme="majorHAnsi"/>
          <w:b/>
          <w:i/>
          <w:sz w:val="26"/>
          <w:szCs w:val="26"/>
          <w:lang w:val="pt-BR"/>
        </w:rPr>
      </w:pPr>
      <w:r w:rsidRPr="00C85345">
        <w:rPr>
          <w:rFonts w:asciiTheme="majorHAnsi" w:hAnsiTheme="majorHAnsi" w:cstheme="majorHAnsi"/>
          <w:b/>
          <w:i/>
          <w:sz w:val="26"/>
          <w:szCs w:val="26"/>
          <w:lang w:val="pt-BR"/>
        </w:rPr>
        <w:t>Về phát triển nguồn lực tài chính</w:t>
      </w:r>
    </w:p>
    <w:p w:rsidR="00077174"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Quản lý, sử dụng nguồn lực có hiệu quả và nâng cao năng lực, tự chịu trách nhiệm trong hoạt động tài chính.</w:t>
      </w:r>
    </w:p>
    <w:p w:rsidR="00077174" w:rsidRPr="00C85345" w:rsidRDefault="00077174" w:rsidP="00F66287">
      <w:pPr>
        <w:pStyle w:val="ListParagraph"/>
        <w:widowControl w:val="0"/>
        <w:numPr>
          <w:ilvl w:val="0"/>
          <w:numId w:val="12"/>
        </w:numPr>
        <w:tabs>
          <w:tab w:val="left" w:pos="270"/>
        </w:tabs>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Tăng quy mô và đa dạng hoá các nguồn lực tài chính. Đến năm 2023, đạt mức 100% tự chủ về chi tiêu thường xuyên và hàng năm nâng dần tỷ lệ trích lập chênh lệch thu chi cho Quỹ phát triển hoạt động sự nghiệp.</w:t>
      </w:r>
    </w:p>
    <w:p w:rsidR="00077174" w:rsidRPr="00C85345" w:rsidRDefault="00C57174" w:rsidP="00F66287">
      <w:pPr>
        <w:widowControl w:val="0"/>
        <w:tabs>
          <w:tab w:val="left" w:pos="720"/>
        </w:tabs>
        <w:spacing w:before="120" w:line="288" w:lineRule="auto"/>
        <w:rPr>
          <w:rFonts w:asciiTheme="majorHAnsi" w:hAnsiTheme="majorHAnsi" w:cstheme="majorHAnsi"/>
          <w:i/>
          <w:sz w:val="26"/>
          <w:szCs w:val="26"/>
          <w:lang w:val="pt-BR"/>
        </w:rPr>
      </w:pPr>
      <w:r w:rsidRPr="00C85345">
        <w:rPr>
          <w:i/>
          <w:sz w:val="26"/>
          <w:szCs w:val="26"/>
          <w:lang w:val="pt-BR"/>
        </w:rPr>
        <w:t>e</w:t>
      </w:r>
      <w:r w:rsidR="00077174" w:rsidRPr="00C85345">
        <w:rPr>
          <w:rFonts w:asciiTheme="majorHAnsi" w:hAnsiTheme="majorHAnsi" w:cstheme="majorHAnsi"/>
          <w:i/>
          <w:sz w:val="26"/>
          <w:szCs w:val="26"/>
          <w:lang w:val="pt-BR"/>
        </w:rPr>
        <w:t>. Về công tác chăm lo đời sống CB-G</w:t>
      </w:r>
      <w:r w:rsidR="00F85BA5" w:rsidRPr="00C85345">
        <w:rPr>
          <w:rFonts w:asciiTheme="majorHAnsi" w:hAnsiTheme="majorHAnsi" w:cstheme="majorHAnsi"/>
          <w:i/>
          <w:sz w:val="26"/>
          <w:szCs w:val="26"/>
          <w:lang w:val="pt-BR"/>
        </w:rPr>
        <w:t>V</w:t>
      </w:r>
      <w:r w:rsidR="00077174" w:rsidRPr="00C85345">
        <w:rPr>
          <w:rFonts w:asciiTheme="majorHAnsi" w:hAnsiTheme="majorHAnsi" w:cstheme="majorHAnsi"/>
          <w:i/>
          <w:sz w:val="26"/>
          <w:szCs w:val="26"/>
          <w:lang w:val="pt-BR"/>
        </w:rPr>
        <w:t>-</w:t>
      </w:r>
      <w:r w:rsidR="00F85BA5" w:rsidRPr="00C85345">
        <w:rPr>
          <w:rFonts w:asciiTheme="majorHAnsi" w:hAnsiTheme="majorHAnsi" w:cstheme="majorHAnsi"/>
          <w:i/>
          <w:sz w:val="26"/>
          <w:szCs w:val="26"/>
          <w:lang w:val="pt-BR"/>
        </w:rPr>
        <w:t>NLĐ</w:t>
      </w:r>
      <w:r w:rsidR="00077174" w:rsidRPr="00C85345">
        <w:rPr>
          <w:rFonts w:asciiTheme="majorHAnsi" w:hAnsiTheme="majorHAnsi" w:cstheme="majorHAnsi"/>
          <w:i/>
          <w:sz w:val="26"/>
          <w:szCs w:val="26"/>
          <w:lang w:val="pt-BR"/>
        </w:rPr>
        <w:t xml:space="preserve"> và công tác sinh viên</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Đảm bảo tổ chức tốt các chế độ, đời sống văn hoá và tinh thần cho mọi thành viên trong Nhà trường.</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Nâng cao nhận thức về văn hoá mang bản sắc trường Đại học GTVT, tạo ấn tượng tốt về một Nhà trường thân thiện và chuyên nghiệp. Xây dựng hoàn thiện bộ quy tắc về văn hoá ứng xử.</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Hoàn thành việc dịch chuyển phương thức hoạt động của các phòng ban chức năng của Nhà trường từ hành chính sang dịch vụ, trong đó sinh viên là đối tượng trung tâm để phục vụ. </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Tạo sân chơi lành mạnh, bổ ích cho người học thông qua các hoạt động văn ho</w:t>
      </w:r>
      <w:r w:rsidR="00031888" w:rsidRPr="00C85345">
        <w:rPr>
          <w:rFonts w:asciiTheme="majorHAnsi" w:hAnsiTheme="majorHAnsi" w:cstheme="majorHAnsi"/>
          <w:sz w:val="26"/>
          <w:szCs w:val="26"/>
          <w:lang w:val="pt-BR"/>
        </w:rPr>
        <w:t>á, văn nghệ, thể dục thể  thao..</w:t>
      </w:r>
      <w:r w:rsidRPr="00C85345">
        <w:rPr>
          <w:rFonts w:asciiTheme="majorHAnsi" w:hAnsiTheme="majorHAnsi" w:cstheme="majorHAnsi"/>
          <w:sz w:val="26"/>
          <w:szCs w:val="26"/>
          <w:lang w:val="pt-BR"/>
        </w:rPr>
        <w:t>. nhằm phát triển toàn diện đức - trí - thể - mỹ.</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Phát triển, mở rộng các quỹ khuyến học, quỹ học bổng để khuyến khích các sinh viên giỏi, hỗ trợ - giúp đỡ các sinh viên có hoàn cảnh khó khăn. </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 xml:space="preserve">Thành lập trung tâm tư vấn, hỗ trợ việc làm và sáng tạo khởi nghiệp cho sinh viên. </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Luôn tích cực và đi đầu trong các hoạt động tương thân tương ái, hoạt động vì cộng đồng.</w:t>
      </w:r>
    </w:p>
    <w:p w:rsidR="00077174" w:rsidRPr="00C85345" w:rsidRDefault="00077174" w:rsidP="00F66287">
      <w:pPr>
        <w:widowControl w:val="0"/>
        <w:numPr>
          <w:ilvl w:val="0"/>
          <w:numId w:val="15"/>
        </w:numPr>
        <w:tabs>
          <w:tab w:val="left" w:pos="360"/>
        </w:tabs>
        <w:autoSpaceDE w:val="0"/>
        <w:autoSpaceDN w:val="0"/>
        <w:adjustRightInd w:val="0"/>
        <w:spacing w:before="120" w:line="288" w:lineRule="auto"/>
        <w:ind w:left="0" w:firstLine="426"/>
        <w:jc w:val="both"/>
        <w:rPr>
          <w:rFonts w:asciiTheme="majorHAnsi" w:hAnsiTheme="majorHAnsi" w:cstheme="majorHAnsi"/>
          <w:sz w:val="26"/>
          <w:szCs w:val="26"/>
          <w:lang w:val="pt-BR"/>
        </w:rPr>
      </w:pPr>
      <w:r w:rsidRPr="00C85345">
        <w:rPr>
          <w:rFonts w:asciiTheme="majorHAnsi" w:hAnsiTheme="majorHAnsi" w:cstheme="majorHAnsi"/>
          <w:sz w:val="26"/>
          <w:szCs w:val="26"/>
          <w:lang w:val="pt-BR"/>
        </w:rPr>
        <w:t>Đẩy mạnh truyền thông và quản trị thương hiệu.</w:t>
      </w:r>
    </w:p>
    <w:p w:rsidR="00077174" w:rsidRPr="00C85345" w:rsidRDefault="00C57174" w:rsidP="00F66287">
      <w:pPr>
        <w:widowControl w:val="0"/>
        <w:spacing w:before="120" w:line="288" w:lineRule="auto"/>
        <w:rPr>
          <w:rFonts w:asciiTheme="majorHAnsi" w:hAnsiTheme="majorHAnsi" w:cstheme="majorHAnsi"/>
          <w:i/>
          <w:sz w:val="26"/>
          <w:szCs w:val="26"/>
          <w:lang w:val="pt-BR"/>
        </w:rPr>
      </w:pPr>
      <w:r w:rsidRPr="00C85345">
        <w:rPr>
          <w:i/>
          <w:sz w:val="26"/>
          <w:szCs w:val="26"/>
          <w:lang w:val="pt-BR"/>
        </w:rPr>
        <w:t>g</w:t>
      </w:r>
      <w:r w:rsidR="00077174" w:rsidRPr="00C85345">
        <w:rPr>
          <w:rFonts w:asciiTheme="majorHAnsi" w:hAnsiTheme="majorHAnsi" w:cstheme="majorHAnsi"/>
          <w:i/>
          <w:sz w:val="26"/>
          <w:szCs w:val="26"/>
          <w:lang w:val="pt-BR"/>
        </w:rPr>
        <w:t>.  Công tác đối ngoại và an ninh quốc phòng</w:t>
      </w:r>
    </w:p>
    <w:p w:rsidR="00077174" w:rsidRPr="00C85345" w:rsidRDefault="00077174" w:rsidP="00F66287">
      <w:pPr>
        <w:widowControl w:val="0"/>
        <w:numPr>
          <w:ilvl w:val="0"/>
          <w:numId w:val="17"/>
        </w:numPr>
        <w:tabs>
          <w:tab w:val="left" w:pos="0"/>
          <w:tab w:val="left" w:pos="360"/>
          <w:tab w:val="left" w:pos="630"/>
          <w:tab w:val="left" w:pos="810"/>
        </w:tabs>
        <w:autoSpaceDE w:val="0"/>
        <w:autoSpaceDN w:val="0"/>
        <w:adjustRightInd w:val="0"/>
        <w:spacing w:before="120" w:line="288" w:lineRule="auto"/>
        <w:ind w:left="0" w:firstLine="426"/>
        <w:jc w:val="both"/>
        <w:rPr>
          <w:rFonts w:asciiTheme="majorHAnsi" w:hAnsiTheme="majorHAnsi" w:cstheme="majorHAnsi"/>
          <w:sz w:val="26"/>
          <w:szCs w:val="26"/>
          <w:lang w:val="tr-TR"/>
        </w:rPr>
      </w:pPr>
      <w:r w:rsidRPr="00C85345">
        <w:rPr>
          <w:rFonts w:asciiTheme="majorHAnsi" w:hAnsiTheme="majorHAnsi" w:cstheme="majorHAnsi"/>
          <w:sz w:val="26"/>
          <w:szCs w:val="26"/>
          <w:lang w:val="tr-TR"/>
        </w:rPr>
        <w:t>Quan</w:t>
      </w:r>
      <w:r w:rsidRPr="00C85345">
        <w:rPr>
          <w:rFonts w:asciiTheme="majorHAnsi" w:hAnsiTheme="majorHAnsi" w:cstheme="majorHAnsi"/>
          <w:sz w:val="26"/>
          <w:szCs w:val="26"/>
          <w:lang w:val="pt-BR"/>
        </w:rPr>
        <w:t xml:space="preserve"> hệ hợp tác chặt chẽ với các trường đại học</w:t>
      </w:r>
      <w:r w:rsidRPr="00C85345">
        <w:rPr>
          <w:rFonts w:asciiTheme="majorHAnsi" w:hAnsiTheme="majorHAnsi" w:cstheme="majorHAnsi"/>
          <w:sz w:val="26"/>
          <w:szCs w:val="26"/>
          <w:lang w:val="tr-TR"/>
        </w:rPr>
        <w:t>,</w:t>
      </w:r>
      <w:r w:rsidRPr="00C85345">
        <w:rPr>
          <w:rFonts w:asciiTheme="majorHAnsi" w:hAnsiTheme="majorHAnsi" w:cstheme="majorHAnsi"/>
          <w:sz w:val="26"/>
          <w:szCs w:val="26"/>
          <w:lang w:val="pt-BR"/>
        </w:rPr>
        <w:t xml:space="preserve"> viện nghiên cứu</w:t>
      </w:r>
      <w:r w:rsidRPr="00C85345">
        <w:rPr>
          <w:rFonts w:asciiTheme="majorHAnsi" w:hAnsiTheme="majorHAnsi" w:cstheme="majorHAnsi"/>
          <w:sz w:val="26"/>
          <w:szCs w:val="26"/>
          <w:lang w:val="tr-TR"/>
        </w:rPr>
        <w:t>, doanh nghiệp, tổ chức có tiềm lực</w:t>
      </w:r>
      <w:r w:rsidRPr="00C85345">
        <w:rPr>
          <w:rFonts w:asciiTheme="majorHAnsi" w:hAnsiTheme="majorHAnsi" w:cstheme="majorHAnsi"/>
          <w:sz w:val="26"/>
          <w:szCs w:val="26"/>
          <w:lang w:val="pt-BR"/>
        </w:rPr>
        <w:t xml:space="preserve"> trong </w:t>
      </w:r>
      <w:r w:rsidRPr="00C85345">
        <w:rPr>
          <w:rFonts w:asciiTheme="majorHAnsi" w:hAnsiTheme="majorHAnsi" w:cstheme="majorHAnsi"/>
          <w:sz w:val="26"/>
          <w:szCs w:val="26"/>
          <w:lang w:val="tr-TR"/>
        </w:rPr>
        <w:t>nước</w:t>
      </w:r>
      <w:r w:rsidRPr="00C85345">
        <w:rPr>
          <w:rFonts w:asciiTheme="majorHAnsi" w:hAnsiTheme="majorHAnsi" w:cstheme="majorHAnsi"/>
          <w:sz w:val="26"/>
          <w:szCs w:val="26"/>
          <w:lang w:val="pt-BR"/>
        </w:rPr>
        <w:t xml:space="preserve"> và trên thế giới</w:t>
      </w:r>
      <w:r w:rsidRPr="00C85345">
        <w:rPr>
          <w:rFonts w:asciiTheme="majorHAnsi" w:hAnsiTheme="majorHAnsi" w:cstheme="majorHAnsi"/>
          <w:sz w:val="26"/>
          <w:szCs w:val="26"/>
          <w:lang w:val="tr-TR"/>
        </w:rPr>
        <w:t xml:space="preserve">. Đóng vai trò là một thành viên tích cực </w:t>
      </w:r>
      <w:r w:rsidRPr="00C85345">
        <w:rPr>
          <w:rFonts w:asciiTheme="majorHAnsi" w:hAnsiTheme="majorHAnsi" w:cstheme="majorHAnsi"/>
          <w:sz w:val="26"/>
          <w:szCs w:val="26"/>
          <w:lang w:val="tr-TR"/>
        </w:rPr>
        <w:lastRenderedPageBreak/>
        <w:t>trong các hiệp hội, mạng lưới hợp tác quốc tế về giáo dục đào tạo và khoa học công nghệ giao thông vận tải.</w:t>
      </w:r>
    </w:p>
    <w:p w:rsidR="00077174" w:rsidRPr="00C85345" w:rsidRDefault="00077174" w:rsidP="00F66287">
      <w:pPr>
        <w:widowControl w:val="0"/>
        <w:numPr>
          <w:ilvl w:val="0"/>
          <w:numId w:val="17"/>
        </w:numPr>
        <w:tabs>
          <w:tab w:val="left" w:pos="0"/>
          <w:tab w:val="left" w:pos="360"/>
          <w:tab w:val="left" w:pos="630"/>
          <w:tab w:val="left" w:pos="810"/>
        </w:tabs>
        <w:autoSpaceDE w:val="0"/>
        <w:autoSpaceDN w:val="0"/>
        <w:adjustRightInd w:val="0"/>
        <w:spacing w:before="120" w:line="288" w:lineRule="auto"/>
        <w:ind w:left="0" w:firstLine="426"/>
        <w:jc w:val="both"/>
        <w:rPr>
          <w:rFonts w:asciiTheme="majorHAnsi" w:hAnsiTheme="majorHAnsi" w:cstheme="majorHAnsi"/>
          <w:sz w:val="26"/>
          <w:szCs w:val="26"/>
          <w:lang w:val="tr-TR"/>
        </w:rPr>
      </w:pPr>
      <w:r w:rsidRPr="00C85345">
        <w:rPr>
          <w:rFonts w:asciiTheme="majorHAnsi" w:hAnsiTheme="majorHAnsi" w:cstheme="majorHAnsi"/>
          <w:sz w:val="26"/>
          <w:szCs w:val="26"/>
          <w:lang w:val="tr-TR"/>
        </w:rPr>
        <w:t>Tăng cường các hoạt động quốc tế hóa:</w:t>
      </w:r>
    </w:p>
    <w:p w:rsidR="00077174" w:rsidRPr="00C85345" w:rsidRDefault="00077174" w:rsidP="00F66287">
      <w:pPr>
        <w:pStyle w:val="ListParagraph"/>
        <w:widowControl w:val="0"/>
        <w:numPr>
          <w:ilvl w:val="0"/>
          <w:numId w:val="16"/>
        </w:numPr>
        <w:tabs>
          <w:tab w:val="left" w:pos="993"/>
        </w:tabs>
        <w:autoSpaceDE w:val="0"/>
        <w:autoSpaceDN w:val="0"/>
        <w:adjustRightInd w:val="0"/>
        <w:spacing w:before="120" w:line="288" w:lineRule="auto"/>
        <w:ind w:left="709" w:firstLine="0"/>
        <w:jc w:val="both"/>
        <w:rPr>
          <w:rFonts w:asciiTheme="majorHAnsi" w:hAnsiTheme="majorHAnsi" w:cstheme="majorHAnsi"/>
          <w:sz w:val="26"/>
          <w:szCs w:val="26"/>
          <w:lang w:val="vi-VN"/>
        </w:rPr>
      </w:pPr>
      <w:r w:rsidRPr="00C85345">
        <w:rPr>
          <w:rFonts w:asciiTheme="majorHAnsi" w:hAnsiTheme="majorHAnsi" w:cstheme="majorHAnsi"/>
          <w:sz w:val="26"/>
          <w:szCs w:val="26"/>
          <w:lang w:val="tr-TR"/>
        </w:rPr>
        <w:t>Nâng cao năng lực ngoại ngữ cán bộ, viên chức trong Nhà trường.</w:t>
      </w:r>
    </w:p>
    <w:p w:rsidR="00077174" w:rsidRPr="00C85345" w:rsidRDefault="00077174" w:rsidP="00F66287">
      <w:pPr>
        <w:pStyle w:val="ListParagraph"/>
        <w:widowControl w:val="0"/>
        <w:numPr>
          <w:ilvl w:val="0"/>
          <w:numId w:val="16"/>
        </w:numPr>
        <w:tabs>
          <w:tab w:val="left" w:pos="993"/>
        </w:tabs>
        <w:autoSpaceDE w:val="0"/>
        <w:autoSpaceDN w:val="0"/>
        <w:adjustRightInd w:val="0"/>
        <w:spacing w:before="120" w:line="288" w:lineRule="auto"/>
        <w:ind w:left="709" w:firstLine="0"/>
        <w:jc w:val="both"/>
        <w:rPr>
          <w:rFonts w:asciiTheme="majorHAnsi" w:hAnsiTheme="majorHAnsi" w:cstheme="majorHAnsi"/>
          <w:sz w:val="26"/>
          <w:szCs w:val="26"/>
          <w:lang w:val="vi-VN"/>
        </w:rPr>
      </w:pPr>
      <w:r w:rsidRPr="00C85345">
        <w:rPr>
          <w:rFonts w:asciiTheme="majorHAnsi" w:hAnsiTheme="majorHAnsi" w:cstheme="majorHAnsi"/>
          <w:sz w:val="26"/>
          <w:szCs w:val="26"/>
          <w:lang w:val="vi-VN"/>
        </w:rPr>
        <w:t>Tổ chức các chương trình liên kết đào tạo, đề tài, dự án KHCN, hội thảo hợp tác quốc tế.</w:t>
      </w:r>
    </w:p>
    <w:p w:rsidR="00077174" w:rsidRPr="00191B57" w:rsidRDefault="00077174" w:rsidP="00191B57">
      <w:pPr>
        <w:pStyle w:val="ListParagraph"/>
        <w:widowControl w:val="0"/>
        <w:numPr>
          <w:ilvl w:val="0"/>
          <w:numId w:val="16"/>
        </w:numPr>
        <w:tabs>
          <w:tab w:val="left" w:pos="630"/>
          <w:tab w:val="left" w:pos="993"/>
        </w:tabs>
        <w:spacing w:before="120" w:line="288" w:lineRule="auto"/>
        <w:ind w:left="709" w:firstLine="0"/>
        <w:jc w:val="both"/>
        <w:rPr>
          <w:rFonts w:asciiTheme="majorHAnsi" w:hAnsiTheme="majorHAnsi" w:cstheme="majorHAnsi"/>
          <w:sz w:val="26"/>
          <w:szCs w:val="26"/>
          <w:lang w:val="vi-VN"/>
        </w:rPr>
      </w:pPr>
      <w:r w:rsidRPr="00191B57">
        <w:rPr>
          <w:rFonts w:asciiTheme="majorHAnsi" w:hAnsiTheme="majorHAnsi" w:cstheme="majorHAnsi"/>
          <w:sz w:val="26"/>
          <w:szCs w:val="26"/>
          <w:lang w:val="vi-VN"/>
        </w:rPr>
        <w:t xml:space="preserve">Tăng cường hoạt động trao đổi sinh viên, học viên, nghiên cứu sinh, giảng viên, nghiên cứu viên, chuyên gia với các đối tác. Phấn đấu đến năm 2025, các khoa chuyên môn đều có chương trình trao đổi hàng năm. </w:t>
      </w:r>
    </w:p>
    <w:p w:rsidR="00A62C47" w:rsidRPr="00C85345" w:rsidRDefault="00077174" w:rsidP="00F66287">
      <w:pPr>
        <w:pStyle w:val="ListParagraph"/>
        <w:widowControl w:val="0"/>
        <w:numPr>
          <w:ilvl w:val="0"/>
          <w:numId w:val="16"/>
        </w:numPr>
        <w:tabs>
          <w:tab w:val="left" w:pos="630"/>
          <w:tab w:val="left" w:pos="993"/>
        </w:tabs>
        <w:spacing w:before="120" w:line="288" w:lineRule="auto"/>
        <w:ind w:left="709" w:firstLine="0"/>
        <w:jc w:val="both"/>
        <w:rPr>
          <w:rFonts w:asciiTheme="majorHAnsi" w:hAnsiTheme="majorHAnsi" w:cstheme="majorHAnsi"/>
          <w:sz w:val="26"/>
          <w:szCs w:val="26"/>
          <w:lang w:val="vi-VN"/>
        </w:rPr>
      </w:pPr>
      <w:r w:rsidRPr="00C85345">
        <w:rPr>
          <w:rFonts w:asciiTheme="majorHAnsi" w:hAnsiTheme="majorHAnsi" w:cstheme="majorHAnsi"/>
          <w:sz w:val="26"/>
          <w:szCs w:val="26"/>
          <w:lang w:val="vi-VN"/>
        </w:rPr>
        <w:t xml:space="preserve">Nâng cao thứ bậc của Nhà trường trên các bảng xếp hạng đại học. </w:t>
      </w:r>
    </w:p>
    <w:p w:rsidR="00077174" w:rsidRPr="00C85345" w:rsidRDefault="00077174" w:rsidP="00F66287">
      <w:pPr>
        <w:pStyle w:val="ListParagraph"/>
        <w:widowControl w:val="0"/>
        <w:numPr>
          <w:ilvl w:val="0"/>
          <w:numId w:val="16"/>
        </w:numPr>
        <w:tabs>
          <w:tab w:val="left" w:pos="630"/>
          <w:tab w:val="left" w:pos="993"/>
        </w:tabs>
        <w:spacing w:before="120" w:line="288" w:lineRule="auto"/>
        <w:ind w:left="709" w:firstLine="0"/>
        <w:jc w:val="both"/>
        <w:rPr>
          <w:rFonts w:asciiTheme="majorHAnsi" w:hAnsiTheme="majorHAnsi" w:cstheme="majorHAnsi"/>
          <w:sz w:val="26"/>
          <w:szCs w:val="26"/>
          <w:lang w:val="vi-VN"/>
        </w:rPr>
      </w:pPr>
      <w:r w:rsidRPr="00C85345">
        <w:rPr>
          <w:rFonts w:asciiTheme="majorHAnsi" w:hAnsiTheme="majorHAnsi" w:cstheme="majorHAnsi"/>
          <w:sz w:val="26"/>
          <w:szCs w:val="26"/>
          <w:lang w:val="vi-VN"/>
        </w:rPr>
        <w:t>Thành lập và vận hành có hiệu quả các trung tâm hợp tác về đào tạo, nghiên cứu khoa học ngành GTVT với các nước phát triển trên thế giới, hàng năm tăng nguồn đóng góp tài chính cho nghiên cứu khoa học và chuyển giao công nghệ hợp tác với nước ngoài.</w:t>
      </w:r>
    </w:p>
    <w:p w:rsidR="00077174" w:rsidRPr="00C85345" w:rsidRDefault="00077174" w:rsidP="00F66287">
      <w:pPr>
        <w:pStyle w:val="ListParagraph"/>
        <w:widowControl w:val="0"/>
        <w:numPr>
          <w:ilvl w:val="0"/>
          <w:numId w:val="18"/>
        </w:numPr>
        <w:tabs>
          <w:tab w:val="left" w:pos="0"/>
        </w:tabs>
        <w:spacing w:before="120" w:line="288" w:lineRule="auto"/>
        <w:ind w:left="0" w:firstLine="426"/>
        <w:jc w:val="both"/>
        <w:rPr>
          <w:rFonts w:asciiTheme="majorHAnsi" w:hAnsiTheme="majorHAnsi" w:cstheme="majorHAnsi"/>
          <w:sz w:val="26"/>
          <w:szCs w:val="26"/>
          <w:lang w:val="vi-VN"/>
        </w:rPr>
      </w:pPr>
      <w:r w:rsidRPr="00C85345">
        <w:rPr>
          <w:rFonts w:asciiTheme="majorHAnsi" w:hAnsiTheme="majorHAnsi" w:cstheme="majorHAnsi"/>
          <w:sz w:val="26"/>
          <w:szCs w:val="26"/>
          <w:lang w:val="vi-VN"/>
        </w:rPr>
        <w:t>Tiếp tục mở rộng và nâng cao hiệu quả hợp tác với các đơn vị trong ngành GTVT, với cựu sinh viên và các cơ quan, tổ chức, địa phương trong nước; phát huy thế mạnh trong đào tạo, nghiên cứu khoa học của Nhà trường đáp ứng nhu cầu của thực tiễn.</w:t>
      </w:r>
    </w:p>
    <w:p w:rsidR="00191B57" w:rsidRPr="00191B57" w:rsidRDefault="00077174" w:rsidP="00F66287">
      <w:pPr>
        <w:pStyle w:val="ListParagraph"/>
        <w:widowControl w:val="0"/>
        <w:numPr>
          <w:ilvl w:val="0"/>
          <w:numId w:val="18"/>
        </w:numPr>
        <w:tabs>
          <w:tab w:val="left" w:pos="0"/>
        </w:tabs>
        <w:spacing w:before="120" w:line="288" w:lineRule="auto"/>
        <w:ind w:left="0" w:firstLine="426"/>
        <w:jc w:val="both"/>
        <w:rPr>
          <w:rFonts w:asciiTheme="majorHAnsi" w:hAnsiTheme="majorHAnsi" w:cstheme="majorHAnsi"/>
          <w:sz w:val="26"/>
          <w:szCs w:val="26"/>
          <w:lang w:val="vi-VN"/>
        </w:rPr>
      </w:pPr>
      <w:r w:rsidRPr="00191B57">
        <w:rPr>
          <w:rFonts w:asciiTheme="majorHAnsi" w:hAnsiTheme="majorHAnsi" w:cstheme="majorHAnsi"/>
          <w:sz w:val="26"/>
          <w:szCs w:val="26"/>
          <w:lang w:val="vi-VN"/>
        </w:rPr>
        <w:t xml:space="preserve">Tăng cường công tác đảm bảo an ninh chính trị, trật tư an toàn xã hội trong trường. Thực hiện dân chủ rộng rãi để đảm bảo sự ổn định, thống nhất trong nội bộ. Chú trọng công tác nắm tình hình, đảm bảo chính xác, kịp thời. </w:t>
      </w:r>
    </w:p>
    <w:p w:rsidR="00077174" w:rsidRPr="00191B57" w:rsidRDefault="00687F43" w:rsidP="00F66287">
      <w:pPr>
        <w:pStyle w:val="ListParagraph"/>
        <w:widowControl w:val="0"/>
        <w:numPr>
          <w:ilvl w:val="0"/>
          <w:numId w:val="18"/>
        </w:numPr>
        <w:tabs>
          <w:tab w:val="left" w:pos="0"/>
        </w:tabs>
        <w:spacing w:before="120" w:line="288" w:lineRule="auto"/>
        <w:ind w:left="0" w:firstLine="426"/>
        <w:jc w:val="both"/>
        <w:rPr>
          <w:rFonts w:asciiTheme="majorHAnsi" w:hAnsiTheme="majorHAnsi" w:cstheme="majorHAnsi"/>
          <w:sz w:val="26"/>
          <w:szCs w:val="26"/>
          <w:lang w:val="vi-VN"/>
        </w:rPr>
      </w:pPr>
      <w:r w:rsidRPr="00191B57">
        <w:rPr>
          <w:sz w:val="26"/>
          <w:szCs w:val="26"/>
          <w:lang w:val="vi-VN"/>
        </w:rPr>
        <w:t>Thường xuyên quan tâm làm tốt công tác bảo vệ chính trị nội bộ, quản lý cán bộ.</w:t>
      </w:r>
      <w:r w:rsidR="005D674F" w:rsidRPr="00191B57">
        <w:rPr>
          <w:sz w:val="26"/>
          <w:szCs w:val="26"/>
          <w:lang w:val="vi-VN"/>
        </w:rPr>
        <w:t xml:space="preserve"> </w:t>
      </w:r>
      <w:r w:rsidR="00077174" w:rsidRPr="00191B57">
        <w:rPr>
          <w:rFonts w:asciiTheme="majorHAnsi" w:hAnsiTheme="majorHAnsi" w:cstheme="majorHAnsi"/>
          <w:sz w:val="26"/>
          <w:szCs w:val="26"/>
          <w:lang w:val="vi-VN"/>
        </w:rPr>
        <w:t>Nâng cao ý thức cảnh giác của CB-GV-SV trước âm mưu diễn biến hoà bình. Tăng cường công tác quản lý cán bộ - đảng viên, đặc biệt là những người đi học tập, công tác tại nước ngoài. Thực hiện việc quản lý đoàn ra, đoàn vào theo đúng quy định.</w:t>
      </w:r>
    </w:p>
    <w:p w:rsidR="00031888" w:rsidRPr="00C85345" w:rsidRDefault="00031888" w:rsidP="00F66287">
      <w:pPr>
        <w:widowControl w:val="0"/>
        <w:spacing w:before="120" w:line="288" w:lineRule="auto"/>
        <w:ind w:firstLine="567"/>
        <w:jc w:val="both"/>
        <w:rPr>
          <w:b/>
          <w:i/>
          <w:sz w:val="26"/>
          <w:szCs w:val="26"/>
          <w:lang w:val="vi-VN"/>
        </w:rPr>
      </w:pPr>
      <w:r w:rsidRPr="00C85345">
        <w:rPr>
          <w:b/>
          <w:i/>
          <w:sz w:val="26"/>
          <w:szCs w:val="26"/>
          <w:lang w:val="vi-VN"/>
        </w:rPr>
        <w:t xml:space="preserve">3.3. Công tác tổ chức xây dựng Đảng </w:t>
      </w:r>
    </w:p>
    <w:p w:rsidR="00191B57" w:rsidRPr="005C5DC5" w:rsidRDefault="00191B57" w:rsidP="00F66287">
      <w:pPr>
        <w:widowControl w:val="0"/>
        <w:spacing w:before="120" w:line="288" w:lineRule="auto"/>
        <w:ind w:firstLine="567"/>
        <w:jc w:val="both"/>
        <w:rPr>
          <w:sz w:val="26"/>
          <w:szCs w:val="26"/>
          <w:lang w:val="vi-VN"/>
        </w:rPr>
      </w:pPr>
      <w:r w:rsidRPr="00191B57">
        <w:rPr>
          <w:sz w:val="26"/>
          <w:szCs w:val="26"/>
          <w:lang w:val="vi-VN"/>
        </w:rPr>
        <w:t xml:space="preserve">- </w:t>
      </w:r>
      <w:r w:rsidR="00031888" w:rsidRPr="00C85345">
        <w:rPr>
          <w:sz w:val="26"/>
          <w:szCs w:val="26"/>
          <w:lang w:val="vi-VN"/>
        </w:rPr>
        <w:t xml:space="preserve">Thực hiện nghiêm túc nguyên tắc tập trung dân chủ, nâng cao chất lượng tự phê bình và phê bình trong sinh hoạt Đảng; xây dựng mối quan hệ phối hợp chặt chẽ giữa các tổ chức chính quyền, đoàn thể. </w:t>
      </w:r>
    </w:p>
    <w:p w:rsidR="00031888" w:rsidRPr="00C85345" w:rsidRDefault="00191B57" w:rsidP="00F66287">
      <w:pPr>
        <w:widowControl w:val="0"/>
        <w:spacing w:before="120" w:line="288" w:lineRule="auto"/>
        <w:ind w:firstLine="567"/>
        <w:jc w:val="both"/>
        <w:rPr>
          <w:sz w:val="26"/>
          <w:szCs w:val="26"/>
          <w:lang w:val="vi-VN"/>
        </w:rPr>
      </w:pPr>
      <w:r w:rsidRPr="005C5DC5">
        <w:rPr>
          <w:sz w:val="26"/>
          <w:szCs w:val="26"/>
          <w:lang w:val="vi-VN"/>
        </w:rPr>
        <w:t xml:space="preserve">- </w:t>
      </w:r>
      <w:r w:rsidR="00031888" w:rsidRPr="00C85345">
        <w:rPr>
          <w:sz w:val="26"/>
          <w:szCs w:val="26"/>
          <w:lang w:val="vi-VN"/>
        </w:rPr>
        <w:t xml:space="preserve">Thực hiện tốt cơ chế tập thể lãnh đạo, cá nhân phụ trách và trách nhiệm của người đứng đầu cấp uỷ, chính quyền, đoàn thể cấp Trường và cấp đơn vị trực thuộc Trường. </w:t>
      </w:r>
    </w:p>
    <w:p w:rsidR="00031888" w:rsidRPr="00C85345" w:rsidRDefault="00191B57" w:rsidP="00F66287">
      <w:pPr>
        <w:widowControl w:val="0"/>
        <w:spacing w:before="120" w:line="288" w:lineRule="auto"/>
        <w:ind w:firstLine="567"/>
        <w:jc w:val="both"/>
        <w:rPr>
          <w:sz w:val="26"/>
          <w:szCs w:val="26"/>
          <w:lang w:val="vi-VN"/>
        </w:rPr>
      </w:pPr>
      <w:r w:rsidRPr="00191B57">
        <w:rPr>
          <w:sz w:val="26"/>
          <w:szCs w:val="26"/>
          <w:lang w:val="vi-VN"/>
        </w:rPr>
        <w:t>- L</w:t>
      </w:r>
      <w:r w:rsidR="00031888" w:rsidRPr="00C85345">
        <w:rPr>
          <w:sz w:val="26"/>
          <w:szCs w:val="26"/>
          <w:lang w:val="vi-VN"/>
        </w:rPr>
        <w:t xml:space="preserve">ựa chọn và xây dựng một số chương trình công tác lớn, trọng tâm, trọng điểm cho cả nhiệm kỳ 2015 - 2020 theo hướng định rõ yêu cầu, nhiệm vụ, các bước tiến hành, những điều kiện và giải pháp thực hiện. </w:t>
      </w:r>
    </w:p>
    <w:p w:rsidR="00031888" w:rsidRPr="00C85345" w:rsidRDefault="00191B57" w:rsidP="00F66287">
      <w:pPr>
        <w:widowControl w:val="0"/>
        <w:spacing w:before="120" w:line="288" w:lineRule="auto"/>
        <w:ind w:firstLine="567"/>
        <w:jc w:val="both"/>
        <w:rPr>
          <w:sz w:val="26"/>
          <w:szCs w:val="26"/>
          <w:lang w:val="vi-VN"/>
        </w:rPr>
      </w:pPr>
      <w:r w:rsidRPr="00191B57">
        <w:rPr>
          <w:sz w:val="26"/>
          <w:szCs w:val="26"/>
          <w:lang w:val="vi-VN"/>
        </w:rPr>
        <w:t>- C</w:t>
      </w:r>
      <w:r w:rsidR="00031888" w:rsidRPr="00C85345">
        <w:rPr>
          <w:sz w:val="26"/>
          <w:szCs w:val="26"/>
          <w:lang w:val="vi-VN"/>
        </w:rPr>
        <w:t>ó giải pháp cụ thể nâng cao chất lượng đảng viên; giáo dục, rèn luyện, quản lý tốt đội ngũ đảng viên. Phát triển đảng viên theo đúng tiêu chuẩn quy định, coi trọng chất lượng; quan tâm những đơn vị còn ít đảng viên.</w:t>
      </w:r>
    </w:p>
    <w:p w:rsidR="00031888" w:rsidRPr="00C85345" w:rsidRDefault="00031888" w:rsidP="00F66287">
      <w:pPr>
        <w:widowControl w:val="0"/>
        <w:spacing w:before="120" w:line="288" w:lineRule="auto"/>
        <w:ind w:firstLine="720"/>
        <w:jc w:val="both"/>
        <w:rPr>
          <w:b/>
          <w:i/>
          <w:sz w:val="26"/>
          <w:szCs w:val="26"/>
          <w:lang w:val="pt-BR"/>
        </w:rPr>
      </w:pPr>
      <w:r w:rsidRPr="00C85345">
        <w:rPr>
          <w:b/>
          <w:i/>
          <w:sz w:val="26"/>
          <w:szCs w:val="26"/>
          <w:lang w:val="pt-BR"/>
        </w:rPr>
        <w:t>3.4. Công tác kiểm tra, giám sát</w:t>
      </w:r>
    </w:p>
    <w:p w:rsidR="00031888" w:rsidRPr="00C85345" w:rsidRDefault="00C14CC2" w:rsidP="00F66287">
      <w:pPr>
        <w:widowControl w:val="0"/>
        <w:spacing w:before="120" w:line="288" w:lineRule="auto"/>
        <w:ind w:firstLine="720"/>
        <w:jc w:val="both"/>
        <w:rPr>
          <w:noProof/>
          <w:sz w:val="26"/>
          <w:szCs w:val="26"/>
          <w:lang w:val="pt-BR"/>
        </w:rPr>
      </w:pPr>
      <w:r>
        <w:rPr>
          <w:noProof/>
          <w:sz w:val="26"/>
          <w:szCs w:val="26"/>
          <w:lang w:val="pt-BR"/>
        </w:rPr>
        <w:lastRenderedPageBreak/>
        <w:t xml:space="preserve">- </w:t>
      </w:r>
      <w:r w:rsidR="00031888" w:rsidRPr="00C85345">
        <w:rPr>
          <w:noProof/>
          <w:sz w:val="26"/>
          <w:szCs w:val="26"/>
          <w:lang w:val="pt-BR"/>
        </w:rPr>
        <w:t>Đẩy mạnh công tác giám sát của cấp uỷ, của uỷ ban kiểm tra, giám sát thường xuyên đối với tổ chức đảng và đảng viên, kịp thời uốn nắn, nhắc nhở, không để xảy ra những sai phạm mà phải kiểm tra xử lý.</w:t>
      </w:r>
    </w:p>
    <w:p w:rsidR="00C14CC2" w:rsidRDefault="00C14CC2" w:rsidP="00F66287">
      <w:pPr>
        <w:widowControl w:val="0"/>
        <w:spacing w:before="120" w:line="288" w:lineRule="auto"/>
        <w:ind w:firstLine="720"/>
        <w:jc w:val="both"/>
        <w:rPr>
          <w:noProof/>
          <w:sz w:val="26"/>
          <w:szCs w:val="26"/>
          <w:lang w:val="pt-BR"/>
        </w:rPr>
      </w:pPr>
      <w:r>
        <w:rPr>
          <w:noProof/>
          <w:sz w:val="26"/>
          <w:szCs w:val="26"/>
          <w:lang w:val="pt-BR"/>
        </w:rPr>
        <w:t xml:space="preserve">- </w:t>
      </w:r>
      <w:r w:rsidR="00031888" w:rsidRPr="00C85345">
        <w:rPr>
          <w:noProof/>
          <w:sz w:val="26"/>
          <w:szCs w:val="26"/>
          <w:lang w:val="pt-BR"/>
        </w:rPr>
        <w:t xml:space="preserve">Các cấp uỷ chủ động xây dựng kế hoạch kiểm tra, giám sát. Kế hoạch kiểm tra của cấp uỷ phải toàn diện, tập trung vào những lĩnh vực nhạy cảm dễ phát sinh tiêu cực như công tác cán bộ, quản lý tài chính, tài sản, vi phạm trong quản lý đào tạo, trong đạo đức, lối sống. </w:t>
      </w:r>
    </w:p>
    <w:p w:rsidR="00031888" w:rsidRPr="00C85345" w:rsidRDefault="00C14CC2" w:rsidP="00F66287">
      <w:pPr>
        <w:widowControl w:val="0"/>
        <w:spacing w:before="120" w:line="288" w:lineRule="auto"/>
        <w:ind w:firstLine="720"/>
        <w:jc w:val="both"/>
        <w:rPr>
          <w:noProof/>
          <w:sz w:val="26"/>
          <w:szCs w:val="26"/>
          <w:lang w:val="pt-BR"/>
        </w:rPr>
      </w:pPr>
      <w:r>
        <w:rPr>
          <w:noProof/>
          <w:sz w:val="26"/>
          <w:szCs w:val="26"/>
          <w:lang w:val="pt-BR"/>
        </w:rPr>
        <w:t>- T</w:t>
      </w:r>
      <w:r w:rsidR="00031888" w:rsidRPr="00C85345">
        <w:rPr>
          <w:noProof/>
          <w:sz w:val="26"/>
          <w:szCs w:val="26"/>
          <w:lang w:val="pt-BR"/>
        </w:rPr>
        <w:t>ăng cường kiểm tra tổ chức đảng và đảng viên khi có dấu hiệu vi phạm, coi đây là nhiệm vụ trọng tâm xuyên suốt trong phòng ngừa, đấu tranh với những sai phạm.</w:t>
      </w:r>
    </w:p>
    <w:p w:rsidR="00031888" w:rsidRDefault="00C14CC2" w:rsidP="00F66287">
      <w:pPr>
        <w:widowControl w:val="0"/>
        <w:spacing w:before="120" w:line="288" w:lineRule="auto"/>
        <w:ind w:firstLine="720"/>
        <w:jc w:val="both"/>
        <w:rPr>
          <w:noProof/>
          <w:sz w:val="26"/>
          <w:szCs w:val="26"/>
          <w:lang w:val="pt-BR"/>
        </w:rPr>
      </w:pPr>
      <w:r>
        <w:rPr>
          <w:noProof/>
          <w:sz w:val="26"/>
          <w:szCs w:val="26"/>
          <w:lang w:val="pt-BR"/>
        </w:rPr>
        <w:t xml:space="preserve">- </w:t>
      </w:r>
      <w:r w:rsidR="00031888" w:rsidRPr="00C85345">
        <w:rPr>
          <w:noProof/>
          <w:sz w:val="26"/>
          <w:szCs w:val="26"/>
          <w:lang w:val="pt-BR"/>
        </w:rPr>
        <w:t>Chú trọng công tác bồi dưỡng, tập huấn nghiệp vụ kiểm tra, giám sát đáp ứng yêu cầu nhiệm vụ mới.</w:t>
      </w:r>
    </w:p>
    <w:p w:rsidR="00C57174" w:rsidRPr="00C85345" w:rsidRDefault="00C57174" w:rsidP="00F66287">
      <w:pPr>
        <w:widowControl w:val="0"/>
        <w:spacing w:before="120" w:line="288" w:lineRule="auto"/>
        <w:ind w:firstLine="720"/>
        <w:jc w:val="both"/>
        <w:rPr>
          <w:b/>
          <w:i/>
          <w:sz w:val="26"/>
          <w:szCs w:val="26"/>
          <w:lang w:val="pt-BR"/>
        </w:rPr>
      </w:pPr>
      <w:r w:rsidRPr="00C85345">
        <w:rPr>
          <w:b/>
          <w:i/>
          <w:sz w:val="26"/>
          <w:szCs w:val="26"/>
          <w:lang w:val="pt-BR"/>
        </w:rPr>
        <w:t>3</w:t>
      </w:r>
      <w:r w:rsidR="00031888" w:rsidRPr="00C85345">
        <w:rPr>
          <w:b/>
          <w:i/>
          <w:sz w:val="26"/>
          <w:szCs w:val="26"/>
          <w:lang w:val="pt-BR"/>
        </w:rPr>
        <w:t xml:space="preserve">.5. </w:t>
      </w:r>
      <w:r w:rsidRPr="00C85345">
        <w:rPr>
          <w:b/>
          <w:i/>
          <w:sz w:val="26"/>
          <w:szCs w:val="26"/>
          <w:lang w:val="pt-BR"/>
        </w:rPr>
        <w:t xml:space="preserve">Tiếp tục thực hiện tốt Quy chế dân chủ ở cơ sở, phát huy vai trò và sức mạnh của chính quyền và các tổ chức đoàn thể chính trị trong Nhà trường </w:t>
      </w:r>
    </w:p>
    <w:p w:rsidR="00031888" w:rsidRPr="00C85345" w:rsidRDefault="00C14CC2" w:rsidP="00F66287">
      <w:pPr>
        <w:widowControl w:val="0"/>
        <w:spacing w:before="120" w:line="288" w:lineRule="auto"/>
        <w:ind w:firstLine="720"/>
        <w:jc w:val="both"/>
        <w:rPr>
          <w:sz w:val="26"/>
          <w:szCs w:val="26"/>
          <w:lang w:val="pt-BR"/>
        </w:rPr>
      </w:pPr>
      <w:r>
        <w:rPr>
          <w:sz w:val="26"/>
          <w:szCs w:val="26"/>
          <w:lang w:val="pt-BR"/>
        </w:rPr>
        <w:t xml:space="preserve">- </w:t>
      </w:r>
      <w:r w:rsidR="00031888" w:rsidRPr="00C85345">
        <w:rPr>
          <w:sz w:val="26"/>
          <w:szCs w:val="26"/>
          <w:lang w:val="pt-BR"/>
        </w:rPr>
        <w:t>Nâng cao chất lượng hoạt động của các đoàn thể chính trị</w:t>
      </w:r>
      <w:r w:rsidR="00C57174" w:rsidRPr="00C85345">
        <w:rPr>
          <w:sz w:val="26"/>
          <w:szCs w:val="26"/>
          <w:lang w:val="pt-BR"/>
        </w:rPr>
        <w:t>,</w:t>
      </w:r>
      <w:r w:rsidR="00031888" w:rsidRPr="00C85345">
        <w:rPr>
          <w:sz w:val="26"/>
          <w:szCs w:val="26"/>
          <w:lang w:val="pt-BR"/>
        </w:rPr>
        <w:t xml:space="preserve"> tập trung giáo dục đoàn viên, hội viên thực hiện các chủ trương chính sách pháp luật của Đảng, Nhà nước, các quy chế, quy định của cơ quan, đơn vị, xây dựng đời sống văn hoá tinh thần phong phú gắn bó với nhà trường. Phát huy dân chủ, khuyến khích phản biện, hướng tới đồng thuận, tiếp tục triển khai phong trào, mô hình dân vận khéo, hướng vào những việc khó, việc nhà trường cần, góp phần thực hiện có hiệu quả các nhiệm vụ chính trị.</w:t>
      </w:r>
    </w:p>
    <w:p w:rsidR="00031888" w:rsidRPr="00C85345" w:rsidRDefault="00C14CC2" w:rsidP="00F66287">
      <w:pPr>
        <w:widowControl w:val="0"/>
        <w:spacing w:before="120" w:line="288" w:lineRule="auto"/>
        <w:ind w:firstLine="720"/>
        <w:jc w:val="both"/>
        <w:rPr>
          <w:sz w:val="26"/>
          <w:szCs w:val="26"/>
          <w:lang w:val="pt-BR"/>
        </w:rPr>
      </w:pPr>
      <w:r>
        <w:rPr>
          <w:sz w:val="26"/>
          <w:szCs w:val="26"/>
          <w:lang w:val="pt-BR"/>
        </w:rPr>
        <w:t xml:space="preserve">- </w:t>
      </w:r>
      <w:r w:rsidR="00031888" w:rsidRPr="00C85345">
        <w:rPr>
          <w:sz w:val="26"/>
          <w:szCs w:val="26"/>
          <w:lang w:val="pt-BR"/>
        </w:rPr>
        <w:t>Tổ chức Đoàn thanh niên Cộng sản Hồ Chí Minh, Hội sinh viên phải tạo môi trường để đoàn viên, sinh viên học tập, rèn luyện, phấn đấu thể hiện khát vọng cống hiến; thông qua các phong trào hành động cách mạng hình thành lớp trí thức trẻ có năng lực học tập tốt, có sức khoẻ tốt, có kỷ luật tốt, có đạo đức tốt và hội nhập quốc tế tốt đáp ứng yêu cầu của thời kỳ mới.</w:t>
      </w:r>
    </w:p>
    <w:p w:rsidR="00031888" w:rsidRPr="00C85345" w:rsidRDefault="00C14CC2" w:rsidP="00F66287">
      <w:pPr>
        <w:widowControl w:val="0"/>
        <w:spacing w:before="120" w:line="288" w:lineRule="auto"/>
        <w:ind w:firstLine="720"/>
        <w:jc w:val="both"/>
        <w:rPr>
          <w:sz w:val="26"/>
          <w:szCs w:val="26"/>
          <w:lang w:val="pt-BR"/>
        </w:rPr>
      </w:pPr>
      <w:r>
        <w:rPr>
          <w:sz w:val="26"/>
          <w:szCs w:val="26"/>
          <w:lang w:val="pt-BR"/>
        </w:rPr>
        <w:t xml:space="preserve">- </w:t>
      </w:r>
      <w:r w:rsidR="00031888" w:rsidRPr="00C85345">
        <w:rPr>
          <w:sz w:val="26"/>
          <w:szCs w:val="26"/>
          <w:lang w:val="pt-BR"/>
        </w:rPr>
        <w:t>Tổ chức Công đoàn trong nhà trường tiếp tục làm tốt công tác bảo vệ quyền lợi cho người lao động, tham gia vào các thiết chế quản lý, thực hiện quy chế dân chủ ở cơ sở, chăm lo đời sống vật chất, tinh thần, động viên khích lệ cán bộ, giảng viên, người lao động không ngừng nỗ lực học tập nghiên cứu nâng cao trình độ đáp ứng yêu cầu phát triển của nhà trường.</w:t>
      </w:r>
    </w:p>
    <w:p w:rsidR="00031888" w:rsidRPr="00C85345" w:rsidRDefault="00C14CC2" w:rsidP="00F66287">
      <w:pPr>
        <w:widowControl w:val="0"/>
        <w:spacing w:before="120" w:line="288" w:lineRule="auto"/>
        <w:ind w:firstLine="720"/>
        <w:jc w:val="both"/>
        <w:rPr>
          <w:sz w:val="26"/>
          <w:szCs w:val="26"/>
          <w:lang w:val="pt-BR"/>
        </w:rPr>
      </w:pPr>
      <w:r>
        <w:rPr>
          <w:sz w:val="26"/>
          <w:szCs w:val="26"/>
          <w:lang w:val="pt-BR"/>
        </w:rPr>
        <w:t xml:space="preserve">- </w:t>
      </w:r>
      <w:r w:rsidR="00031888" w:rsidRPr="00C85345">
        <w:rPr>
          <w:sz w:val="26"/>
          <w:szCs w:val="26"/>
          <w:lang w:val="pt-BR"/>
        </w:rPr>
        <w:t>Hội Cựu chiến binh tiếp tục phát huy truyền thống “</w:t>
      </w:r>
      <w:r w:rsidR="00031888" w:rsidRPr="00C85345">
        <w:rPr>
          <w:i/>
          <w:sz w:val="26"/>
          <w:szCs w:val="26"/>
          <w:lang w:val="pt-BR"/>
        </w:rPr>
        <w:t>bộ đội Cụ Hồ</w:t>
      </w:r>
      <w:r w:rsidR="00031888" w:rsidRPr="00C85345">
        <w:rPr>
          <w:sz w:val="26"/>
          <w:szCs w:val="26"/>
          <w:lang w:val="pt-BR"/>
        </w:rPr>
        <w:t>” vững vàng về chính trị, gương mẫu về đạo đức, lối sống, là tấm gương để thế hệ trẻ noi theo, góp phần xây dựng nhà trường vững mạnh.</w:t>
      </w:r>
    </w:p>
    <w:p w:rsidR="00031888" w:rsidRPr="00C85345" w:rsidRDefault="00C14CC2" w:rsidP="00F66287">
      <w:pPr>
        <w:widowControl w:val="0"/>
        <w:spacing w:before="120" w:line="288" w:lineRule="auto"/>
        <w:ind w:firstLine="720"/>
        <w:jc w:val="both"/>
        <w:rPr>
          <w:i/>
          <w:sz w:val="26"/>
          <w:szCs w:val="26"/>
          <w:lang w:val="pt-BR"/>
        </w:rPr>
      </w:pPr>
      <w:r>
        <w:rPr>
          <w:sz w:val="26"/>
          <w:szCs w:val="26"/>
          <w:lang w:val="pt-BR"/>
        </w:rPr>
        <w:t xml:space="preserve">- </w:t>
      </w:r>
      <w:r w:rsidR="00031888" w:rsidRPr="00C85345">
        <w:rPr>
          <w:sz w:val="26"/>
          <w:szCs w:val="26"/>
          <w:lang w:val="pt-BR"/>
        </w:rPr>
        <w:t>Đổi mới công tác Thi đua – khen thưởng theo hướng đi vào thực chất, khen đúng người, đúng việc, đúng thành tích, đúng quy trình, khắc phục bệnh hình thức để công tác thi đua – khen thưởng thực sự trở thành động lực, khích lệ cán bộ, giảng viên, sinh viên hăng say rèn luyện học tập, lao động cống hiến vì sự phát triển của nhà trường.</w:t>
      </w:r>
    </w:p>
    <w:p w:rsidR="005D674F" w:rsidRPr="00C85345" w:rsidRDefault="005D674F" w:rsidP="00F66287">
      <w:pPr>
        <w:widowControl w:val="0"/>
        <w:spacing w:before="120" w:line="288" w:lineRule="auto"/>
        <w:ind w:firstLine="567"/>
        <w:jc w:val="center"/>
        <w:rPr>
          <w:b/>
          <w:sz w:val="26"/>
          <w:szCs w:val="26"/>
          <w:lang w:val="pt-BR"/>
        </w:rPr>
      </w:pPr>
    </w:p>
    <w:p w:rsidR="00C57174" w:rsidRPr="00C85345" w:rsidRDefault="005D674F" w:rsidP="00F66287">
      <w:pPr>
        <w:widowControl w:val="0"/>
        <w:spacing w:before="120" w:line="288" w:lineRule="auto"/>
        <w:ind w:firstLine="567"/>
        <w:jc w:val="center"/>
        <w:rPr>
          <w:b/>
          <w:sz w:val="26"/>
          <w:szCs w:val="26"/>
          <w:lang w:val="pt-BR"/>
        </w:rPr>
      </w:pPr>
      <w:r w:rsidRPr="00C85345">
        <w:rPr>
          <w:b/>
          <w:sz w:val="26"/>
          <w:szCs w:val="26"/>
          <w:lang w:val="pt-BR"/>
        </w:rPr>
        <w:t>Phần thứ ba</w:t>
      </w:r>
    </w:p>
    <w:p w:rsidR="00C57174" w:rsidRPr="00C85345" w:rsidRDefault="00C57174" w:rsidP="00F66287">
      <w:pPr>
        <w:widowControl w:val="0"/>
        <w:spacing w:before="120" w:line="288" w:lineRule="auto"/>
        <w:ind w:firstLine="567"/>
        <w:jc w:val="center"/>
        <w:rPr>
          <w:b/>
          <w:sz w:val="32"/>
          <w:szCs w:val="32"/>
          <w:lang w:val="pt-BR"/>
        </w:rPr>
      </w:pPr>
      <w:r w:rsidRPr="00C85345">
        <w:rPr>
          <w:b/>
          <w:sz w:val="32"/>
          <w:szCs w:val="32"/>
          <w:lang w:val="pt-BR"/>
        </w:rPr>
        <w:t>TỔ CHỨC THỰC HIỆN</w:t>
      </w:r>
    </w:p>
    <w:p w:rsidR="00C57174" w:rsidRPr="00C85345" w:rsidRDefault="00C57174" w:rsidP="00F66287">
      <w:pPr>
        <w:widowControl w:val="0"/>
        <w:spacing w:before="120" w:line="288" w:lineRule="auto"/>
        <w:ind w:firstLine="567"/>
        <w:jc w:val="both"/>
        <w:rPr>
          <w:sz w:val="26"/>
          <w:szCs w:val="26"/>
          <w:lang w:val="pt-BR"/>
        </w:rPr>
      </w:pPr>
      <w:r w:rsidRPr="00C85345">
        <w:rPr>
          <w:sz w:val="26"/>
          <w:szCs w:val="26"/>
          <w:lang w:val="pt-BR"/>
        </w:rPr>
        <w:t xml:space="preserve">Căn cứ </w:t>
      </w:r>
      <w:r w:rsidR="009872A0" w:rsidRPr="00C85345">
        <w:rPr>
          <w:sz w:val="26"/>
          <w:szCs w:val="26"/>
          <w:lang w:val="pt-BR"/>
        </w:rPr>
        <w:t>mục tiêu, phương hướng và nhiệm vụ của nhiệm kỳ</w:t>
      </w:r>
      <w:r w:rsidRPr="00C85345">
        <w:rPr>
          <w:sz w:val="26"/>
          <w:szCs w:val="26"/>
          <w:lang w:val="pt-BR"/>
        </w:rPr>
        <w:t xml:space="preserve">, Ban Chấp hành Đảng bộ Trường khóa </w:t>
      </w:r>
      <w:r w:rsidR="00814CE4" w:rsidRPr="00C85345">
        <w:rPr>
          <w:sz w:val="26"/>
          <w:szCs w:val="26"/>
          <w:lang w:val="pt-BR"/>
        </w:rPr>
        <w:t>XXX</w:t>
      </w:r>
      <w:r w:rsidRPr="00C85345">
        <w:rPr>
          <w:sz w:val="26"/>
          <w:szCs w:val="26"/>
          <w:lang w:val="pt-BR"/>
        </w:rPr>
        <w:t xml:space="preserve"> (nhiệm kỳ 20</w:t>
      </w:r>
      <w:r w:rsidR="009872A0" w:rsidRPr="00C85345">
        <w:rPr>
          <w:sz w:val="26"/>
          <w:szCs w:val="26"/>
          <w:lang w:val="pt-BR"/>
        </w:rPr>
        <w:t>20</w:t>
      </w:r>
      <w:r w:rsidRPr="00C85345">
        <w:rPr>
          <w:sz w:val="26"/>
          <w:szCs w:val="26"/>
          <w:lang w:val="pt-BR"/>
        </w:rPr>
        <w:t>- 202</w:t>
      </w:r>
      <w:r w:rsidR="009872A0" w:rsidRPr="00C85345">
        <w:rPr>
          <w:sz w:val="26"/>
          <w:szCs w:val="26"/>
          <w:lang w:val="pt-BR"/>
        </w:rPr>
        <w:t>5</w:t>
      </w:r>
      <w:r w:rsidRPr="00C85345">
        <w:rPr>
          <w:sz w:val="26"/>
          <w:szCs w:val="26"/>
          <w:lang w:val="pt-BR"/>
        </w:rPr>
        <w:t>) có trách nhiệm chỉnh sửa, hoàn thiện phương hướng, nhiệm vụ công tác của Đảng bộ trong nhiệm kỳ, triển khai thành các chương trình, kế hoạch cụ thể cho từng năm học; lãnh đạo các cấp ủy Đảng, chính quyền, đoàn thể quần chúng tổ chức thực hiện thành công Nghị quyết Đại hội.</w:t>
      </w:r>
    </w:p>
    <w:p w:rsidR="00C57174" w:rsidRPr="00C85345" w:rsidRDefault="00C57174" w:rsidP="00F66287">
      <w:pPr>
        <w:widowControl w:val="0"/>
        <w:spacing w:before="120" w:line="288" w:lineRule="auto"/>
        <w:ind w:firstLine="567"/>
        <w:jc w:val="both"/>
        <w:rPr>
          <w:sz w:val="26"/>
          <w:szCs w:val="26"/>
          <w:lang w:val="pt-BR"/>
        </w:rPr>
      </w:pPr>
      <w:r w:rsidRPr="00C85345">
        <w:rPr>
          <w:sz w:val="26"/>
          <w:szCs w:val="26"/>
          <w:lang w:val="pt-BR"/>
        </w:rPr>
        <w:t>Các cấp ủy Đảng và toàn thể Đảng viên trong Đảng bộ tổ chức quán triệt đầy đủ, sâu sắc Nghị quyết Đại hội, xây dựng kế hoạch tổ chức thực hiện phù hợp với tình hình, nhiệm vụ của đơn vị và của từng cá nhân; gương mẫu, đi đầu, vận động toàn thể CB,VC và SV trong Nhà trường thực hiện hiện thành công Nghị quyết của Đại hội.</w:t>
      </w:r>
    </w:p>
    <w:p w:rsidR="00C57174" w:rsidRPr="00C85345" w:rsidRDefault="00C57174" w:rsidP="00F66287">
      <w:pPr>
        <w:widowControl w:val="0"/>
        <w:spacing w:before="120" w:line="288" w:lineRule="auto"/>
        <w:ind w:firstLine="567"/>
        <w:jc w:val="both"/>
        <w:rPr>
          <w:sz w:val="26"/>
          <w:szCs w:val="26"/>
          <w:lang w:val="pt-BR"/>
        </w:rPr>
      </w:pPr>
      <w:r w:rsidRPr="00C85345">
        <w:rPr>
          <w:sz w:val="26"/>
          <w:szCs w:val="26"/>
          <w:lang w:val="pt-BR"/>
        </w:rPr>
        <w:t xml:space="preserve">Dưới sự lãnh đạo của cấp ủy Đảng, Thủ trưởng các đơn vị trực thuộc Trường cụ thể hóa các chương trình công tác của Đảng bộ trong nhiệm kỳ thành các kế hoạch theo từng năm học. Tổ chức, động viên CB,VC hoàn thành tốt nhiệm vụ được giao, đổi mới và nâng cao hiệu quả công tác, tiếp tục đẩy mạnh công cuộc xây dựng Nhà trường phát triển nhanh và bền vững theo mục tiêu mà Đại hội Đảng bộ trường lần thứ </w:t>
      </w:r>
      <w:r w:rsidR="00814CE4" w:rsidRPr="00C85345">
        <w:rPr>
          <w:sz w:val="26"/>
          <w:szCs w:val="26"/>
          <w:lang w:val="pt-BR"/>
        </w:rPr>
        <w:t>XXX</w:t>
      </w:r>
      <w:r w:rsidRPr="00C85345">
        <w:rPr>
          <w:sz w:val="26"/>
          <w:szCs w:val="26"/>
          <w:lang w:val="pt-BR"/>
        </w:rPr>
        <w:t xml:space="preserve"> đã xác định.</w:t>
      </w:r>
    </w:p>
    <w:p w:rsidR="009872A0" w:rsidRPr="00C85345" w:rsidRDefault="00C57174" w:rsidP="00F66287">
      <w:pPr>
        <w:widowControl w:val="0"/>
        <w:spacing w:before="120" w:line="288" w:lineRule="auto"/>
        <w:ind w:firstLine="567"/>
        <w:jc w:val="both"/>
        <w:rPr>
          <w:sz w:val="26"/>
          <w:szCs w:val="26"/>
          <w:lang w:val="pt-BR"/>
        </w:rPr>
      </w:pPr>
      <w:r w:rsidRPr="00C85345">
        <w:rPr>
          <w:sz w:val="26"/>
          <w:szCs w:val="26"/>
          <w:lang w:val="pt-BR"/>
        </w:rPr>
        <w:t xml:space="preserve">Các đoàn thể quần chúng dưới sự lãnh đạo của Đảng ủy, tổ chức các phong trào thi đua một cách thiết thực và hiệu quả, vận động cán bộ, đoàn viên, hội viên hoàn thành tốt nhiệm vụ được giao, góp phần tích cực hoàn thành thắng lợi Nghị quyết Đại hội Đảng bộ Trường lần thứ </w:t>
      </w:r>
      <w:r w:rsidR="00814CE4" w:rsidRPr="00C85345">
        <w:rPr>
          <w:sz w:val="26"/>
          <w:szCs w:val="26"/>
          <w:lang w:val="pt-BR"/>
        </w:rPr>
        <w:t>XXX</w:t>
      </w:r>
      <w:r w:rsidR="009872A0" w:rsidRPr="00C85345">
        <w:rPr>
          <w:sz w:val="26"/>
          <w:szCs w:val="26"/>
          <w:lang w:val="pt-BR"/>
        </w:rPr>
        <w:t>.</w:t>
      </w:r>
    </w:p>
    <w:p w:rsidR="00C57174" w:rsidRDefault="00C57174" w:rsidP="00F66287">
      <w:pPr>
        <w:widowControl w:val="0"/>
        <w:spacing w:before="120" w:line="288" w:lineRule="auto"/>
        <w:ind w:firstLine="567"/>
        <w:jc w:val="both"/>
        <w:rPr>
          <w:sz w:val="26"/>
          <w:szCs w:val="26"/>
          <w:lang w:val="pt-BR"/>
        </w:rPr>
      </w:pPr>
      <w:r w:rsidRPr="00C85345">
        <w:rPr>
          <w:sz w:val="26"/>
          <w:szCs w:val="26"/>
          <w:lang w:val="pt-BR"/>
        </w:rPr>
        <w:t xml:space="preserve">Đại hội lần thứ </w:t>
      </w:r>
      <w:r w:rsidR="00814CE4" w:rsidRPr="00C85345">
        <w:rPr>
          <w:sz w:val="26"/>
          <w:szCs w:val="26"/>
          <w:lang w:val="pt-BR"/>
        </w:rPr>
        <w:t>XXX</w:t>
      </w:r>
      <w:r w:rsidR="009872A0" w:rsidRPr="00C85345">
        <w:rPr>
          <w:sz w:val="26"/>
          <w:szCs w:val="26"/>
          <w:lang w:val="pt-BR"/>
        </w:rPr>
        <w:t xml:space="preserve"> </w:t>
      </w:r>
      <w:r w:rsidRPr="00C85345">
        <w:rPr>
          <w:sz w:val="26"/>
          <w:szCs w:val="26"/>
          <w:lang w:val="pt-BR"/>
        </w:rPr>
        <w:t>(nhiệm kỳ 20</w:t>
      </w:r>
      <w:r w:rsidR="009872A0" w:rsidRPr="00C85345">
        <w:rPr>
          <w:sz w:val="26"/>
          <w:szCs w:val="26"/>
          <w:lang w:val="pt-BR"/>
        </w:rPr>
        <w:t>20</w:t>
      </w:r>
      <w:r w:rsidRPr="00C85345">
        <w:rPr>
          <w:sz w:val="26"/>
          <w:szCs w:val="26"/>
          <w:lang w:val="pt-BR"/>
        </w:rPr>
        <w:t xml:space="preserve"> - 20</w:t>
      </w:r>
      <w:r w:rsidR="009872A0" w:rsidRPr="00C85345">
        <w:rPr>
          <w:sz w:val="26"/>
          <w:szCs w:val="26"/>
          <w:lang w:val="pt-BR"/>
        </w:rPr>
        <w:t>25</w:t>
      </w:r>
      <w:r w:rsidRPr="00C85345">
        <w:rPr>
          <w:sz w:val="26"/>
          <w:szCs w:val="26"/>
          <w:lang w:val="pt-BR"/>
        </w:rPr>
        <w:t xml:space="preserve">) của Đảng bộ Trường Đại học Giao thông vận tải có ý nghĩa đặc biệt quan trọng, mở ra một giai đoạn mới phát triển Nhà trường toàn diện, bền vững. Nhiệm vụ phía trước rất nặng nề, </w:t>
      </w:r>
      <w:r w:rsidR="00BC28F2" w:rsidRPr="00C85345">
        <w:rPr>
          <w:sz w:val="26"/>
          <w:szCs w:val="26"/>
          <w:lang w:val="pt-BR"/>
        </w:rPr>
        <w:t xml:space="preserve">khó khăn, thử thách còn nhiều, </w:t>
      </w:r>
      <w:r w:rsidRPr="00C85345">
        <w:rPr>
          <w:sz w:val="26"/>
          <w:szCs w:val="26"/>
          <w:lang w:val="pt-BR"/>
        </w:rPr>
        <w:t xml:space="preserve">Đảng bộ tin tưởng rằng với tinh thần </w:t>
      </w:r>
      <w:r w:rsidR="00BE232F" w:rsidRPr="00BE232F">
        <w:rPr>
          <w:b/>
          <w:sz w:val="26"/>
          <w:szCs w:val="26"/>
          <w:lang w:val="pt-BR"/>
        </w:rPr>
        <w:t>Truyền thống,</w:t>
      </w:r>
      <w:r w:rsidR="00BE232F">
        <w:rPr>
          <w:sz w:val="26"/>
          <w:szCs w:val="26"/>
          <w:lang w:val="pt-BR"/>
        </w:rPr>
        <w:t xml:space="preserve"> </w:t>
      </w:r>
      <w:r w:rsidR="009872A0" w:rsidRPr="00C85345">
        <w:rPr>
          <w:b/>
          <w:sz w:val="26"/>
          <w:szCs w:val="26"/>
          <w:lang w:val="pt-BR"/>
        </w:rPr>
        <w:t>đoàn kết</w:t>
      </w:r>
      <w:r w:rsidR="00BE232F">
        <w:rPr>
          <w:b/>
          <w:sz w:val="26"/>
          <w:szCs w:val="26"/>
          <w:lang w:val="pt-BR"/>
        </w:rPr>
        <w:t>,</w:t>
      </w:r>
      <w:r w:rsidR="00BE232F" w:rsidRPr="00BE232F">
        <w:rPr>
          <w:b/>
          <w:sz w:val="26"/>
          <w:szCs w:val="26"/>
          <w:lang w:val="pt-BR"/>
        </w:rPr>
        <w:t xml:space="preserve"> </w:t>
      </w:r>
      <w:r w:rsidR="00BE232F">
        <w:rPr>
          <w:b/>
          <w:sz w:val="26"/>
          <w:szCs w:val="26"/>
          <w:lang w:val="pt-BR"/>
        </w:rPr>
        <w:t>t</w:t>
      </w:r>
      <w:r w:rsidR="00BE232F" w:rsidRPr="00C85345">
        <w:rPr>
          <w:b/>
          <w:sz w:val="26"/>
          <w:szCs w:val="26"/>
          <w:lang w:val="pt-BR"/>
        </w:rPr>
        <w:t xml:space="preserve">rí tuệ, </w:t>
      </w:r>
      <w:r w:rsidR="00BE232F">
        <w:rPr>
          <w:b/>
          <w:sz w:val="26"/>
          <w:szCs w:val="26"/>
          <w:lang w:val="pt-BR"/>
        </w:rPr>
        <w:t>hội nhập</w:t>
      </w:r>
      <w:r w:rsidR="00BE232F" w:rsidRPr="00C85345">
        <w:rPr>
          <w:b/>
          <w:sz w:val="26"/>
          <w:szCs w:val="26"/>
          <w:lang w:val="pt-BR"/>
        </w:rPr>
        <w:t xml:space="preserve"> </w:t>
      </w:r>
      <w:r w:rsidR="009872A0" w:rsidRPr="00C85345">
        <w:rPr>
          <w:b/>
          <w:sz w:val="26"/>
          <w:szCs w:val="26"/>
          <w:lang w:val="pt-BR"/>
        </w:rPr>
        <w:t xml:space="preserve"> và phát triển bền vững</w:t>
      </w:r>
      <w:r w:rsidRPr="00C85345">
        <w:rPr>
          <w:sz w:val="26"/>
          <w:szCs w:val="26"/>
          <w:lang w:val="pt-BR"/>
        </w:rPr>
        <w:t>, với đội ngũ cán bộ, đảng viên giàu năng lực, tâm huyết và có trách nhiệm cao, Đảng bộ Trường Đại học  Giao thông vận tải sẽ thực hiện thắng lợi Nghị quyết Đại hội.</w:t>
      </w:r>
    </w:p>
    <w:p w:rsidR="00D10F7F" w:rsidRPr="00C85345" w:rsidRDefault="00D10F7F" w:rsidP="00F66287">
      <w:pPr>
        <w:widowControl w:val="0"/>
        <w:spacing w:before="120" w:line="288" w:lineRule="auto"/>
        <w:ind w:firstLine="567"/>
        <w:jc w:val="both"/>
        <w:rPr>
          <w:sz w:val="26"/>
          <w:szCs w:val="26"/>
          <w:lang w:val="pt-BR"/>
        </w:rPr>
      </w:pPr>
    </w:p>
    <w:tbl>
      <w:tblPr>
        <w:tblW w:w="0" w:type="auto"/>
        <w:tblLayout w:type="fixed"/>
        <w:tblLook w:val="01E0" w:firstRow="1" w:lastRow="1" w:firstColumn="1" w:lastColumn="1" w:noHBand="0" w:noVBand="0"/>
      </w:tblPr>
      <w:tblGrid>
        <w:gridCol w:w="4552"/>
        <w:gridCol w:w="4566"/>
      </w:tblGrid>
      <w:tr w:rsidR="00D10F7F" w:rsidRPr="00EE738E" w:rsidTr="00F323A7">
        <w:tc>
          <w:tcPr>
            <w:tcW w:w="4552" w:type="dxa"/>
          </w:tcPr>
          <w:p w:rsidR="00D10F7F" w:rsidRPr="00D10F7F" w:rsidRDefault="00D10F7F" w:rsidP="00D10F7F">
            <w:pPr>
              <w:tabs>
                <w:tab w:val="left" w:pos="5880"/>
              </w:tabs>
              <w:jc w:val="both"/>
              <w:rPr>
                <w:sz w:val="26"/>
                <w:szCs w:val="26"/>
                <w:u w:val="single"/>
                <w:lang w:val="pt-BR"/>
              </w:rPr>
            </w:pPr>
          </w:p>
          <w:p w:rsidR="00D10F7F" w:rsidRPr="00D10F7F" w:rsidRDefault="00D10F7F" w:rsidP="00D10F7F">
            <w:pPr>
              <w:tabs>
                <w:tab w:val="left" w:pos="5880"/>
              </w:tabs>
              <w:jc w:val="both"/>
              <w:rPr>
                <w:sz w:val="26"/>
                <w:szCs w:val="26"/>
                <w:u w:val="single"/>
                <w:lang w:val="pt-BR"/>
              </w:rPr>
            </w:pPr>
            <w:r w:rsidRPr="00D10F7F">
              <w:rPr>
                <w:sz w:val="26"/>
                <w:szCs w:val="26"/>
                <w:u w:val="single"/>
                <w:lang w:val="pt-BR"/>
              </w:rPr>
              <w:t>Nơi nhận:</w:t>
            </w:r>
          </w:p>
          <w:p w:rsidR="00D10F7F" w:rsidRPr="00D10F7F" w:rsidRDefault="00D10F7F" w:rsidP="00D10F7F">
            <w:pPr>
              <w:tabs>
                <w:tab w:val="left" w:pos="5880"/>
              </w:tabs>
              <w:jc w:val="both"/>
              <w:rPr>
                <w:sz w:val="24"/>
                <w:szCs w:val="26"/>
                <w:lang w:val="pt-BR"/>
              </w:rPr>
            </w:pPr>
            <w:r w:rsidRPr="00D10F7F">
              <w:rPr>
                <w:sz w:val="24"/>
                <w:szCs w:val="26"/>
                <w:lang w:val="pt-BR"/>
              </w:rPr>
              <w:t>- Thường trực ĐUK;  (để b/c)</w:t>
            </w:r>
          </w:p>
          <w:p w:rsidR="00D10F7F" w:rsidRPr="00D10F7F" w:rsidRDefault="00D10F7F" w:rsidP="00D10F7F">
            <w:pPr>
              <w:tabs>
                <w:tab w:val="left" w:pos="5880"/>
              </w:tabs>
              <w:jc w:val="both"/>
              <w:rPr>
                <w:sz w:val="24"/>
                <w:szCs w:val="26"/>
                <w:lang w:val="pt-BR"/>
              </w:rPr>
            </w:pPr>
            <w:r w:rsidRPr="00D10F7F">
              <w:rPr>
                <w:sz w:val="24"/>
                <w:szCs w:val="26"/>
                <w:lang w:val="pt-BR"/>
              </w:rPr>
              <w:t>- Các ban Đảng ĐUK;</w:t>
            </w:r>
          </w:p>
          <w:p w:rsidR="00D10F7F" w:rsidRPr="00D10F7F" w:rsidRDefault="00D10F7F" w:rsidP="00D10F7F">
            <w:pPr>
              <w:tabs>
                <w:tab w:val="left" w:pos="5880"/>
              </w:tabs>
              <w:jc w:val="both"/>
              <w:rPr>
                <w:sz w:val="24"/>
                <w:szCs w:val="26"/>
                <w:lang w:val="pt-BR"/>
              </w:rPr>
            </w:pPr>
            <w:r w:rsidRPr="00D10F7F">
              <w:rPr>
                <w:sz w:val="24"/>
                <w:szCs w:val="26"/>
                <w:lang w:val="pt-BR"/>
              </w:rPr>
              <w:t>- Các đ/c ĐU</w:t>
            </w:r>
            <w:r w:rsidR="009A0985">
              <w:rPr>
                <w:sz w:val="24"/>
                <w:szCs w:val="26"/>
                <w:lang w:val="pt-BR"/>
              </w:rPr>
              <w:t>V</w:t>
            </w:r>
            <w:r w:rsidRPr="00D10F7F">
              <w:rPr>
                <w:sz w:val="24"/>
                <w:szCs w:val="26"/>
                <w:lang w:val="pt-BR"/>
              </w:rPr>
              <w:t xml:space="preserve"> trường;</w:t>
            </w:r>
          </w:p>
          <w:p w:rsidR="00D10F7F" w:rsidRPr="00D10F7F" w:rsidRDefault="00D10F7F" w:rsidP="00D10F7F">
            <w:pPr>
              <w:tabs>
                <w:tab w:val="left" w:pos="5880"/>
              </w:tabs>
              <w:jc w:val="both"/>
              <w:rPr>
                <w:sz w:val="24"/>
                <w:szCs w:val="26"/>
                <w:lang w:val="pt-BR"/>
              </w:rPr>
            </w:pPr>
            <w:r w:rsidRPr="00D10F7F">
              <w:rPr>
                <w:sz w:val="24"/>
                <w:szCs w:val="26"/>
                <w:lang w:val="pt-BR"/>
              </w:rPr>
              <w:t xml:space="preserve">- Các </w:t>
            </w:r>
            <w:r w:rsidR="009A0985">
              <w:rPr>
                <w:sz w:val="24"/>
                <w:szCs w:val="26"/>
                <w:lang w:val="pt-BR"/>
              </w:rPr>
              <w:t>chi bộ, đảng bộ</w:t>
            </w:r>
            <w:r w:rsidRPr="00D10F7F">
              <w:rPr>
                <w:sz w:val="24"/>
                <w:szCs w:val="26"/>
                <w:lang w:val="pt-BR"/>
              </w:rPr>
              <w:t xml:space="preserve"> </w:t>
            </w:r>
            <w:r w:rsidR="009A0985">
              <w:rPr>
                <w:sz w:val="24"/>
                <w:szCs w:val="26"/>
                <w:lang w:val="pt-BR"/>
              </w:rPr>
              <w:t>bộ phận</w:t>
            </w:r>
            <w:r w:rsidRPr="00D10F7F">
              <w:rPr>
                <w:sz w:val="24"/>
                <w:szCs w:val="26"/>
                <w:lang w:val="pt-BR"/>
              </w:rPr>
              <w:t>;</w:t>
            </w:r>
          </w:p>
          <w:p w:rsidR="00D10F7F" w:rsidRPr="00D10F7F" w:rsidRDefault="00D10F7F" w:rsidP="00D10F7F">
            <w:pPr>
              <w:jc w:val="both"/>
              <w:rPr>
                <w:sz w:val="26"/>
                <w:szCs w:val="26"/>
              </w:rPr>
            </w:pPr>
            <w:r w:rsidRPr="00D10F7F">
              <w:rPr>
                <w:sz w:val="24"/>
                <w:szCs w:val="26"/>
              </w:rPr>
              <w:t>- Lưu.</w:t>
            </w:r>
          </w:p>
        </w:tc>
        <w:tc>
          <w:tcPr>
            <w:tcW w:w="4566" w:type="dxa"/>
          </w:tcPr>
          <w:p w:rsidR="00D10F7F" w:rsidRPr="00D10F7F" w:rsidRDefault="00D10F7F" w:rsidP="00D10F7F">
            <w:pPr>
              <w:pStyle w:val="Heading1"/>
              <w:spacing w:before="0" w:beforeAutospacing="0" w:after="0" w:afterAutospacing="0"/>
              <w:rPr>
                <w:b w:val="0"/>
                <w:sz w:val="26"/>
                <w:szCs w:val="26"/>
              </w:rPr>
            </w:pPr>
            <w:r w:rsidRPr="005C5DC5">
              <w:rPr>
                <w:sz w:val="26"/>
                <w:szCs w:val="26"/>
                <w:lang w:val="fr-FR"/>
              </w:rPr>
              <w:t xml:space="preserve">          </w:t>
            </w:r>
            <w:r w:rsidRPr="00D10F7F">
              <w:rPr>
                <w:sz w:val="26"/>
                <w:szCs w:val="26"/>
              </w:rPr>
              <w:t>T/M BAN CHẤP HÀNH</w:t>
            </w:r>
          </w:p>
          <w:p w:rsidR="00D10F7F" w:rsidRPr="00D10F7F" w:rsidRDefault="00D10F7F" w:rsidP="00D10F7F">
            <w:pPr>
              <w:jc w:val="center"/>
              <w:rPr>
                <w:sz w:val="26"/>
                <w:szCs w:val="26"/>
                <w:lang w:val="fr-FR"/>
              </w:rPr>
            </w:pPr>
            <w:r w:rsidRPr="00D10F7F">
              <w:rPr>
                <w:sz w:val="26"/>
                <w:szCs w:val="26"/>
                <w:lang w:val="fr-FR"/>
              </w:rPr>
              <w:t>BÍ THƯ</w:t>
            </w:r>
          </w:p>
          <w:p w:rsidR="00D10F7F" w:rsidRPr="00D10F7F" w:rsidRDefault="00D10F7F" w:rsidP="00D10F7F">
            <w:pPr>
              <w:jc w:val="center"/>
              <w:rPr>
                <w:b/>
                <w:sz w:val="26"/>
                <w:szCs w:val="26"/>
                <w:lang w:val="fr-FR"/>
              </w:rPr>
            </w:pPr>
          </w:p>
          <w:p w:rsidR="00D10F7F" w:rsidRPr="00D10F7F" w:rsidRDefault="00D10F7F" w:rsidP="00D10F7F">
            <w:pPr>
              <w:pStyle w:val="BodyText0"/>
              <w:spacing w:after="0"/>
              <w:jc w:val="center"/>
              <w:rPr>
                <w:i/>
                <w:iCs/>
                <w:sz w:val="26"/>
                <w:szCs w:val="26"/>
                <w:lang w:val="fr-FR"/>
              </w:rPr>
            </w:pPr>
          </w:p>
          <w:p w:rsidR="00D10F7F" w:rsidRPr="00D10F7F" w:rsidRDefault="00D10F7F" w:rsidP="00D10F7F">
            <w:pPr>
              <w:pStyle w:val="Heading1"/>
              <w:spacing w:before="0" w:beforeAutospacing="0" w:after="0" w:afterAutospacing="0"/>
              <w:rPr>
                <w:b w:val="0"/>
                <w:sz w:val="26"/>
                <w:szCs w:val="26"/>
              </w:rPr>
            </w:pPr>
          </w:p>
        </w:tc>
      </w:tr>
    </w:tbl>
    <w:p w:rsidR="00D10F7F" w:rsidRDefault="00D10F7F" w:rsidP="00D10F7F">
      <w:pPr>
        <w:pStyle w:val="BodyTextIndent"/>
        <w:widowControl w:val="0"/>
        <w:spacing w:after="0"/>
        <w:ind w:firstLine="720"/>
        <w:rPr>
          <w:bCs/>
          <w:iCs/>
          <w:lang w:val="pt-BR"/>
        </w:rPr>
      </w:pPr>
    </w:p>
    <w:p w:rsidR="00C57174" w:rsidRPr="00C85345" w:rsidRDefault="00C57174" w:rsidP="00F66287">
      <w:pPr>
        <w:widowControl w:val="0"/>
        <w:spacing w:before="120" w:line="288" w:lineRule="auto"/>
        <w:ind w:firstLine="567"/>
        <w:jc w:val="right"/>
        <w:rPr>
          <w:b/>
          <w:sz w:val="26"/>
          <w:szCs w:val="26"/>
          <w:lang w:val="pt-BR"/>
        </w:rPr>
      </w:pPr>
    </w:p>
    <w:p w:rsidR="00C57174" w:rsidRPr="00C85345" w:rsidRDefault="00C57174" w:rsidP="00F66287">
      <w:pPr>
        <w:widowControl w:val="0"/>
        <w:jc w:val="center"/>
        <w:rPr>
          <w:b/>
          <w:lang w:val="it-IT"/>
        </w:rPr>
        <w:sectPr w:rsidR="00C57174" w:rsidRPr="00C85345" w:rsidSect="00591A2F">
          <w:footerReference w:type="default" r:id="rId9"/>
          <w:pgSz w:w="11906" w:h="16838" w:code="9"/>
          <w:pgMar w:top="1134" w:right="851" w:bottom="1134" w:left="1701" w:header="709" w:footer="709" w:gutter="0"/>
          <w:cols w:space="708"/>
          <w:docGrid w:linePitch="360"/>
        </w:sectPr>
      </w:pPr>
    </w:p>
    <w:p w:rsidR="00C57174" w:rsidRPr="00C85345" w:rsidRDefault="00C57174" w:rsidP="00F66287">
      <w:pPr>
        <w:widowControl w:val="0"/>
        <w:jc w:val="center"/>
        <w:rPr>
          <w:b/>
          <w:lang w:val="it-IT"/>
        </w:rPr>
      </w:pPr>
      <w:r w:rsidRPr="00C85345">
        <w:rPr>
          <w:b/>
          <w:lang w:val="it-IT"/>
        </w:rPr>
        <w:lastRenderedPageBreak/>
        <w:t xml:space="preserve">PHỤ LỤC SỐ LIỆU </w:t>
      </w:r>
    </w:p>
    <w:p w:rsidR="00B21BCB" w:rsidRPr="00C85345" w:rsidRDefault="00B21BCB" w:rsidP="00F66287">
      <w:pPr>
        <w:widowControl w:val="0"/>
        <w:jc w:val="center"/>
        <w:rPr>
          <w:b/>
          <w:lang w:val="it-IT"/>
        </w:rPr>
      </w:pPr>
      <w:r w:rsidRPr="00C85345">
        <w:rPr>
          <w:b/>
          <w:lang w:val="it-IT"/>
        </w:rPr>
        <w:t>CỦA ĐẢNG BỘ TRƯỜNG ĐẠI HỌC GIAO THÔNG VẬN TẢI TRONG NHIỆM KỲ 2015-2020</w:t>
      </w:r>
    </w:p>
    <w:p w:rsidR="00B21BCB" w:rsidRPr="00C85345" w:rsidRDefault="00B21BCB" w:rsidP="00F66287">
      <w:pPr>
        <w:widowControl w:val="0"/>
        <w:jc w:val="center"/>
        <w:rPr>
          <w:b/>
          <w:lang w:val="it-IT"/>
        </w:rPr>
      </w:pPr>
    </w:p>
    <w:p w:rsidR="00B21BCB" w:rsidRPr="00C85345" w:rsidRDefault="00D2673B" w:rsidP="00F66287">
      <w:pPr>
        <w:widowControl w:val="0"/>
        <w:spacing w:before="120" w:after="120"/>
        <w:jc w:val="center"/>
        <w:rPr>
          <w:b/>
          <w:sz w:val="26"/>
          <w:lang w:val="it-IT"/>
        </w:rPr>
      </w:pPr>
      <w:r w:rsidRPr="00C85345">
        <w:rPr>
          <w:b/>
          <w:sz w:val="26"/>
          <w:lang w:val="it-IT"/>
        </w:rPr>
        <w:t>Biểu 1</w:t>
      </w:r>
      <w:r w:rsidR="00B21BCB" w:rsidRPr="00C85345">
        <w:rPr>
          <w:b/>
          <w:sz w:val="26"/>
          <w:lang w:val="it-IT"/>
        </w:rPr>
        <w:t>. SỐ LIỆU TỔ CHỨC CÁC HỘI NGHỊ</w:t>
      </w:r>
    </w:p>
    <w:tbl>
      <w:tblPr>
        <w:tblStyle w:val="TableGrid"/>
        <w:tblW w:w="132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105"/>
        <w:gridCol w:w="708"/>
        <w:gridCol w:w="946"/>
        <w:gridCol w:w="611"/>
        <w:gridCol w:w="946"/>
        <w:gridCol w:w="10"/>
        <w:gridCol w:w="604"/>
        <w:gridCol w:w="947"/>
        <w:gridCol w:w="11"/>
        <w:gridCol w:w="601"/>
        <w:gridCol w:w="938"/>
        <w:gridCol w:w="613"/>
        <w:gridCol w:w="947"/>
        <w:gridCol w:w="613"/>
        <w:gridCol w:w="952"/>
        <w:gridCol w:w="753"/>
        <w:gridCol w:w="947"/>
        <w:gridCol w:w="11"/>
      </w:tblGrid>
      <w:tr w:rsidR="00B21BCB" w:rsidRPr="00C85345" w:rsidTr="00557F78">
        <w:trPr>
          <w:jc w:val="center"/>
        </w:trPr>
        <w:tc>
          <w:tcPr>
            <w:tcW w:w="2107" w:type="dxa"/>
            <w:vMerge w:val="restart"/>
            <w:vAlign w:val="center"/>
          </w:tcPr>
          <w:p w:rsidR="00B21BCB" w:rsidRPr="00C85345" w:rsidRDefault="00B21BCB" w:rsidP="00F66287">
            <w:pPr>
              <w:widowControl w:val="0"/>
              <w:spacing w:before="60" w:after="60"/>
              <w:jc w:val="center"/>
              <w:rPr>
                <w:b/>
                <w:sz w:val="24"/>
                <w:szCs w:val="26"/>
              </w:rPr>
            </w:pPr>
            <w:r w:rsidRPr="00C85345">
              <w:rPr>
                <w:b/>
                <w:sz w:val="24"/>
                <w:szCs w:val="26"/>
              </w:rPr>
              <w:t>HỘI NGHỊ</w:t>
            </w:r>
          </w:p>
        </w:tc>
        <w:tc>
          <w:tcPr>
            <w:tcW w:w="1656" w:type="dxa"/>
            <w:gridSpan w:val="2"/>
            <w:vAlign w:val="center"/>
          </w:tcPr>
          <w:p w:rsidR="00B21BCB" w:rsidRPr="00C85345" w:rsidRDefault="00B21BCB" w:rsidP="00F66287">
            <w:pPr>
              <w:widowControl w:val="0"/>
              <w:spacing w:before="60" w:after="60"/>
              <w:jc w:val="center"/>
              <w:rPr>
                <w:b/>
                <w:sz w:val="24"/>
                <w:szCs w:val="26"/>
              </w:rPr>
            </w:pPr>
            <w:r w:rsidRPr="00C85345">
              <w:rPr>
                <w:b/>
                <w:sz w:val="24"/>
                <w:szCs w:val="26"/>
              </w:rPr>
              <w:t>Từ T7 - T12</w:t>
            </w:r>
          </w:p>
          <w:p w:rsidR="00B21BCB" w:rsidRPr="00C85345" w:rsidRDefault="00B21BCB" w:rsidP="00F66287">
            <w:pPr>
              <w:widowControl w:val="0"/>
              <w:spacing w:before="60" w:after="60"/>
              <w:jc w:val="center"/>
              <w:rPr>
                <w:b/>
                <w:sz w:val="24"/>
                <w:szCs w:val="26"/>
              </w:rPr>
            </w:pPr>
            <w:r w:rsidRPr="00C85345">
              <w:rPr>
                <w:b/>
                <w:sz w:val="24"/>
                <w:szCs w:val="26"/>
              </w:rPr>
              <w:t>NĂM 2015</w:t>
            </w:r>
          </w:p>
        </w:tc>
        <w:tc>
          <w:tcPr>
            <w:tcW w:w="1568" w:type="dxa"/>
            <w:gridSpan w:val="3"/>
            <w:vAlign w:val="center"/>
          </w:tcPr>
          <w:p w:rsidR="00B21BCB" w:rsidRPr="00C85345" w:rsidRDefault="00B21BCB" w:rsidP="00F66287">
            <w:pPr>
              <w:widowControl w:val="0"/>
              <w:spacing w:before="60" w:after="60"/>
              <w:jc w:val="center"/>
              <w:rPr>
                <w:b/>
                <w:sz w:val="24"/>
                <w:szCs w:val="26"/>
              </w:rPr>
            </w:pPr>
            <w:r w:rsidRPr="00C85345">
              <w:rPr>
                <w:b/>
                <w:sz w:val="24"/>
                <w:szCs w:val="26"/>
              </w:rPr>
              <w:t>NĂM 2016</w:t>
            </w:r>
          </w:p>
        </w:tc>
        <w:tc>
          <w:tcPr>
            <w:tcW w:w="1562" w:type="dxa"/>
            <w:gridSpan w:val="3"/>
            <w:vAlign w:val="center"/>
          </w:tcPr>
          <w:p w:rsidR="00B21BCB" w:rsidRPr="00C85345" w:rsidRDefault="00B21BCB" w:rsidP="00F66287">
            <w:pPr>
              <w:widowControl w:val="0"/>
              <w:spacing w:before="60" w:after="60"/>
              <w:jc w:val="center"/>
              <w:rPr>
                <w:b/>
                <w:sz w:val="24"/>
                <w:szCs w:val="26"/>
              </w:rPr>
            </w:pPr>
            <w:r w:rsidRPr="00C85345">
              <w:rPr>
                <w:b/>
                <w:sz w:val="24"/>
                <w:szCs w:val="26"/>
              </w:rPr>
              <w:t>NĂM 2017</w:t>
            </w:r>
          </w:p>
        </w:tc>
        <w:tc>
          <w:tcPr>
            <w:tcW w:w="1539" w:type="dxa"/>
            <w:gridSpan w:val="2"/>
            <w:vAlign w:val="center"/>
          </w:tcPr>
          <w:p w:rsidR="00B21BCB" w:rsidRPr="00C85345" w:rsidRDefault="00B21BCB" w:rsidP="00F66287">
            <w:pPr>
              <w:widowControl w:val="0"/>
              <w:spacing w:before="60" w:after="60"/>
              <w:jc w:val="center"/>
              <w:rPr>
                <w:b/>
                <w:sz w:val="24"/>
                <w:szCs w:val="26"/>
              </w:rPr>
            </w:pPr>
            <w:r w:rsidRPr="00C85345">
              <w:rPr>
                <w:b/>
                <w:sz w:val="24"/>
                <w:szCs w:val="26"/>
              </w:rPr>
              <w:t>NĂM 2018</w:t>
            </w:r>
          </w:p>
        </w:tc>
        <w:tc>
          <w:tcPr>
            <w:tcW w:w="1560" w:type="dxa"/>
            <w:gridSpan w:val="2"/>
            <w:vAlign w:val="center"/>
          </w:tcPr>
          <w:p w:rsidR="00B21BCB" w:rsidRPr="00C85345" w:rsidRDefault="00B21BCB" w:rsidP="00F66287">
            <w:pPr>
              <w:widowControl w:val="0"/>
              <w:spacing w:before="60" w:after="60"/>
              <w:jc w:val="center"/>
              <w:rPr>
                <w:b/>
                <w:sz w:val="24"/>
                <w:szCs w:val="26"/>
              </w:rPr>
            </w:pPr>
            <w:r w:rsidRPr="00C85345">
              <w:rPr>
                <w:b/>
                <w:sz w:val="24"/>
                <w:szCs w:val="26"/>
              </w:rPr>
              <w:t>NĂM 2019</w:t>
            </w:r>
          </w:p>
        </w:tc>
        <w:tc>
          <w:tcPr>
            <w:tcW w:w="1565" w:type="dxa"/>
            <w:gridSpan w:val="2"/>
            <w:vAlign w:val="center"/>
          </w:tcPr>
          <w:p w:rsidR="00B21BCB" w:rsidRPr="00C85345" w:rsidRDefault="00B21BCB" w:rsidP="00F66287">
            <w:pPr>
              <w:widowControl w:val="0"/>
              <w:spacing w:before="60" w:after="60"/>
              <w:jc w:val="center"/>
              <w:rPr>
                <w:b/>
                <w:sz w:val="24"/>
                <w:szCs w:val="26"/>
              </w:rPr>
            </w:pPr>
            <w:r w:rsidRPr="00C85345">
              <w:rPr>
                <w:b/>
                <w:sz w:val="24"/>
                <w:szCs w:val="26"/>
              </w:rPr>
              <w:t>Từ T1 - T6</w:t>
            </w:r>
          </w:p>
          <w:p w:rsidR="00B21BCB" w:rsidRPr="00C85345" w:rsidRDefault="00B21BCB" w:rsidP="00F66287">
            <w:pPr>
              <w:widowControl w:val="0"/>
              <w:spacing w:before="60" w:after="60"/>
              <w:jc w:val="center"/>
              <w:rPr>
                <w:b/>
                <w:sz w:val="24"/>
                <w:szCs w:val="26"/>
              </w:rPr>
            </w:pPr>
            <w:r w:rsidRPr="00C85345">
              <w:rPr>
                <w:b/>
                <w:sz w:val="24"/>
                <w:szCs w:val="26"/>
              </w:rPr>
              <w:t>NĂM 2020</w:t>
            </w:r>
          </w:p>
        </w:tc>
        <w:tc>
          <w:tcPr>
            <w:tcW w:w="1706" w:type="dxa"/>
            <w:gridSpan w:val="3"/>
            <w:vAlign w:val="center"/>
          </w:tcPr>
          <w:p w:rsidR="00B21BCB" w:rsidRPr="00C85345" w:rsidRDefault="00B21BCB" w:rsidP="00F66287">
            <w:pPr>
              <w:widowControl w:val="0"/>
              <w:spacing w:before="60" w:after="60"/>
              <w:jc w:val="center"/>
              <w:rPr>
                <w:b/>
                <w:sz w:val="24"/>
                <w:szCs w:val="26"/>
              </w:rPr>
            </w:pPr>
            <w:r w:rsidRPr="00C85345">
              <w:rPr>
                <w:b/>
                <w:sz w:val="24"/>
                <w:szCs w:val="26"/>
              </w:rPr>
              <w:t>TỔNG</w:t>
            </w:r>
          </w:p>
          <w:p w:rsidR="00B21BCB" w:rsidRPr="00C85345" w:rsidRDefault="00B21BCB" w:rsidP="00F66287">
            <w:pPr>
              <w:widowControl w:val="0"/>
              <w:spacing w:before="60" w:after="60"/>
              <w:jc w:val="center"/>
              <w:rPr>
                <w:b/>
                <w:sz w:val="24"/>
                <w:szCs w:val="26"/>
              </w:rPr>
            </w:pPr>
            <w:r w:rsidRPr="00C85345">
              <w:rPr>
                <w:b/>
                <w:sz w:val="24"/>
                <w:szCs w:val="26"/>
              </w:rPr>
              <w:t>NHIỆM KỲ</w:t>
            </w:r>
          </w:p>
        </w:tc>
      </w:tr>
      <w:tr w:rsidR="00B21BCB" w:rsidRPr="00C85345" w:rsidTr="00557F78">
        <w:trPr>
          <w:gridAfter w:val="1"/>
          <w:wAfter w:w="11" w:type="dxa"/>
          <w:jc w:val="center"/>
        </w:trPr>
        <w:tc>
          <w:tcPr>
            <w:tcW w:w="2107" w:type="dxa"/>
            <w:vMerge/>
            <w:vAlign w:val="center"/>
          </w:tcPr>
          <w:p w:rsidR="00B21BCB" w:rsidRPr="00C85345" w:rsidRDefault="00B21BCB" w:rsidP="00F66287">
            <w:pPr>
              <w:widowControl w:val="0"/>
              <w:spacing w:before="60" w:after="60"/>
              <w:jc w:val="center"/>
              <w:rPr>
                <w:sz w:val="24"/>
                <w:szCs w:val="26"/>
              </w:rPr>
            </w:pPr>
          </w:p>
        </w:tc>
        <w:tc>
          <w:tcPr>
            <w:tcW w:w="709" w:type="dxa"/>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47"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c>
          <w:tcPr>
            <w:tcW w:w="612" w:type="dxa"/>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46"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c>
          <w:tcPr>
            <w:tcW w:w="614" w:type="dxa"/>
            <w:gridSpan w:val="2"/>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47"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c>
          <w:tcPr>
            <w:tcW w:w="612" w:type="dxa"/>
            <w:gridSpan w:val="2"/>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38"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c>
          <w:tcPr>
            <w:tcW w:w="613" w:type="dxa"/>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47"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c>
          <w:tcPr>
            <w:tcW w:w="613" w:type="dxa"/>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47"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c>
          <w:tcPr>
            <w:tcW w:w="753" w:type="dxa"/>
            <w:vAlign w:val="center"/>
          </w:tcPr>
          <w:p w:rsidR="00B21BCB" w:rsidRPr="00C85345" w:rsidRDefault="00B21BCB" w:rsidP="00F66287">
            <w:pPr>
              <w:widowControl w:val="0"/>
              <w:spacing w:before="60" w:after="60"/>
              <w:jc w:val="center"/>
              <w:rPr>
                <w:b/>
                <w:sz w:val="24"/>
                <w:szCs w:val="26"/>
              </w:rPr>
            </w:pPr>
            <w:r w:rsidRPr="00C85345">
              <w:rPr>
                <w:b/>
                <w:sz w:val="24"/>
                <w:szCs w:val="26"/>
              </w:rPr>
              <w:t>Số lớp</w:t>
            </w:r>
          </w:p>
        </w:tc>
        <w:tc>
          <w:tcPr>
            <w:tcW w:w="947" w:type="dxa"/>
            <w:vAlign w:val="center"/>
          </w:tcPr>
          <w:p w:rsidR="00B21BCB" w:rsidRPr="00C85345" w:rsidRDefault="00B21BCB" w:rsidP="00F66287">
            <w:pPr>
              <w:widowControl w:val="0"/>
              <w:spacing w:before="60" w:after="60"/>
              <w:jc w:val="center"/>
              <w:rPr>
                <w:b/>
                <w:sz w:val="24"/>
                <w:szCs w:val="26"/>
              </w:rPr>
            </w:pPr>
            <w:r w:rsidRPr="00C85345">
              <w:rPr>
                <w:b/>
                <w:sz w:val="24"/>
                <w:szCs w:val="26"/>
              </w:rPr>
              <w:t>Lượt người tham dự</w:t>
            </w:r>
          </w:p>
        </w:tc>
      </w:tr>
      <w:tr w:rsidR="00B21BCB" w:rsidRPr="00C85345" w:rsidTr="00557F78">
        <w:trPr>
          <w:gridAfter w:val="1"/>
          <w:wAfter w:w="11" w:type="dxa"/>
          <w:jc w:val="center"/>
        </w:trPr>
        <w:tc>
          <w:tcPr>
            <w:tcW w:w="2107" w:type="dxa"/>
            <w:vAlign w:val="center"/>
          </w:tcPr>
          <w:p w:rsidR="00B21BCB" w:rsidRPr="00C85345" w:rsidRDefault="00B21BCB" w:rsidP="00F66287">
            <w:pPr>
              <w:widowControl w:val="0"/>
              <w:spacing w:before="120" w:after="120"/>
              <w:jc w:val="both"/>
              <w:rPr>
                <w:sz w:val="24"/>
                <w:szCs w:val="26"/>
              </w:rPr>
            </w:pPr>
            <w:r w:rsidRPr="00C85345">
              <w:rPr>
                <w:sz w:val="24"/>
                <w:szCs w:val="26"/>
              </w:rPr>
              <w:t>Học tập, quán triệt nghị quyết TW</w:t>
            </w:r>
          </w:p>
        </w:tc>
        <w:tc>
          <w:tcPr>
            <w:tcW w:w="709" w:type="dxa"/>
            <w:vAlign w:val="center"/>
          </w:tcPr>
          <w:p w:rsidR="00B21BCB" w:rsidRPr="00C85345" w:rsidRDefault="00B21BCB" w:rsidP="00F66287">
            <w:pPr>
              <w:widowControl w:val="0"/>
              <w:spacing w:before="120" w:after="120"/>
              <w:jc w:val="center"/>
              <w:rPr>
                <w:sz w:val="24"/>
                <w:szCs w:val="26"/>
              </w:rPr>
            </w:pPr>
            <w:r w:rsidRPr="00C85345">
              <w:rPr>
                <w:sz w:val="24"/>
                <w:szCs w:val="26"/>
              </w:rPr>
              <w:t>2</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1.500</w:t>
            </w:r>
          </w:p>
        </w:tc>
        <w:tc>
          <w:tcPr>
            <w:tcW w:w="612" w:type="dxa"/>
            <w:vAlign w:val="center"/>
          </w:tcPr>
          <w:p w:rsidR="00B21BCB" w:rsidRPr="00C85345" w:rsidRDefault="00B21BCB" w:rsidP="00F66287">
            <w:pPr>
              <w:widowControl w:val="0"/>
              <w:spacing w:before="120" w:after="120"/>
              <w:jc w:val="center"/>
              <w:rPr>
                <w:sz w:val="24"/>
                <w:szCs w:val="26"/>
              </w:rPr>
            </w:pPr>
            <w:r w:rsidRPr="00C85345">
              <w:rPr>
                <w:sz w:val="24"/>
                <w:szCs w:val="26"/>
              </w:rPr>
              <w:t>2</w:t>
            </w:r>
          </w:p>
        </w:tc>
        <w:tc>
          <w:tcPr>
            <w:tcW w:w="946" w:type="dxa"/>
            <w:vAlign w:val="center"/>
          </w:tcPr>
          <w:p w:rsidR="00B21BCB" w:rsidRPr="00C85345" w:rsidRDefault="00B21BCB" w:rsidP="00F66287">
            <w:pPr>
              <w:widowControl w:val="0"/>
              <w:spacing w:before="120" w:after="120"/>
              <w:jc w:val="center"/>
              <w:rPr>
                <w:sz w:val="24"/>
                <w:szCs w:val="26"/>
              </w:rPr>
            </w:pPr>
            <w:r w:rsidRPr="00C85345">
              <w:rPr>
                <w:sz w:val="24"/>
                <w:szCs w:val="26"/>
              </w:rPr>
              <w:t>1.500</w:t>
            </w:r>
          </w:p>
        </w:tc>
        <w:tc>
          <w:tcPr>
            <w:tcW w:w="614" w:type="dxa"/>
            <w:gridSpan w:val="2"/>
            <w:vAlign w:val="center"/>
          </w:tcPr>
          <w:p w:rsidR="00B21BCB" w:rsidRPr="00C85345" w:rsidRDefault="00B21BCB" w:rsidP="00F66287">
            <w:pPr>
              <w:widowControl w:val="0"/>
              <w:spacing w:before="120" w:after="120"/>
              <w:jc w:val="center"/>
              <w:rPr>
                <w:sz w:val="24"/>
                <w:szCs w:val="26"/>
              </w:rPr>
            </w:pPr>
            <w:r w:rsidRPr="00C85345">
              <w:rPr>
                <w:sz w:val="24"/>
                <w:szCs w:val="26"/>
              </w:rPr>
              <w:t>2</w:t>
            </w:r>
          </w:p>
        </w:tc>
        <w:tc>
          <w:tcPr>
            <w:tcW w:w="947" w:type="dxa"/>
            <w:vAlign w:val="center"/>
          </w:tcPr>
          <w:p w:rsidR="00B21BCB" w:rsidRPr="00C85345" w:rsidRDefault="00B21BCB" w:rsidP="004B1C38">
            <w:pPr>
              <w:widowControl w:val="0"/>
              <w:spacing w:before="120" w:after="120"/>
              <w:jc w:val="center"/>
              <w:rPr>
                <w:sz w:val="24"/>
                <w:szCs w:val="26"/>
              </w:rPr>
            </w:pPr>
            <w:r w:rsidRPr="00C85345">
              <w:rPr>
                <w:sz w:val="24"/>
                <w:szCs w:val="26"/>
              </w:rPr>
              <w:t>1.5</w:t>
            </w:r>
            <w:r w:rsidR="004B1C38" w:rsidRPr="00C85345">
              <w:rPr>
                <w:sz w:val="24"/>
                <w:szCs w:val="26"/>
              </w:rPr>
              <w:t>2</w:t>
            </w:r>
            <w:r w:rsidRPr="00C85345">
              <w:rPr>
                <w:sz w:val="24"/>
                <w:szCs w:val="26"/>
              </w:rPr>
              <w:t>0</w:t>
            </w:r>
          </w:p>
        </w:tc>
        <w:tc>
          <w:tcPr>
            <w:tcW w:w="612" w:type="dxa"/>
            <w:gridSpan w:val="2"/>
            <w:vAlign w:val="center"/>
          </w:tcPr>
          <w:p w:rsidR="00B21BCB" w:rsidRPr="00C85345" w:rsidRDefault="00B21BCB" w:rsidP="00F66287">
            <w:pPr>
              <w:widowControl w:val="0"/>
              <w:spacing w:before="120" w:after="120"/>
              <w:jc w:val="center"/>
              <w:rPr>
                <w:sz w:val="24"/>
                <w:szCs w:val="26"/>
              </w:rPr>
            </w:pPr>
            <w:r w:rsidRPr="00C85345">
              <w:rPr>
                <w:sz w:val="24"/>
                <w:szCs w:val="26"/>
              </w:rPr>
              <w:t>2</w:t>
            </w:r>
          </w:p>
        </w:tc>
        <w:tc>
          <w:tcPr>
            <w:tcW w:w="938" w:type="dxa"/>
            <w:vAlign w:val="center"/>
          </w:tcPr>
          <w:p w:rsidR="00B21BCB" w:rsidRPr="00C85345" w:rsidRDefault="00B21BCB" w:rsidP="004B1C38">
            <w:pPr>
              <w:widowControl w:val="0"/>
              <w:spacing w:before="120" w:after="120"/>
              <w:jc w:val="center"/>
              <w:rPr>
                <w:sz w:val="24"/>
                <w:szCs w:val="26"/>
              </w:rPr>
            </w:pPr>
            <w:r w:rsidRPr="00C85345">
              <w:rPr>
                <w:sz w:val="24"/>
                <w:szCs w:val="26"/>
              </w:rPr>
              <w:t>1.5</w:t>
            </w:r>
            <w:r w:rsidR="004B1C38" w:rsidRPr="00C85345">
              <w:rPr>
                <w:sz w:val="24"/>
                <w:szCs w:val="26"/>
              </w:rPr>
              <w:t>36</w:t>
            </w:r>
          </w:p>
        </w:tc>
        <w:tc>
          <w:tcPr>
            <w:tcW w:w="613" w:type="dxa"/>
            <w:vAlign w:val="center"/>
          </w:tcPr>
          <w:p w:rsidR="00B21BCB" w:rsidRPr="00C85345" w:rsidRDefault="00B21BCB" w:rsidP="00F66287">
            <w:pPr>
              <w:widowControl w:val="0"/>
              <w:spacing w:before="120" w:after="120"/>
              <w:jc w:val="center"/>
              <w:rPr>
                <w:sz w:val="24"/>
                <w:szCs w:val="26"/>
              </w:rPr>
            </w:pPr>
            <w:r w:rsidRPr="00C85345">
              <w:rPr>
                <w:sz w:val="24"/>
                <w:szCs w:val="26"/>
              </w:rPr>
              <w:t>2</w:t>
            </w:r>
          </w:p>
        </w:tc>
        <w:tc>
          <w:tcPr>
            <w:tcW w:w="947" w:type="dxa"/>
            <w:vAlign w:val="center"/>
          </w:tcPr>
          <w:p w:rsidR="00B21BCB" w:rsidRPr="00C85345" w:rsidRDefault="00B21BCB" w:rsidP="004B1C38">
            <w:pPr>
              <w:widowControl w:val="0"/>
              <w:spacing w:before="120" w:after="120"/>
              <w:jc w:val="center"/>
              <w:rPr>
                <w:sz w:val="24"/>
                <w:szCs w:val="26"/>
              </w:rPr>
            </w:pPr>
            <w:r w:rsidRPr="00C85345">
              <w:rPr>
                <w:sz w:val="24"/>
                <w:szCs w:val="26"/>
              </w:rPr>
              <w:t>1.5</w:t>
            </w:r>
            <w:r w:rsidR="004B1C38" w:rsidRPr="00C85345">
              <w:rPr>
                <w:sz w:val="24"/>
                <w:szCs w:val="26"/>
              </w:rPr>
              <w:t>68</w:t>
            </w:r>
          </w:p>
        </w:tc>
        <w:tc>
          <w:tcPr>
            <w:tcW w:w="613" w:type="dxa"/>
            <w:vAlign w:val="center"/>
          </w:tcPr>
          <w:p w:rsidR="00B21BCB" w:rsidRPr="00C85345" w:rsidRDefault="00B21BCB" w:rsidP="00F66287">
            <w:pPr>
              <w:widowControl w:val="0"/>
              <w:spacing w:before="120" w:after="120"/>
              <w:jc w:val="center"/>
              <w:rPr>
                <w:sz w:val="24"/>
                <w:szCs w:val="26"/>
              </w:rPr>
            </w:pPr>
          </w:p>
        </w:tc>
        <w:tc>
          <w:tcPr>
            <w:tcW w:w="947" w:type="dxa"/>
            <w:vAlign w:val="center"/>
          </w:tcPr>
          <w:p w:rsidR="00B21BCB" w:rsidRPr="00C85345" w:rsidRDefault="00B21BCB" w:rsidP="00F66287">
            <w:pPr>
              <w:widowControl w:val="0"/>
              <w:spacing w:before="120" w:after="120"/>
              <w:jc w:val="center"/>
              <w:rPr>
                <w:sz w:val="24"/>
                <w:szCs w:val="26"/>
              </w:rPr>
            </w:pPr>
          </w:p>
        </w:tc>
        <w:tc>
          <w:tcPr>
            <w:tcW w:w="753"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r w:rsidR="00192A04" w:rsidRPr="00C85345">
              <w:rPr>
                <w:sz w:val="24"/>
                <w:szCs w:val="26"/>
              </w:rPr>
              <w:t>0</w:t>
            </w:r>
          </w:p>
        </w:tc>
        <w:tc>
          <w:tcPr>
            <w:tcW w:w="947" w:type="dxa"/>
            <w:vAlign w:val="center"/>
          </w:tcPr>
          <w:p w:rsidR="00B21BCB" w:rsidRPr="00C85345" w:rsidRDefault="00192A04" w:rsidP="004B1C38">
            <w:pPr>
              <w:widowControl w:val="0"/>
              <w:spacing w:before="120" w:after="120"/>
              <w:jc w:val="center"/>
              <w:rPr>
                <w:sz w:val="24"/>
                <w:szCs w:val="26"/>
              </w:rPr>
            </w:pPr>
            <w:r w:rsidRPr="00C85345">
              <w:rPr>
                <w:sz w:val="24"/>
                <w:szCs w:val="26"/>
              </w:rPr>
              <w:t>7</w:t>
            </w:r>
            <w:r w:rsidR="00B21BCB" w:rsidRPr="00C85345">
              <w:rPr>
                <w:sz w:val="24"/>
                <w:szCs w:val="26"/>
              </w:rPr>
              <w:t>.</w:t>
            </w:r>
            <w:r w:rsidR="004B1C38" w:rsidRPr="00C85345">
              <w:rPr>
                <w:sz w:val="24"/>
                <w:szCs w:val="26"/>
              </w:rPr>
              <w:t>624</w:t>
            </w:r>
          </w:p>
        </w:tc>
      </w:tr>
      <w:tr w:rsidR="00B21BCB" w:rsidRPr="00C85345" w:rsidTr="00557F78">
        <w:trPr>
          <w:gridAfter w:val="1"/>
          <w:wAfter w:w="11" w:type="dxa"/>
          <w:jc w:val="center"/>
        </w:trPr>
        <w:tc>
          <w:tcPr>
            <w:tcW w:w="2107" w:type="dxa"/>
            <w:vAlign w:val="center"/>
          </w:tcPr>
          <w:p w:rsidR="00B21BCB" w:rsidRPr="00C85345" w:rsidRDefault="00B21BCB" w:rsidP="00F66287">
            <w:pPr>
              <w:widowControl w:val="0"/>
              <w:spacing w:before="120" w:after="120"/>
              <w:jc w:val="both"/>
              <w:rPr>
                <w:sz w:val="24"/>
                <w:szCs w:val="26"/>
              </w:rPr>
            </w:pPr>
            <w:r w:rsidRPr="00C85345">
              <w:rPr>
                <w:sz w:val="24"/>
                <w:szCs w:val="26"/>
              </w:rPr>
              <w:t>Học tập chuyên đề tư tưởng, phong cách, đạo đức Hồ Chí Minh</w:t>
            </w:r>
          </w:p>
        </w:tc>
        <w:tc>
          <w:tcPr>
            <w:tcW w:w="709"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650</w:t>
            </w:r>
          </w:p>
        </w:tc>
        <w:tc>
          <w:tcPr>
            <w:tcW w:w="612"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6" w:type="dxa"/>
            <w:vAlign w:val="center"/>
          </w:tcPr>
          <w:p w:rsidR="00B21BCB" w:rsidRPr="00C85345" w:rsidRDefault="00B21BCB" w:rsidP="00F66287">
            <w:pPr>
              <w:widowControl w:val="0"/>
              <w:spacing w:before="120" w:after="120"/>
              <w:jc w:val="center"/>
              <w:rPr>
                <w:sz w:val="24"/>
                <w:szCs w:val="26"/>
              </w:rPr>
            </w:pPr>
            <w:r w:rsidRPr="00C85345">
              <w:rPr>
                <w:sz w:val="24"/>
                <w:szCs w:val="26"/>
              </w:rPr>
              <w:t>630</w:t>
            </w:r>
          </w:p>
        </w:tc>
        <w:tc>
          <w:tcPr>
            <w:tcW w:w="614" w:type="dxa"/>
            <w:gridSpan w:val="2"/>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650</w:t>
            </w:r>
          </w:p>
        </w:tc>
        <w:tc>
          <w:tcPr>
            <w:tcW w:w="612" w:type="dxa"/>
            <w:gridSpan w:val="2"/>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38" w:type="dxa"/>
            <w:vAlign w:val="center"/>
          </w:tcPr>
          <w:p w:rsidR="00B21BCB" w:rsidRPr="00C85345" w:rsidRDefault="00B21BCB" w:rsidP="00F66287">
            <w:pPr>
              <w:widowControl w:val="0"/>
              <w:spacing w:before="120" w:after="120"/>
              <w:jc w:val="center"/>
              <w:rPr>
                <w:sz w:val="24"/>
                <w:szCs w:val="26"/>
              </w:rPr>
            </w:pPr>
            <w:r w:rsidRPr="00C85345">
              <w:rPr>
                <w:sz w:val="24"/>
                <w:szCs w:val="26"/>
              </w:rPr>
              <w:t>680</w:t>
            </w:r>
          </w:p>
        </w:tc>
        <w:tc>
          <w:tcPr>
            <w:tcW w:w="613"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670</w:t>
            </w:r>
          </w:p>
        </w:tc>
        <w:tc>
          <w:tcPr>
            <w:tcW w:w="613" w:type="dxa"/>
            <w:vAlign w:val="center"/>
          </w:tcPr>
          <w:p w:rsidR="00B21BCB" w:rsidRPr="00C85345" w:rsidRDefault="00B21BCB" w:rsidP="00F66287">
            <w:pPr>
              <w:widowControl w:val="0"/>
              <w:spacing w:before="120" w:after="120"/>
              <w:jc w:val="center"/>
              <w:rPr>
                <w:sz w:val="24"/>
                <w:szCs w:val="26"/>
              </w:rPr>
            </w:pPr>
          </w:p>
        </w:tc>
        <w:tc>
          <w:tcPr>
            <w:tcW w:w="947" w:type="dxa"/>
            <w:vAlign w:val="center"/>
          </w:tcPr>
          <w:p w:rsidR="00B21BCB" w:rsidRPr="00C85345" w:rsidRDefault="00B21BCB" w:rsidP="00F66287">
            <w:pPr>
              <w:widowControl w:val="0"/>
              <w:spacing w:before="120" w:after="120"/>
              <w:jc w:val="center"/>
              <w:rPr>
                <w:sz w:val="24"/>
                <w:szCs w:val="26"/>
              </w:rPr>
            </w:pPr>
          </w:p>
        </w:tc>
        <w:tc>
          <w:tcPr>
            <w:tcW w:w="753" w:type="dxa"/>
            <w:vAlign w:val="center"/>
          </w:tcPr>
          <w:p w:rsidR="00B21BCB" w:rsidRPr="00C85345" w:rsidRDefault="00B21BCB" w:rsidP="00F66287">
            <w:pPr>
              <w:widowControl w:val="0"/>
              <w:spacing w:before="120" w:after="120"/>
              <w:jc w:val="center"/>
              <w:rPr>
                <w:sz w:val="24"/>
                <w:szCs w:val="26"/>
              </w:rPr>
            </w:pPr>
            <w:r w:rsidRPr="00C85345">
              <w:rPr>
                <w:sz w:val="24"/>
                <w:szCs w:val="26"/>
              </w:rPr>
              <w:t>5</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3.280</w:t>
            </w:r>
          </w:p>
        </w:tc>
      </w:tr>
      <w:tr w:rsidR="00B21BCB" w:rsidRPr="00C85345" w:rsidTr="00557F78">
        <w:trPr>
          <w:gridAfter w:val="1"/>
          <w:wAfter w:w="11" w:type="dxa"/>
          <w:jc w:val="center"/>
        </w:trPr>
        <w:tc>
          <w:tcPr>
            <w:tcW w:w="2107" w:type="dxa"/>
            <w:vAlign w:val="center"/>
          </w:tcPr>
          <w:p w:rsidR="00B21BCB" w:rsidRPr="00C85345" w:rsidRDefault="00B21BCB" w:rsidP="00F66287">
            <w:pPr>
              <w:widowControl w:val="0"/>
              <w:spacing w:before="120" w:after="120"/>
              <w:jc w:val="both"/>
              <w:rPr>
                <w:sz w:val="24"/>
                <w:szCs w:val="26"/>
              </w:rPr>
            </w:pPr>
            <w:r w:rsidRPr="00C85345">
              <w:rPr>
                <w:sz w:val="24"/>
                <w:szCs w:val="26"/>
              </w:rPr>
              <w:t>Nghe tình hình thời sự trong nước, quốc tế</w:t>
            </w:r>
          </w:p>
        </w:tc>
        <w:tc>
          <w:tcPr>
            <w:tcW w:w="709"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739</w:t>
            </w:r>
          </w:p>
        </w:tc>
        <w:tc>
          <w:tcPr>
            <w:tcW w:w="612"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6" w:type="dxa"/>
            <w:vAlign w:val="center"/>
          </w:tcPr>
          <w:p w:rsidR="00B21BCB" w:rsidRPr="00C85345" w:rsidRDefault="00B21BCB" w:rsidP="00F66287">
            <w:pPr>
              <w:widowControl w:val="0"/>
              <w:spacing w:before="120" w:after="120"/>
              <w:jc w:val="center"/>
              <w:rPr>
                <w:sz w:val="24"/>
                <w:szCs w:val="26"/>
              </w:rPr>
            </w:pPr>
            <w:r w:rsidRPr="00C85345">
              <w:rPr>
                <w:sz w:val="24"/>
                <w:szCs w:val="26"/>
              </w:rPr>
              <w:t>747</w:t>
            </w:r>
          </w:p>
        </w:tc>
        <w:tc>
          <w:tcPr>
            <w:tcW w:w="614" w:type="dxa"/>
            <w:gridSpan w:val="2"/>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742</w:t>
            </w:r>
          </w:p>
        </w:tc>
        <w:tc>
          <w:tcPr>
            <w:tcW w:w="612" w:type="dxa"/>
            <w:gridSpan w:val="2"/>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38" w:type="dxa"/>
            <w:vAlign w:val="center"/>
          </w:tcPr>
          <w:p w:rsidR="00B21BCB" w:rsidRPr="00C85345" w:rsidRDefault="00B21BCB" w:rsidP="00F66287">
            <w:pPr>
              <w:widowControl w:val="0"/>
              <w:spacing w:before="120" w:after="120"/>
              <w:jc w:val="center"/>
              <w:rPr>
                <w:sz w:val="24"/>
                <w:szCs w:val="26"/>
              </w:rPr>
            </w:pPr>
            <w:r w:rsidRPr="00C85345">
              <w:rPr>
                <w:sz w:val="24"/>
                <w:szCs w:val="26"/>
              </w:rPr>
              <w:t>748</w:t>
            </w:r>
          </w:p>
        </w:tc>
        <w:tc>
          <w:tcPr>
            <w:tcW w:w="613" w:type="dxa"/>
            <w:vAlign w:val="center"/>
          </w:tcPr>
          <w:p w:rsidR="00B21BCB" w:rsidRPr="00C85345" w:rsidRDefault="00B21BCB" w:rsidP="00F66287">
            <w:pPr>
              <w:widowControl w:val="0"/>
              <w:spacing w:before="120" w:after="120"/>
              <w:jc w:val="center"/>
              <w:rPr>
                <w:sz w:val="24"/>
                <w:szCs w:val="26"/>
              </w:rPr>
            </w:pPr>
            <w:r w:rsidRPr="00C85345">
              <w:rPr>
                <w:sz w:val="24"/>
                <w:szCs w:val="26"/>
              </w:rPr>
              <w:t>1</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750</w:t>
            </w:r>
          </w:p>
        </w:tc>
        <w:tc>
          <w:tcPr>
            <w:tcW w:w="613" w:type="dxa"/>
            <w:vAlign w:val="center"/>
          </w:tcPr>
          <w:p w:rsidR="00B21BCB" w:rsidRPr="00C85345" w:rsidRDefault="00B21BCB" w:rsidP="00F66287">
            <w:pPr>
              <w:widowControl w:val="0"/>
              <w:spacing w:before="120" w:after="120"/>
              <w:jc w:val="center"/>
              <w:rPr>
                <w:sz w:val="24"/>
                <w:szCs w:val="26"/>
              </w:rPr>
            </w:pPr>
          </w:p>
        </w:tc>
        <w:tc>
          <w:tcPr>
            <w:tcW w:w="947" w:type="dxa"/>
            <w:vAlign w:val="center"/>
          </w:tcPr>
          <w:p w:rsidR="00B21BCB" w:rsidRPr="00C85345" w:rsidRDefault="00B21BCB" w:rsidP="00F66287">
            <w:pPr>
              <w:widowControl w:val="0"/>
              <w:spacing w:before="120" w:after="120"/>
              <w:jc w:val="center"/>
              <w:rPr>
                <w:sz w:val="24"/>
                <w:szCs w:val="26"/>
              </w:rPr>
            </w:pPr>
          </w:p>
        </w:tc>
        <w:tc>
          <w:tcPr>
            <w:tcW w:w="753" w:type="dxa"/>
            <w:vAlign w:val="center"/>
          </w:tcPr>
          <w:p w:rsidR="00B21BCB" w:rsidRPr="00C85345" w:rsidRDefault="00192A04" w:rsidP="00F66287">
            <w:pPr>
              <w:widowControl w:val="0"/>
              <w:spacing w:before="120" w:after="120"/>
              <w:jc w:val="center"/>
              <w:rPr>
                <w:sz w:val="24"/>
                <w:szCs w:val="26"/>
              </w:rPr>
            </w:pPr>
            <w:r w:rsidRPr="00C85345">
              <w:rPr>
                <w:sz w:val="24"/>
                <w:szCs w:val="26"/>
              </w:rPr>
              <w:t>5</w:t>
            </w:r>
          </w:p>
        </w:tc>
        <w:tc>
          <w:tcPr>
            <w:tcW w:w="947" w:type="dxa"/>
            <w:vAlign w:val="center"/>
          </w:tcPr>
          <w:p w:rsidR="00B21BCB" w:rsidRPr="00C85345" w:rsidRDefault="00B21BCB" w:rsidP="00F66287">
            <w:pPr>
              <w:widowControl w:val="0"/>
              <w:spacing w:before="120" w:after="120"/>
              <w:jc w:val="center"/>
              <w:rPr>
                <w:sz w:val="24"/>
                <w:szCs w:val="26"/>
              </w:rPr>
            </w:pPr>
            <w:r w:rsidRPr="00C85345">
              <w:rPr>
                <w:sz w:val="24"/>
                <w:szCs w:val="26"/>
              </w:rPr>
              <w:t>3.726</w:t>
            </w:r>
          </w:p>
        </w:tc>
      </w:tr>
    </w:tbl>
    <w:p w:rsidR="00B21BCB" w:rsidRPr="00C85345" w:rsidRDefault="00B21BCB" w:rsidP="00F66287">
      <w:pPr>
        <w:widowControl w:val="0"/>
        <w:jc w:val="center"/>
      </w:pPr>
    </w:p>
    <w:p w:rsidR="00B21BCB" w:rsidRPr="00C85345" w:rsidRDefault="00B21BCB" w:rsidP="00F66287">
      <w:pPr>
        <w:widowControl w:val="0"/>
      </w:pPr>
      <w:r w:rsidRPr="00C85345">
        <w:br w:type="page"/>
      </w:r>
    </w:p>
    <w:p w:rsidR="00B21BCB" w:rsidRPr="00C85345" w:rsidRDefault="00B21BCB" w:rsidP="00F66287">
      <w:pPr>
        <w:widowControl w:val="0"/>
        <w:spacing w:before="120" w:after="120"/>
        <w:jc w:val="center"/>
        <w:rPr>
          <w:sz w:val="20"/>
        </w:rPr>
      </w:pPr>
      <w:r w:rsidRPr="00C85345">
        <w:rPr>
          <w:b/>
          <w:sz w:val="26"/>
        </w:rPr>
        <w:lastRenderedPageBreak/>
        <w:t>Biểu 2. LÃNH ĐẠO THỰC HIỆN CÔNG TÁC CHUYÊN MÔN</w:t>
      </w:r>
    </w:p>
    <w:p w:rsidR="00D95D76" w:rsidRPr="00C85345" w:rsidRDefault="00D95D76" w:rsidP="00F66287">
      <w:pPr>
        <w:widowControl w:val="0"/>
        <w:spacing w:after="120"/>
        <w:rPr>
          <w:b/>
          <w:bCs/>
          <w:iCs/>
          <w:sz w:val="26"/>
          <w:szCs w:val="26"/>
          <w:lang w:val="es-ES_tradnl"/>
        </w:rPr>
      </w:pPr>
      <w:r w:rsidRPr="00C85345">
        <w:rPr>
          <w:b/>
          <w:bCs/>
          <w:iCs/>
          <w:sz w:val="26"/>
          <w:szCs w:val="26"/>
          <w:lang w:val="es-ES_tradnl"/>
        </w:rPr>
        <w:t>Phụ lục 1: Các ngành đào tạo được mở mới trong nhiệm kỳ 2015 – 2020</w:t>
      </w:r>
    </w:p>
    <w:tbl>
      <w:tblPr>
        <w:tblStyle w:val="TableGrid"/>
        <w:tblW w:w="13373" w:type="dxa"/>
        <w:jc w:val="center"/>
        <w:tblLook w:val="04A0" w:firstRow="1" w:lastRow="0" w:firstColumn="1" w:lastColumn="0" w:noHBand="0" w:noVBand="1"/>
      </w:tblPr>
      <w:tblGrid>
        <w:gridCol w:w="677"/>
        <w:gridCol w:w="6742"/>
        <w:gridCol w:w="1701"/>
        <w:gridCol w:w="1418"/>
        <w:gridCol w:w="1396"/>
        <w:gridCol w:w="1439"/>
      </w:tblGrid>
      <w:tr w:rsidR="00D95D76" w:rsidRPr="00C85345" w:rsidTr="00DB21BD">
        <w:trPr>
          <w:trHeight w:val="435"/>
          <w:tblHeader/>
          <w:jc w:val="center"/>
        </w:trPr>
        <w:tc>
          <w:tcPr>
            <w:tcW w:w="677" w:type="dxa"/>
            <w:vAlign w:val="center"/>
          </w:tcPr>
          <w:p w:rsidR="00D95D76" w:rsidRPr="00C85345" w:rsidRDefault="00D95D76" w:rsidP="00F66287">
            <w:pPr>
              <w:widowControl w:val="0"/>
              <w:jc w:val="center"/>
              <w:rPr>
                <w:b/>
                <w:sz w:val="24"/>
                <w:szCs w:val="24"/>
              </w:rPr>
            </w:pPr>
            <w:r w:rsidRPr="00C85345">
              <w:rPr>
                <w:b/>
                <w:sz w:val="24"/>
                <w:szCs w:val="24"/>
              </w:rPr>
              <w:t>TT</w:t>
            </w:r>
          </w:p>
        </w:tc>
        <w:tc>
          <w:tcPr>
            <w:tcW w:w="6742" w:type="dxa"/>
            <w:vAlign w:val="center"/>
          </w:tcPr>
          <w:p w:rsidR="00D95D76" w:rsidRPr="00C85345" w:rsidRDefault="00D95D76" w:rsidP="00F66287">
            <w:pPr>
              <w:widowControl w:val="0"/>
              <w:jc w:val="center"/>
              <w:rPr>
                <w:b/>
                <w:sz w:val="24"/>
                <w:szCs w:val="24"/>
              </w:rPr>
            </w:pPr>
            <w:r w:rsidRPr="00C85345">
              <w:rPr>
                <w:b/>
                <w:sz w:val="24"/>
                <w:szCs w:val="24"/>
              </w:rPr>
              <w:t>Tên ngành</w:t>
            </w:r>
          </w:p>
        </w:tc>
        <w:tc>
          <w:tcPr>
            <w:tcW w:w="1701" w:type="dxa"/>
          </w:tcPr>
          <w:p w:rsidR="00D95D76" w:rsidRPr="00C85345" w:rsidRDefault="00D95D76" w:rsidP="00F66287">
            <w:pPr>
              <w:widowControl w:val="0"/>
              <w:jc w:val="center"/>
              <w:rPr>
                <w:b/>
                <w:sz w:val="24"/>
                <w:szCs w:val="24"/>
              </w:rPr>
            </w:pPr>
            <w:r w:rsidRPr="00C85345">
              <w:rPr>
                <w:b/>
                <w:sz w:val="24"/>
                <w:szCs w:val="24"/>
              </w:rPr>
              <w:t>Năm 2016</w:t>
            </w:r>
          </w:p>
        </w:tc>
        <w:tc>
          <w:tcPr>
            <w:tcW w:w="1418" w:type="dxa"/>
          </w:tcPr>
          <w:p w:rsidR="00D95D76" w:rsidRPr="00C85345" w:rsidRDefault="00D95D76" w:rsidP="00F66287">
            <w:pPr>
              <w:widowControl w:val="0"/>
              <w:jc w:val="center"/>
              <w:rPr>
                <w:b/>
                <w:sz w:val="24"/>
                <w:szCs w:val="24"/>
              </w:rPr>
            </w:pPr>
            <w:r w:rsidRPr="00C85345">
              <w:rPr>
                <w:b/>
                <w:sz w:val="24"/>
                <w:szCs w:val="24"/>
              </w:rPr>
              <w:t>Năm 2017</w:t>
            </w:r>
          </w:p>
        </w:tc>
        <w:tc>
          <w:tcPr>
            <w:tcW w:w="1396" w:type="dxa"/>
          </w:tcPr>
          <w:p w:rsidR="00D95D76" w:rsidRPr="00C85345" w:rsidRDefault="00D95D76" w:rsidP="00F66287">
            <w:pPr>
              <w:widowControl w:val="0"/>
              <w:jc w:val="center"/>
              <w:rPr>
                <w:b/>
                <w:sz w:val="24"/>
                <w:szCs w:val="24"/>
              </w:rPr>
            </w:pPr>
            <w:r w:rsidRPr="00C85345">
              <w:rPr>
                <w:b/>
                <w:sz w:val="24"/>
                <w:szCs w:val="24"/>
              </w:rPr>
              <w:t>Năm 2018</w:t>
            </w:r>
          </w:p>
        </w:tc>
        <w:tc>
          <w:tcPr>
            <w:tcW w:w="1439" w:type="dxa"/>
          </w:tcPr>
          <w:p w:rsidR="00D95D76" w:rsidRPr="00C85345" w:rsidRDefault="00D95D76" w:rsidP="00F66287">
            <w:pPr>
              <w:widowControl w:val="0"/>
              <w:jc w:val="center"/>
              <w:rPr>
                <w:b/>
                <w:sz w:val="24"/>
                <w:szCs w:val="24"/>
              </w:rPr>
            </w:pPr>
            <w:r w:rsidRPr="00C85345">
              <w:rPr>
                <w:b/>
                <w:sz w:val="24"/>
                <w:szCs w:val="24"/>
              </w:rPr>
              <w:t>Năm 2019</w:t>
            </w:r>
          </w:p>
        </w:tc>
      </w:tr>
      <w:tr w:rsidR="00D95D76" w:rsidRPr="00C85345" w:rsidTr="00687F43">
        <w:trPr>
          <w:trHeight w:val="370"/>
          <w:jc w:val="center"/>
        </w:trPr>
        <w:tc>
          <w:tcPr>
            <w:tcW w:w="677" w:type="dxa"/>
            <w:vAlign w:val="center"/>
          </w:tcPr>
          <w:p w:rsidR="00D95D76" w:rsidRPr="00C85345" w:rsidRDefault="00D95D76" w:rsidP="00F66287">
            <w:pPr>
              <w:widowControl w:val="0"/>
              <w:jc w:val="center"/>
              <w:rPr>
                <w:b/>
                <w:bCs/>
                <w:sz w:val="24"/>
                <w:szCs w:val="24"/>
              </w:rPr>
            </w:pPr>
            <w:r w:rsidRPr="00C85345">
              <w:rPr>
                <w:b/>
                <w:bCs/>
                <w:sz w:val="24"/>
                <w:szCs w:val="24"/>
              </w:rPr>
              <w:t>I</w:t>
            </w:r>
          </w:p>
        </w:tc>
        <w:tc>
          <w:tcPr>
            <w:tcW w:w="6742" w:type="dxa"/>
            <w:vAlign w:val="center"/>
          </w:tcPr>
          <w:p w:rsidR="00D95D76" w:rsidRPr="00C85345" w:rsidRDefault="00D95D76" w:rsidP="00F66287">
            <w:pPr>
              <w:widowControl w:val="0"/>
              <w:rPr>
                <w:b/>
                <w:bCs/>
                <w:sz w:val="24"/>
                <w:szCs w:val="24"/>
              </w:rPr>
            </w:pPr>
            <w:r w:rsidRPr="00C85345">
              <w:rPr>
                <w:b/>
                <w:bCs/>
                <w:sz w:val="24"/>
                <w:szCs w:val="24"/>
              </w:rPr>
              <w:t>HỆ ĐÀO TẠO SAU ĐẠI HỌC</w:t>
            </w:r>
          </w:p>
        </w:tc>
        <w:tc>
          <w:tcPr>
            <w:tcW w:w="1701" w:type="dxa"/>
          </w:tcPr>
          <w:p w:rsidR="00D95D76" w:rsidRPr="00C85345" w:rsidRDefault="00D95D76" w:rsidP="00F66287">
            <w:pPr>
              <w:widowControl w:val="0"/>
              <w:jc w:val="center"/>
              <w:rPr>
                <w:b/>
                <w:bCs/>
                <w:sz w:val="24"/>
                <w:szCs w:val="24"/>
              </w:rPr>
            </w:pPr>
          </w:p>
        </w:tc>
        <w:tc>
          <w:tcPr>
            <w:tcW w:w="1418" w:type="dxa"/>
          </w:tcPr>
          <w:p w:rsidR="00D95D76" w:rsidRPr="00C85345" w:rsidRDefault="00D95D76" w:rsidP="00F66287">
            <w:pPr>
              <w:widowControl w:val="0"/>
              <w:jc w:val="center"/>
              <w:rPr>
                <w:b/>
                <w:bCs/>
                <w:sz w:val="24"/>
                <w:szCs w:val="24"/>
              </w:rPr>
            </w:pPr>
          </w:p>
        </w:tc>
        <w:tc>
          <w:tcPr>
            <w:tcW w:w="1396" w:type="dxa"/>
          </w:tcPr>
          <w:p w:rsidR="00D95D76" w:rsidRPr="00C85345" w:rsidRDefault="00D95D76" w:rsidP="00F66287">
            <w:pPr>
              <w:widowControl w:val="0"/>
              <w:jc w:val="center"/>
              <w:rPr>
                <w:b/>
                <w:bCs/>
                <w:sz w:val="24"/>
                <w:szCs w:val="24"/>
              </w:rPr>
            </w:pPr>
          </w:p>
        </w:tc>
        <w:tc>
          <w:tcPr>
            <w:tcW w:w="1439" w:type="dxa"/>
          </w:tcPr>
          <w:p w:rsidR="00D95D76" w:rsidRPr="00C85345" w:rsidRDefault="00D95D76" w:rsidP="00F66287">
            <w:pPr>
              <w:widowControl w:val="0"/>
              <w:jc w:val="center"/>
              <w:rPr>
                <w:b/>
                <w:bCs/>
                <w:sz w:val="24"/>
                <w:szCs w:val="24"/>
              </w:rPr>
            </w:pPr>
          </w:p>
        </w:tc>
      </w:tr>
      <w:tr w:rsidR="00D95D76" w:rsidRPr="00C85345" w:rsidTr="00182529">
        <w:trPr>
          <w:trHeight w:val="163"/>
          <w:jc w:val="center"/>
        </w:trPr>
        <w:tc>
          <w:tcPr>
            <w:tcW w:w="677" w:type="dxa"/>
            <w:vAlign w:val="center"/>
          </w:tcPr>
          <w:p w:rsidR="00D95D76" w:rsidRPr="00C85345" w:rsidRDefault="00687F43" w:rsidP="00F66287">
            <w:pPr>
              <w:widowControl w:val="0"/>
              <w:jc w:val="center"/>
              <w:rPr>
                <w:bCs/>
                <w:sz w:val="24"/>
                <w:szCs w:val="24"/>
              </w:rPr>
            </w:pPr>
            <w:r w:rsidRPr="00C85345">
              <w:rPr>
                <w:bCs/>
                <w:sz w:val="24"/>
                <w:szCs w:val="24"/>
              </w:rPr>
              <w:t>1</w:t>
            </w:r>
          </w:p>
        </w:tc>
        <w:tc>
          <w:tcPr>
            <w:tcW w:w="6742" w:type="dxa"/>
            <w:vAlign w:val="center"/>
          </w:tcPr>
          <w:p w:rsidR="00D95D76" w:rsidRPr="00C85345" w:rsidRDefault="00D95D76" w:rsidP="00F66287">
            <w:pPr>
              <w:widowControl w:val="0"/>
              <w:rPr>
                <w:bCs/>
                <w:sz w:val="24"/>
                <w:szCs w:val="24"/>
              </w:rPr>
            </w:pPr>
            <w:r w:rsidRPr="00C85345">
              <w:rPr>
                <w:bCs/>
                <w:sz w:val="24"/>
                <w:szCs w:val="24"/>
              </w:rPr>
              <w:t>Kỹ thuật viễn thông</w:t>
            </w:r>
          </w:p>
        </w:tc>
        <w:tc>
          <w:tcPr>
            <w:tcW w:w="1701" w:type="dxa"/>
          </w:tcPr>
          <w:p w:rsidR="00D95D76" w:rsidRPr="00C85345" w:rsidRDefault="00D95D76" w:rsidP="00F66287">
            <w:pPr>
              <w:widowControl w:val="0"/>
              <w:jc w:val="center"/>
              <w:rPr>
                <w:b/>
                <w:bCs/>
                <w:sz w:val="24"/>
                <w:szCs w:val="24"/>
              </w:rPr>
            </w:pPr>
            <w:r w:rsidRPr="00C85345">
              <w:rPr>
                <w:b/>
                <w:bCs/>
                <w:sz w:val="24"/>
                <w:szCs w:val="24"/>
              </w:rPr>
              <w:t>x</w:t>
            </w:r>
          </w:p>
        </w:tc>
        <w:tc>
          <w:tcPr>
            <w:tcW w:w="1418" w:type="dxa"/>
          </w:tcPr>
          <w:p w:rsidR="00D95D76" w:rsidRPr="00C85345" w:rsidRDefault="00D95D76" w:rsidP="00F66287">
            <w:pPr>
              <w:widowControl w:val="0"/>
              <w:jc w:val="center"/>
              <w:rPr>
                <w:b/>
                <w:bCs/>
                <w:sz w:val="24"/>
                <w:szCs w:val="24"/>
              </w:rPr>
            </w:pPr>
          </w:p>
        </w:tc>
        <w:tc>
          <w:tcPr>
            <w:tcW w:w="1396" w:type="dxa"/>
          </w:tcPr>
          <w:p w:rsidR="00D95D76" w:rsidRPr="00C85345" w:rsidRDefault="00D95D76" w:rsidP="00F66287">
            <w:pPr>
              <w:widowControl w:val="0"/>
              <w:jc w:val="center"/>
              <w:rPr>
                <w:b/>
                <w:bCs/>
                <w:sz w:val="24"/>
                <w:szCs w:val="24"/>
              </w:rPr>
            </w:pPr>
          </w:p>
        </w:tc>
        <w:tc>
          <w:tcPr>
            <w:tcW w:w="1439" w:type="dxa"/>
          </w:tcPr>
          <w:p w:rsidR="00D95D76" w:rsidRPr="00C85345" w:rsidRDefault="00D95D76" w:rsidP="00F66287">
            <w:pPr>
              <w:widowControl w:val="0"/>
              <w:jc w:val="center"/>
              <w:rPr>
                <w:b/>
                <w:bCs/>
                <w:sz w:val="24"/>
                <w:szCs w:val="24"/>
              </w:rPr>
            </w:pPr>
          </w:p>
        </w:tc>
      </w:tr>
      <w:tr w:rsidR="00D95D76" w:rsidRPr="00C85345" w:rsidTr="00182529">
        <w:trPr>
          <w:trHeight w:val="309"/>
          <w:jc w:val="center"/>
        </w:trPr>
        <w:tc>
          <w:tcPr>
            <w:tcW w:w="677" w:type="dxa"/>
            <w:vAlign w:val="center"/>
          </w:tcPr>
          <w:p w:rsidR="00D95D76" w:rsidRPr="00C85345" w:rsidRDefault="00687F43" w:rsidP="00F66287">
            <w:pPr>
              <w:widowControl w:val="0"/>
              <w:jc w:val="center"/>
              <w:rPr>
                <w:bCs/>
                <w:sz w:val="24"/>
                <w:szCs w:val="24"/>
              </w:rPr>
            </w:pPr>
            <w:r w:rsidRPr="00C85345">
              <w:rPr>
                <w:bCs/>
                <w:sz w:val="24"/>
                <w:szCs w:val="24"/>
              </w:rPr>
              <w:t>2</w:t>
            </w:r>
          </w:p>
        </w:tc>
        <w:tc>
          <w:tcPr>
            <w:tcW w:w="6742" w:type="dxa"/>
            <w:vAlign w:val="center"/>
          </w:tcPr>
          <w:p w:rsidR="00D95D76" w:rsidRPr="00C85345" w:rsidRDefault="00D95D76" w:rsidP="00F66287">
            <w:pPr>
              <w:widowControl w:val="0"/>
              <w:rPr>
                <w:bCs/>
                <w:sz w:val="24"/>
                <w:szCs w:val="24"/>
              </w:rPr>
            </w:pPr>
            <w:r w:rsidRPr="00C85345">
              <w:rPr>
                <w:bCs/>
                <w:sz w:val="24"/>
                <w:szCs w:val="24"/>
              </w:rPr>
              <w:t>Quản lý kinh tế</w:t>
            </w:r>
          </w:p>
        </w:tc>
        <w:tc>
          <w:tcPr>
            <w:tcW w:w="1701" w:type="dxa"/>
          </w:tcPr>
          <w:p w:rsidR="00D95D76" w:rsidRPr="00C85345" w:rsidRDefault="00D95D76" w:rsidP="00F66287">
            <w:pPr>
              <w:widowControl w:val="0"/>
              <w:jc w:val="center"/>
              <w:rPr>
                <w:b/>
                <w:bCs/>
                <w:sz w:val="24"/>
                <w:szCs w:val="24"/>
              </w:rPr>
            </w:pPr>
          </w:p>
        </w:tc>
        <w:tc>
          <w:tcPr>
            <w:tcW w:w="1418" w:type="dxa"/>
          </w:tcPr>
          <w:p w:rsidR="00D95D76" w:rsidRPr="00C85345" w:rsidRDefault="00D95D76" w:rsidP="00F66287">
            <w:pPr>
              <w:widowControl w:val="0"/>
              <w:jc w:val="center"/>
              <w:rPr>
                <w:b/>
                <w:bCs/>
                <w:sz w:val="24"/>
                <w:szCs w:val="24"/>
              </w:rPr>
            </w:pPr>
            <w:r w:rsidRPr="00C85345">
              <w:rPr>
                <w:b/>
                <w:bCs/>
                <w:sz w:val="24"/>
                <w:szCs w:val="24"/>
              </w:rPr>
              <w:t>x</w:t>
            </w:r>
          </w:p>
        </w:tc>
        <w:tc>
          <w:tcPr>
            <w:tcW w:w="1396" w:type="dxa"/>
          </w:tcPr>
          <w:p w:rsidR="00D95D76" w:rsidRPr="00C85345" w:rsidRDefault="00D95D76" w:rsidP="00F66287">
            <w:pPr>
              <w:widowControl w:val="0"/>
              <w:jc w:val="center"/>
              <w:rPr>
                <w:b/>
                <w:bCs/>
                <w:sz w:val="24"/>
                <w:szCs w:val="24"/>
              </w:rPr>
            </w:pPr>
          </w:p>
        </w:tc>
        <w:tc>
          <w:tcPr>
            <w:tcW w:w="1439" w:type="dxa"/>
          </w:tcPr>
          <w:p w:rsidR="00D95D76" w:rsidRPr="00C85345" w:rsidRDefault="00D95D76" w:rsidP="00F66287">
            <w:pPr>
              <w:widowControl w:val="0"/>
              <w:jc w:val="center"/>
              <w:rPr>
                <w:b/>
                <w:bCs/>
                <w:sz w:val="24"/>
                <w:szCs w:val="24"/>
              </w:rPr>
            </w:pPr>
          </w:p>
        </w:tc>
      </w:tr>
      <w:tr w:rsidR="00D95D76" w:rsidRPr="00C85345" w:rsidTr="00182529">
        <w:trPr>
          <w:trHeight w:val="271"/>
          <w:jc w:val="center"/>
        </w:trPr>
        <w:tc>
          <w:tcPr>
            <w:tcW w:w="677" w:type="dxa"/>
            <w:vAlign w:val="center"/>
          </w:tcPr>
          <w:p w:rsidR="00D95D76" w:rsidRPr="00C85345" w:rsidRDefault="00687F43" w:rsidP="00F66287">
            <w:pPr>
              <w:widowControl w:val="0"/>
              <w:jc w:val="center"/>
              <w:rPr>
                <w:bCs/>
                <w:sz w:val="24"/>
                <w:szCs w:val="24"/>
              </w:rPr>
            </w:pPr>
            <w:r w:rsidRPr="00C85345">
              <w:rPr>
                <w:bCs/>
                <w:sz w:val="24"/>
                <w:szCs w:val="24"/>
              </w:rPr>
              <w:t>3</w:t>
            </w:r>
          </w:p>
        </w:tc>
        <w:tc>
          <w:tcPr>
            <w:tcW w:w="6742" w:type="dxa"/>
            <w:vAlign w:val="center"/>
          </w:tcPr>
          <w:p w:rsidR="00D95D76" w:rsidRPr="00C85345" w:rsidRDefault="00D95D76" w:rsidP="00F66287">
            <w:pPr>
              <w:widowControl w:val="0"/>
              <w:rPr>
                <w:bCs/>
                <w:sz w:val="24"/>
                <w:szCs w:val="24"/>
              </w:rPr>
            </w:pPr>
            <w:r w:rsidRPr="00C85345">
              <w:rPr>
                <w:bCs/>
                <w:sz w:val="24"/>
                <w:szCs w:val="24"/>
              </w:rPr>
              <w:t>Kỹ thuật hệ thống Đường sắt</w:t>
            </w:r>
          </w:p>
        </w:tc>
        <w:tc>
          <w:tcPr>
            <w:tcW w:w="1701" w:type="dxa"/>
          </w:tcPr>
          <w:p w:rsidR="00D95D76" w:rsidRPr="00C85345" w:rsidRDefault="00D95D76" w:rsidP="00F66287">
            <w:pPr>
              <w:widowControl w:val="0"/>
              <w:jc w:val="center"/>
              <w:rPr>
                <w:b/>
                <w:bCs/>
                <w:sz w:val="24"/>
                <w:szCs w:val="24"/>
              </w:rPr>
            </w:pPr>
            <w:r w:rsidRPr="00C85345">
              <w:rPr>
                <w:b/>
                <w:bCs/>
                <w:sz w:val="24"/>
                <w:szCs w:val="24"/>
              </w:rPr>
              <w:t>x</w:t>
            </w:r>
          </w:p>
        </w:tc>
        <w:tc>
          <w:tcPr>
            <w:tcW w:w="1418" w:type="dxa"/>
          </w:tcPr>
          <w:p w:rsidR="00D95D76" w:rsidRPr="00C85345" w:rsidRDefault="00D95D76" w:rsidP="00F66287">
            <w:pPr>
              <w:widowControl w:val="0"/>
              <w:jc w:val="center"/>
              <w:rPr>
                <w:b/>
                <w:bCs/>
                <w:sz w:val="24"/>
                <w:szCs w:val="24"/>
              </w:rPr>
            </w:pPr>
          </w:p>
        </w:tc>
        <w:tc>
          <w:tcPr>
            <w:tcW w:w="1396" w:type="dxa"/>
          </w:tcPr>
          <w:p w:rsidR="00D95D76" w:rsidRPr="00C85345" w:rsidRDefault="00D95D76" w:rsidP="00F66287">
            <w:pPr>
              <w:widowControl w:val="0"/>
              <w:jc w:val="center"/>
              <w:rPr>
                <w:b/>
                <w:bCs/>
                <w:sz w:val="24"/>
                <w:szCs w:val="24"/>
              </w:rPr>
            </w:pPr>
          </w:p>
        </w:tc>
        <w:tc>
          <w:tcPr>
            <w:tcW w:w="1439" w:type="dxa"/>
          </w:tcPr>
          <w:p w:rsidR="00D95D76" w:rsidRPr="00C85345" w:rsidRDefault="00D95D76" w:rsidP="00F66287">
            <w:pPr>
              <w:widowControl w:val="0"/>
              <w:jc w:val="center"/>
              <w:rPr>
                <w:b/>
                <w:bCs/>
                <w:sz w:val="24"/>
                <w:szCs w:val="24"/>
              </w:rPr>
            </w:pPr>
          </w:p>
        </w:tc>
      </w:tr>
      <w:tr w:rsidR="00D95D76" w:rsidRPr="00C85345" w:rsidTr="00687F43">
        <w:trPr>
          <w:trHeight w:val="370"/>
          <w:jc w:val="center"/>
        </w:trPr>
        <w:tc>
          <w:tcPr>
            <w:tcW w:w="677" w:type="dxa"/>
            <w:vAlign w:val="center"/>
          </w:tcPr>
          <w:p w:rsidR="00D95D76" w:rsidRPr="00C85345" w:rsidRDefault="00D95D76" w:rsidP="00F66287">
            <w:pPr>
              <w:widowControl w:val="0"/>
              <w:jc w:val="center"/>
              <w:rPr>
                <w:b/>
                <w:bCs/>
                <w:sz w:val="24"/>
                <w:szCs w:val="24"/>
              </w:rPr>
            </w:pPr>
            <w:r w:rsidRPr="00C85345">
              <w:rPr>
                <w:b/>
                <w:bCs/>
                <w:sz w:val="24"/>
                <w:szCs w:val="24"/>
              </w:rPr>
              <w:t>II</w:t>
            </w:r>
          </w:p>
        </w:tc>
        <w:tc>
          <w:tcPr>
            <w:tcW w:w="6742" w:type="dxa"/>
            <w:vAlign w:val="center"/>
          </w:tcPr>
          <w:p w:rsidR="00D95D76" w:rsidRPr="00C85345" w:rsidRDefault="00D95D76" w:rsidP="00F66287">
            <w:pPr>
              <w:widowControl w:val="0"/>
              <w:rPr>
                <w:b/>
                <w:bCs/>
                <w:sz w:val="24"/>
                <w:szCs w:val="24"/>
              </w:rPr>
            </w:pPr>
            <w:r w:rsidRPr="00C85345">
              <w:rPr>
                <w:b/>
                <w:bCs/>
                <w:sz w:val="24"/>
                <w:szCs w:val="24"/>
              </w:rPr>
              <w:t>HỆ ĐÀO TẠO ĐẠI HỌC CHÍNH QUY</w:t>
            </w:r>
          </w:p>
        </w:tc>
        <w:tc>
          <w:tcPr>
            <w:tcW w:w="1701" w:type="dxa"/>
          </w:tcPr>
          <w:p w:rsidR="00D95D76" w:rsidRPr="00C85345" w:rsidRDefault="00D95D76" w:rsidP="00F66287">
            <w:pPr>
              <w:widowControl w:val="0"/>
              <w:jc w:val="center"/>
              <w:rPr>
                <w:b/>
                <w:bCs/>
                <w:sz w:val="24"/>
                <w:szCs w:val="24"/>
              </w:rPr>
            </w:pPr>
          </w:p>
        </w:tc>
        <w:tc>
          <w:tcPr>
            <w:tcW w:w="1418" w:type="dxa"/>
          </w:tcPr>
          <w:p w:rsidR="00D95D76" w:rsidRPr="00C85345" w:rsidRDefault="00D95D76" w:rsidP="00F66287">
            <w:pPr>
              <w:widowControl w:val="0"/>
              <w:jc w:val="center"/>
              <w:rPr>
                <w:b/>
                <w:bCs/>
                <w:sz w:val="24"/>
                <w:szCs w:val="24"/>
              </w:rPr>
            </w:pPr>
          </w:p>
        </w:tc>
        <w:tc>
          <w:tcPr>
            <w:tcW w:w="1396" w:type="dxa"/>
          </w:tcPr>
          <w:p w:rsidR="00D95D76" w:rsidRPr="00C85345" w:rsidRDefault="00D95D76" w:rsidP="00F66287">
            <w:pPr>
              <w:widowControl w:val="0"/>
              <w:jc w:val="center"/>
              <w:rPr>
                <w:b/>
                <w:bCs/>
                <w:sz w:val="24"/>
                <w:szCs w:val="24"/>
              </w:rPr>
            </w:pPr>
          </w:p>
        </w:tc>
        <w:tc>
          <w:tcPr>
            <w:tcW w:w="1439" w:type="dxa"/>
          </w:tcPr>
          <w:p w:rsidR="00D95D76" w:rsidRPr="00C85345" w:rsidRDefault="00D95D76" w:rsidP="00F66287">
            <w:pPr>
              <w:widowControl w:val="0"/>
              <w:jc w:val="center"/>
              <w:rPr>
                <w:b/>
                <w:bCs/>
                <w:sz w:val="24"/>
                <w:szCs w:val="24"/>
              </w:rPr>
            </w:pPr>
          </w:p>
        </w:tc>
      </w:tr>
      <w:tr w:rsidR="00D95D76" w:rsidRPr="00C85345" w:rsidTr="00687F43">
        <w:trPr>
          <w:trHeight w:val="259"/>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1</w:t>
            </w:r>
          </w:p>
        </w:tc>
        <w:tc>
          <w:tcPr>
            <w:tcW w:w="6742" w:type="dxa"/>
            <w:vAlign w:val="center"/>
          </w:tcPr>
          <w:p w:rsidR="00D95D76" w:rsidRPr="00C85345" w:rsidRDefault="00D95D76" w:rsidP="00F66287">
            <w:pPr>
              <w:widowControl w:val="0"/>
              <w:rPr>
                <w:sz w:val="24"/>
                <w:szCs w:val="24"/>
              </w:rPr>
            </w:pPr>
            <w:r w:rsidRPr="00C85345">
              <w:rPr>
                <w:sz w:val="24"/>
                <w:szCs w:val="24"/>
              </w:rPr>
              <w:t>Kỹ thuật ô tô</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p>
        </w:tc>
        <w:tc>
          <w:tcPr>
            <w:tcW w:w="1396" w:type="dxa"/>
          </w:tcPr>
          <w:p w:rsidR="00D95D76" w:rsidRPr="00C85345" w:rsidRDefault="00D95D76" w:rsidP="00F66287">
            <w:pPr>
              <w:widowControl w:val="0"/>
              <w:jc w:val="center"/>
              <w:rPr>
                <w:sz w:val="24"/>
                <w:szCs w:val="24"/>
              </w:rPr>
            </w:pPr>
            <w:r w:rsidRPr="00C85345">
              <w:rPr>
                <w:sz w:val="24"/>
                <w:szCs w:val="24"/>
              </w:rPr>
              <w:t>x</w:t>
            </w:r>
          </w:p>
        </w:tc>
        <w:tc>
          <w:tcPr>
            <w:tcW w:w="1439" w:type="dxa"/>
          </w:tcPr>
          <w:p w:rsidR="00D95D76" w:rsidRPr="00C85345" w:rsidRDefault="00D95D76" w:rsidP="00F66287">
            <w:pPr>
              <w:widowControl w:val="0"/>
              <w:jc w:val="center"/>
              <w:rPr>
                <w:sz w:val="24"/>
                <w:szCs w:val="24"/>
              </w:rPr>
            </w:pPr>
          </w:p>
        </w:tc>
      </w:tr>
      <w:tr w:rsidR="00D95D76" w:rsidRPr="00C85345" w:rsidTr="00687F43">
        <w:trPr>
          <w:trHeight w:val="265"/>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2</w:t>
            </w:r>
          </w:p>
        </w:tc>
        <w:tc>
          <w:tcPr>
            <w:tcW w:w="6742" w:type="dxa"/>
            <w:vAlign w:val="center"/>
          </w:tcPr>
          <w:p w:rsidR="00D95D76" w:rsidRPr="00C85345" w:rsidRDefault="00D95D76" w:rsidP="00F66287">
            <w:pPr>
              <w:widowControl w:val="0"/>
              <w:rPr>
                <w:sz w:val="24"/>
                <w:szCs w:val="24"/>
              </w:rPr>
            </w:pPr>
            <w:r w:rsidRPr="00C85345">
              <w:rPr>
                <w:sz w:val="24"/>
                <w:szCs w:val="24"/>
              </w:rPr>
              <w:t>Kỹ thuật cơ khí động lực</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p>
        </w:tc>
        <w:tc>
          <w:tcPr>
            <w:tcW w:w="1396" w:type="dxa"/>
          </w:tcPr>
          <w:p w:rsidR="00D95D76" w:rsidRPr="00C85345" w:rsidRDefault="00D95D76" w:rsidP="00F66287">
            <w:pPr>
              <w:widowControl w:val="0"/>
              <w:jc w:val="center"/>
              <w:rPr>
                <w:sz w:val="24"/>
                <w:szCs w:val="24"/>
              </w:rPr>
            </w:pPr>
            <w:r w:rsidRPr="00C85345">
              <w:rPr>
                <w:sz w:val="24"/>
                <w:szCs w:val="24"/>
              </w:rPr>
              <w:t>x</w:t>
            </w: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3</w:t>
            </w:r>
          </w:p>
        </w:tc>
        <w:tc>
          <w:tcPr>
            <w:tcW w:w="6742" w:type="dxa"/>
            <w:vAlign w:val="center"/>
          </w:tcPr>
          <w:p w:rsidR="00D95D76" w:rsidRPr="00C85345" w:rsidRDefault="00D95D76" w:rsidP="00F66287">
            <w:pPr>
              <w:widowControl w:val="0"/>
              <w:rPr>
                <w:sz w:val="24"/>
                <w:szCs w:val="24"/>
              </w:rPr>
            </w:pPr>
            <w:r w:rsidRPr="00C85345">
              <w:rPr>
                <w:sz w:val="24"/>
                <w:szCs w:val="24"/>
              </w:rPr>
              <w:t>Kỹ thuật cơ điện tử</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p>
        </w:tc>
        <w:tc>
          <w:tcPr>
            <w:tcW w:w="1396" w:type="dxa"/>
          </w:tcPr>
          <w:p w:rsidR="00D95D76" w:rsidRPr="00C85345" w:rsidRDefault="00D95D76" w:rsidP="00F66287">
            <w:pPr>
              <w:widowControl w:val="0"/>
              <w:jc w:val="center"/>
              <w:rPr>
                <w:sz w:val="24"/>
                <w:szCs w:val="24"/>
              </w:rPr>
            </w:pPr>
            <w:r w:rsidRPr="00C85345">
              <w:rPr>
                <w:sz w:val="24"/>
                <w:szCs w:val="24"/>
              </w:rPr>
              <w:t>x</w:t>
            </w: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4</w:t>
            </w:r>
          </w:p>
        </w:tc>
        <w:tc>
          <w:tcPr>
            <w:tcW w:w="6742" w:type="dxa"/>
            <w:vAlign w:val="center"/>
          </w:tcPr>
          <w:p w:rsidR="00D95D76" w:rsidRPr="00C85345" w:rsidRDefault="00D95D76" w:rsidP="00F66287">
            <w:pPr>
              <w:widowControl w:val="0"/>
              <w:rPr>
                <w:sz w:val="24"/>
                <w:szCs w:val="24"/>
              </w:rPr>
            </w:pPr>
            <w:r w:rsidRPr="00C85345">
              <w:rPr>
                <w:sz w:val="24"/>
                <w:szCs w:val="24"/>
              </w:rPr>
              <w:t>Kỹ thuật xây dựng công trình thủy</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r w:rsidRPr="00C85345">
              <w:rPr>
                <w:sz w:val="24"/>
                <w:szCs w:val="24"/>
              </w:rPr>
              <w:t>x</w:t>
            </w: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5</w:t>
            </w:r>
          </w:p>
        </w:tc>
        <w:tc>
          <w:tcPr>
            <w:tcW w:w="6742" w:type="dxa"/>
            <w:vAlign w:val="center"/>
          </w:tcPr>
          <w:p w:rsidR="00D95D76" w:rsidRPr="00C85345" w:rsidRDefault="00D95D76" w:rsidP="00F66287">
            <w:pPr>
              <w:widowControl w:val="0"/>
              <w:rPr>
                <w:sz w:val="24"/>
                <w:szCs w:val="24"/>
              </w:rPr>
            </w:pPr>
            <w:r w:rsidRPr="00C85345">
              <w:rPr>
                <w:sz w:val="24"/>
                <w:szCs w:val="24"/>
              </w:rPr>
              <w:t>Toán ứng dụng</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r w:rsidRPr="00C85345">
              <w:rPr>
                <w:sz w:val="24"/>
                <w:szCs w:val="24"/>
              </w:rPr>
              <w:t>x</w:t>
            </w: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6</w:t>
            </w:r>
          </w:p>
        </w:tc>
        <w:tc>
          <w:tcPr>
            <w:tcW w:w="6742" w:type="dxa"/>
            <w:vAlign w:val="center"/>
          </w:tcPr>
          <w:p w:rsidR="00D95D76" w:rsidRPr="00C85345" w:rsidRDefault="00D95D76" w:rsidP="00F66287">
            <w:pPr>
              <w:widowControl w:val="0"/>
              <w:rPr>
                <w:sz w:val="24"/>
                <w:szCs w:val="24"/>
              </w:rPr>
            </w:pPr>
            <w:r w:rsidRPr="00C85345">
              <w:rPr>
                <w:sz w:val="24"/>
                <w:szCs w:val="24"/>
              </w:rPr>
              <w:t>Quản lý xây dựng</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r w:rsidRPr="00C85345">
              <w:rPr>
                <w:sz w:val="24"/>
                <w:szCs w:val="24"/>
              </w:rPr>
              <w:t>x</w:t>
            </w: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7</w:t>
            </w:r>
          </w:p>
        </w:tc>
        <w:tc>
          <w:tcPr>
            <w:tcW w:w="6742" w:type="dxa"/>
            <w:vAlign w:val="center"/>
          </w:tcPr>
          <w:p w:rsidR="00D95D76" w:rsidRPr="00C85345" w:rsidRDefault="00D95D76" w:rsidP="00F66287">
            <w:pPr>
              <w:widowControl w:val="0"/>
              <w:rPr>
                <w:sz w:val="24"/>
                <w:szCs w:val="24"/>
              </w:rPr>
            </w:pPr>
            <w:r w:rsidRPr="00C85345">
              <w:rPr>
                <w:sz w:val="24"/>
                <w:szCs w:val="24"/>
              </w:rPr>
              <w:t>Kỹ thuật Nhiệt</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r w:rsidRPr="00C85345">
              <w:rPr>
                <w:sz w:val="24"/>
                <w:szCs w:val="24"/>
              </w:rPr>
              <w:t>x</w:t>
            </w: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8</w:t>
            </w:r>
          </w:p>
        </w:tc>
        <w:tc>
          <w:tcPr>
            <w:tcW w:w="6742" w:type="dxa"/>
            <w:vAlign w:val="center"/>
          </w:tcPr>
          <w:p w:rsidR="00D95D76" w:rsidRPr="00C85345" w:rsidRDefault="00D95D76" w:rsidP="00F66287">
            <w:pPr>
              <w:widowControl w:val="0"/>
              <w:rPr>
                <w:sz w:val="24"/>
                <w:szCs w:val="24"/>
              </w:rPr>
            </w:pPr>
            <w:r w:rsidRPr="00C85345">
              <w:rPr>
                <w:sz w:val="24"/>
                <w:szCs w:val="24"/>
              </w:rPr>
              <w:t>Quản trị dịch vụ du lịch và lữ hành</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r w:rsidRPr="00C85345">
              <w:rPr>
                <w:sz w:val="24"/>
                <w:szCs w:val="24"/>
              </w:rPr>
              <w:t>x</w:t>
            </w: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9</w:t>
            </w:r>
          </w:p>
        </w:tc>
        <w:tc>
          <w:tcPr>
            <w:tcW w:w="6742" w:type="dxa"/>
            <w:vAlign w:val="center"/>
          </w:tcPr>
          <w:p w:rsidR="00D95D76" w:rsidRPr="00C85345" w:rsidRDefault="00D95D76" w:rsidP="00F66287">
            <w:pPr>
              <w:widowControl w:val="0"/>
              <w:rPr>
                <w:sz w:val="24"/>
                <w:szCs w:val="24"/>
              </w:rPr>
            </w:pPr>
            <w:r w:rsidRPr="00C85345">
              <w:rPr>
                <w:sz w:val="24"/>
                <w:szCs w:val="24"/>
                <w:shd w:val="clear" w:color="auto" w:fill="FFFFFF"/>
              </w:rPr>
              <w:t>Logistics và quản lý chuỗi cung ứng</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r w:rsidRPr="00C85345">
              <w:rPr>
                <w:sz w:val="24"/>
                <w:szCs w:val="24"/>
              </w:rPr>
              <w:t>x</w:t>
            </w: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10</w:t>
            </w:r>
          </w:p>
        </w:tc>
        <w:tc>
          <w:tcPr>
            <w:tcW w:w="6742" w:type="dxa"/>
            <w:vAlign w:val="center"/>
          </w:tcPr>
          <w:p w:rsidR="00D95D76" w:rsidRPr="00C85345" w:rsidRDefault="00D95D76" w:rsidP="00F66287">
            <w:pPr>
              <w:widowControl w:val="0"/>
              <w:rPr>
                <w:sz w:val="24"/>
                <w:szCs w:val="24"/>
              </w:rPr>
            </w:pPr>
            <w:r w:rsidRPr="00C85345">
              <w:rPr>
                <w:sz w:val="24"/>
                <w:szCs w:val="24"/>
              </w:rPr>
              <w:t>Kiến trúc</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p>
        </w:tc>
        <w:tc>
          <w:tcPr>
            <w:tcW w:w="1396" w:type="dxa"/>
          </w:tcPr>
          <w:p w:rsidR="00D95D76" w:rsidRPr="00C85345" w:rsidRDefault="00D95D76" w:rsidP="00F66287">
            <w:pPr>
              <w:widowControl w:val="0"/>
              <w:jc w:val="center"/>
              <w:rPr>
                <w:sz w:val="24"/>
                <w:szCs w:val="24"/>
              </w:rPr>
            </w:pPr>
          </w:p>
        </w:tc>
        <w:tc>
          <w:tcPr>
            <w:tcW w:w="1439" w:type="dxa"/>
          </w:tcPr>
          <w:p w:rsidR="00D95D76" w:rsidRPr="00C85345" w:rsidRDefault="00D95D76" w:rsidP="00F66287">
            <w:pPr>
              <w:widowControl w:val="0"/>
              <w:jc w:val="center"/>
              <w:rPr>
                <w:sz w:val="24"/>
                <w:szCs w:val="24"/>
              </w:rPr>
            </w:pPr>
            <w:r w:rsidRPr="00C85345">
              <w:rPr>
                <w:sz w:val="24"/>
                <w:szCs w:val="24"/>
              </w:rPr>
              <w:t>x</w:t>
            </w:r>
          </w:p>
        </w:tc>
      </w:tr>
      <w:tr w:rsidR="00D95D76" w:rsidRPr="00C85345" w:rsidTr="00687F43">
        <w:trPr>
          <w:jc w:val="center"/>
        </w:trPr>
        <w:tc>
          <w:tcPr>
            <w:tcW w:w="677" w:type="dxa"/>
            <w:vAlign w:val="center"/>
          </w:tcPr>
          <w:p w:rsidR="00D95D76" w:rsidRPr="00C85345" w:rsidRDefault="00D95D76" w:rsidP="00F66287">
            <w:pPr>
              <w:widowControl w:val="0"/>
              <w:jc w:val="center"/>
              <w:rPr>
                <w:b/>
                <w:bCs/>
                <w:sz w:val="24"/>
                <w:szCs w:val="24"/>
              </w:rPr>
            </w:pPr>
            <w:r w:rsidRPr="00C85345">
              <w:rPr>
                <w:b/>
                <w:bCs/>
                <w:sz w:val="24"/>
                <w:szCs w:val="24"/>
              </w:rPr>
              <w:t>II</w:t>
            </w:r>
          </w:p>
        </w:tc>
        <w:tc>
          <w:tcPr>
            <w:tcW w:w="6742" w:type="dxa"/>
            <w:vAlign w:val="center"/>
          </w:tcPr>
          <w:p w:rsidR="00D95D76" w:rsidRPr="00C85345" w:rsidRDefault="00D95D76" w:rsidP="00F66287">
            <w:pPr>
              <w:widowControl w:val="0"/>
              <w:rPr>
                <w:b/>
                <w:bCs/>
                <w:sz w:val="24"/>
                <w:szCs w:val="24"/>
              </w:rPr>
            </w:pPr>
            <w:r w:rsidRPr="00C85345">
              <w:rPr>
                <w:b/>
                <w:bCs/>
                <w:sz w:val="24"/>
                <w:szCs w:val="24"/>
              </w:rPr>
              <w:t>HỆ ĐÀO TẠO ĐẠI HỌC PHI CHÍNH QUY</w:t>
            </w:r>
          </w:p>
        </w:tc>
        <w:tc>
          <w:tcPr>
            <w:tcW w:w="1701" w:type="dxa"/>
          </w:tcPr>
          <w:p w:rsidR="00D95D76" w:rsidRPr="00C85345" w:rsidRDefault="00D95D76" w:rsidP="00F66287">
            <w:pPr>
              <w:widowControl w:val="0"/>
              <w:jc w:val="center"/>
              <w:rPr>
                <w:b/>
                <w:bCs/>
                <w:sz w:val="24"/>
                <w:szCs w:val="24"/>
              </w:rPr>
            </w:pPr>
          </w:p>
        </w:tc>
        <w:tc>
          <w:tcPr>
            <w:tcW w:w="1418" w:type="dxa"/>
          </w:tcPr>
          <w:p w:rsidR="00D95D76" w:rsidRPr="00C85345" w:rsidRDefault="00D95D76" w:rsidP="00F66287">
            <w:pPr>
              <w:widowControl w:val="0"/>
              <w:jc w:val="center"/>
              <w:rPr>
                <w:b/>
                <w:bCs/>
                <w:sz w:val="24"/>
                <w:szCs w:val="24"/>
              </w:rPr>
            </w:pPr>
          </w:p>
        </w:tc>
        <w:tc>
          <w:tcPr>
            <w:tcW w:w="1396" w:type="dxa"/>
          </w:tcPr>
          <w:p w:rsidR="00D95D76" w:rsidRPr="00C85345" w:rsidRDefault="00D95D76" w:rsidP="00F66287">
            <w:pPr>
              <w:widowControl w:val="0"/>
              <w:jc w:val="center"/>
              <w:rPr>
                <w:b/>
                <w:bCs/>
                <w:sz w:val="24"/>
                <w:szCs w:val="24"/>
              </w:rPr>
            </w:pPr>
          </w:p>
        </w:tc>
        <w:tc>
          <w:tcPr>
            <w:tcW w:w="1439" w:type="dxa"/>
          </w:tcPr>
          <w:p w:rsidR="00D95D76" w:rsidRPr="00C85345" w:rsidRDefault="00D95D76" w:rsidP="00F66287">
            <w:pPr>
              <w:widowControl w:val="0"/>
              <w:jc w:val="center"/>
              <w:rPr>
                <w:b/>
                <w:bCs/>
                <w:sz w:val="24"/>
                <w:szCs w:val="24"/>
              </w:rPr>
            </w:pPr>
          </w:p>
        </w:tc>
      </w:tr>
      <w:tr w:rsidR="00D95D76" w:rsidRPr="00C85345" w:rsidTr="00687F43">
        <w:trPr>
          <w:jc w:val="center"/>
        </w:trPr>
        <w:tc>
          <w:tcPr>
            <w:tcW w:w="677" w:type="dxa"/>
            <w:vAlign w:val="center"/>
          </w:tcPr>
          <w:p w:rsidR="00D95D76" w:rsidRPr="00C85345" w:rsidRDefault="00D95D76" w:rsidP="00F66287">
            <w:pPr>
              <w:widowControl w:val="0"/>
              <w:jc w:val="center"/>
              <w:rPr>
                <w:sz w:val="24"/>
                <w:szCs w:val="24"/>
              </w:rPr>
            </w:pPr>
            <w:r w:rsidRPr="00C85345">
              <w:rPr>
                <w:sz w:val="24"/>
                <w:szCs w:val="24"/>
              </w:rPr>
              <w:t>1</w:t>
            </w:r>
          </w:p>
        </w:tc>
        <w:tc>
          <w:tcPr>
            <w:tcW w:w="6742" w:type="dxa"/>
            <w:vAlign w:val="center"/>
          </w:tcPr>
          <w:p w:rsidR="00D95D76" w:rsidRPr="00C85345" w:rsidRDefault="00D95D76" w:rsidP="00F66287">
            <w:pPr>
              <w:widowControl w:val="0"/>
              <w:rPr>
                <w:sz w:val="24"/>
                <w:szCs w:val="24"/>
              </w:rPr>
            </w:pPr>
            <w:r w:rsidRPr="00C85345">
              <w:rPr>
                <w:sz w:val="24"/>
                <w:szCs w:val="24"/>
              </w:rPr>
              <w:t>Kỹ thuật Nhiệt</w:t>
            </w:r>
          </w:p>
        </w:tc>
        <w:tc>
          <w:tcPr>
            <w:tcW w:w="1701" w:type="dxa"/>
          </w:tcPr>
          <w:p w:rsidR="00D95D76" w:rsidRPr="00C85345" w:rsidRDefault="00D95D76" w:rsidP="00F66287">
            <w:pPr>
              <w:widowControl w:val="0"/>
              <w:jc w:val="center"/>
              <w:rPr>
                <w:sz w:val="24"/>
                <w:szCs w:val="24"/>
              </w:rPr>
            </w:pPr>
          </w:p>
        </w:tc>
        <w:tc>
          <w:tcPr>
            <w:tcW w:w="1418" w:type="dxa"/>
          </w:tcPr>
          <w:p w:rsidR="00D95D76" w:rsidRPr="00C85345" w:rsidRDefault="00D95D76" w:rsidP="00F66287">
            <w:pPr>
              <w:widowControl w:val="0"/>
              <w:jc w:val="center"/>
              <w:rPr>
                <w:sz w:val="24"/>
                <w:szCs w:val="24"/>
              </w:rPr>
            </w:pPr>
          </w:p>
        </w:tc>
        <w:tc>
          <w:tcPr>
            <w:tcW w:w="1396" w:type="dxa"/>
          </w:tcPr>
          <w:p w:rsidR="00D95D76" w:rsidRPr="00C85345" w:rsidRDefault="00D95D76" w:rsidP="00F66287">
            <w:pPr>
              <w:widowControl w:val="0"/>
              <w:jc w:val="center"/>
              <w:rPr>
                <w:sz w:val="24"/>
                <w:szCs w:val="24"/>
              </w:rPr>
            </w:pPr>
            <w:r w:rsidRPr="00C85345">
              <w:rPr>
                <w:sz w:val="24"/>
                <w:szCs w:val="24"/>
              </w:rPr>
              <w:t>x</w:t>
            </w:r>
          </w:p>
        </w:tc>
        <w:tc>
          <w:tcPr>
            <w:tcW w:w="1439" w:type="dxa"/>
          </w:tcPr>
          <w:p w:rsidR="00D95D76" w:rsidRPr="00C85345" w:rsidRDefault="00D95D76" w:rsidP="00F66287">
            <w:pPr>
              <w:widowControl w:val="0"/>
              <w:jc w:val="center"/>
              <w:rPr>
                <w:sz w:val="24"/>
                <w:szCs w:val="24"/>
              </w:rPr>
            </w:pPr>
          </w:p>
        </w:tc>
      </w:tr>
    </w:tbl>
    <w:p w:rsidR="00D95D76" w:rsidRPr="00C85345" w:rsidRDefault="00D95D76" w:rsidP="00F66287">
      <w:pPr>
        <w:widowControl w:val="0"/>
        <w:rPr>
          <w:b/>
        </w:rPr>
      </w:pPr>
    </w:p>
    <w:p w:rsidR="00D95D76" w:rsidRPr="00C85345" w:rsidRDefault="00D95D76" w:rsidP="00F66287">
      <w:pPr>
        <w:widowControl w:val="0"/>
        <w:jc w:val="center"/>
        <w:rPr>
          <w:b/>
        </w:rPr>
      </w:pPr>
    </w:p>
    <w:p w:rsidR="00D95D76" w:rsidRPr="00C85345" w:rsidRDefault="00D95D76" w:rsidP="00F66287">
      <w:pPr>
        <w:widowControl w:val="0"/>
        <w:jc w:val="center"/>
        <w:rPr>
          <w:b/>
        </w:rPr>
      </w:pPr>
    </w:p>
    <w:p w:rsidR="00D95D76" w:rsidRPr="00C85345" w:rsidRDefault="00D95D76" w:rsidP="00F66287">
      <w:pPr>
        <w:widowControl w:val="0"/>
        <w:jc w:val="center"/>
        <w:rPr>
          <w:b/>
        </w:rPr>
      </w:pPr>
    </w:p>
    <w:p w:rsidR="00687F43" w:rsidRPr="00C85345" w:rsidRDefault="00687F43" w:rsidP="00F66287">
      <w:pPr>
        <w:widowControl w:val="0"/>
        <w:jc w:val="center"/>
        <w:rPr>
          <w:b/>
        </w:rPr>
      </w:pPr>
    </w:p>
    <w:p w:rsidR="00D95D76" w:rsidRDefault="00D95D76" w:rsidP="00F66287">
      <w:pPr>
        <w:widowControl w:val="0"/>
        <w:jc w:val="center"/>
        <w:rPr>
          <w:b/>
        </w:rPr>
      </w:pPr>
    </w:p>
    <w:p w:rsidR="00182529" w:rsidRPr="00C85345" w:rsidRDefault="00182529" w:rsidP="00F66287">
      <w:pPr>
        <w:widowControl w:val="0"/>
        <w:jc w:val="center"/>
        <w:rPr>
          <w:b/>
        </w:rPr>
      </w:pPr>
    </w:p>
    <w:p w:rsidR="00D95D76" w:rsidRPr="00C85345" w:rsidRDefault="00D95D76" w:rsidP="00F66287">
      <w:pPr>
        <w:widowControl w:val="0"/>
        <w:jc w:val="center"/>
        <w:rPr>
          <w:b/>
        </w:rPr>
      </w:pPr>
    </w:p>
    <w:p w:rsidR="00D95D76" w:rsidRPr="00C85345" w:rsidRDefault="00D95D76" w:rsidP="00F66287">
      <w:pPr>
        <w:widowControl w:val="0"/>
        <w:rPr>
          <w:b/>
          <w:sz w:val="26"/>
        </w:rPr>
      </w:pPr>
      <w:r w:rsidRPr="00C85345">
        <w:rPr>
          <w:b/>
          <w:sz w:val="26"/>
        </w:rPr>
        <w:lastRenderedPageBreak/>
        <w:t>Phụ lục 2: Bảng kết quả tuyển sinh các hệ, bậc trong nhiệm kỳ  2015-2020</w:t>
      </w:r>
    </w:p>
    <w:tbl>
      <w:tblPr>
        <w:tblW w:w="13903" w:type="dxa"/>
        <w:jc w:val="center"/>
        <w:tblLayout w:type="fixed"/>
        <w:tblLook w:val="04A0" w:firstRow="1" w:lastRow="0" w:firstColumn="1" w:lastColumn="0" w:noHBand="0" w:noVBand="1"/>
      </w:tblPr>
      <w:tblGrid>
        <w:gridCol w:w="2122"/>
        <w:gridCol w:w="1091"/>
        <w:gridCol w:w="1221"/>
        <w:gridCol w:w="1101"/>
        <w:gridCol w:w="1181"/>
        <w:gridCol w:w="1078"/>
        <w:gridCol w:w="1250"/>
        <w:gridCol w:w="1174"/>
        <w:gridCol w:w="1282"/>
        <w:gridCol w:w="1134"/>
        <w:gridCol w:w="1269"/>
      </w:tblGrid>
      <w:tr w:rsidR="00D95D76" w:rsidRPr="00C85345" w:rsidTr="00192A04">
        <w:trPr>
          <w:trHeight w:val="117"/>
          <w:tblHeader/>
          <w:jc w:val="center"/>
        </w:trPr>
        <w:tc>
          <w:tcPr>
            <w:tcW w:w="2122"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hideMark/>
          </w:tcPr>
          <w:p w:rsidR="00D95D76" w:rsidRPr="00C85345" w:rsidRDefault="00D95D76" w:rsidP="00F66287">
            <w:pPr>
              <w:widowControl w:val="0"/>
              <w:ind w:right="-100"/>
              <w:jc w:val="center"/>
              <w:rPr>
                <w:b/>
                <w:bCs/>
                <w:sz w:val="24"/>
                <w:szCs w:val="24"/>
              </w:rPr>
            </w:pPr>
            <w:r w:rsidRPr="00C85345">
              <w:rPr>
                <w:b/>
                <w:bCs/>
                <w:sz w:val="24"/>
                <w:szCs w:val="24"/>
              </w:rPr>
              <w:t>Hệ, bậc</w:t>
            </w:r>
          </w:p>
        </w:tc>
        <w:tc>
          <w:tcPr>
            <w:tcW w:w="2312" w:type="dxa"/>
            <w:gridSpan w:val="2"/>
            <w:tcBorders>
              <w:top w:val="single" w:sz="4" w:space="0" w:color="auto"/>
              <w:left w:val="nil"/>
              <w:bottom w:val="single" w:sz="8" w:space="0" w:color="auto"/>
              <w:right w:val="single" w:sz="8" w:space="0" w:color="000000"/>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2015</w:t>
            </w:r>
          </w:p>
        </w:tc>
        <w:tc>
          <w:tcPr>
            <w:tcW w:w="2282" w:type="dxa"/>
            <w:gridSpan w:val="2"/>
            <w:tcBorders>
              <w:top w:val="single" w:sz="4" w:space="0" w:color="auto"/>
              <w:left w:val="nil"/>
              <w:bottom w:val="single" w:sz="8" w:space="0" w:color="auto"/>
              <w:right w:val="single" w:sz="8" w:space="0" w:color="000000"/>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2016</w:t>
            </w:r>
          </w:p>
        </w:tc>
        <w:tc>
          <w:tcPr>
            <w:tcW w:w="2328" w:type="dxa"/>
            <w:gridSpan w:val="2"/>
            <w:tcBorders>
              <w:top w:val="single" w:sz="4" w:space="0" w:color="auto"/>
              <w:left w:val="nil"/>
              <w:bottom w:val="single" w:sz="8" w:space="0" w:color="auto"/>
              <w:right w:val="single" w:sz="8" w:space="0" w:color="000000"/>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2017</w:t>
            </w:r>
          </w:p>
        </w:tc>
        <w:tc>
          <w:tcPr>
            <w:tcW w:w="2456" w:type="dxa"/>
            <w:gridSpan w:val="2"/>
            <w:tcBorders>
              <w:top w:val="single" w:sz="4" w:space="0" w:color="auto"/>
              <w:left w:val="nil"/>
              <w:bottom w:val="single" w:sz="8" w:space="0" w:color="auto"/>
              <w:right w:val="single" w:sz="8" w:space="0" w:color="000000"/>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2018</w:t>
            </w:r>
          </w:p>
        </w:tc>
        <w:tc>
          <w:tcPr>
            <w:tcW w:w="2403" w:type="dxa"/>
            <w:gridSpan w:val="2"/>
            <w:tcBorders>
              <w:top w:val="single" w:sz="4" w:space="0" w:color="auto"/>
              <w:left w:val="nil"/>
              <w:bottom w:val="single" w:sz="8" w:space="0" w:color="auto"/>
              <w:right w:val="single" w:sz="8" w:space="0" w:color="000000"/>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2019</w:t>
            </w:r>
          </w:p>
        </w:tc>
      </w:tr>
      <w:tr w:rsidR="00D95D76" w:rsidRPr="00C85345" w:rsidTr="00192A04">
        <w:trPr>
          <w:trHeight w:val="394"/>
          <w:tblHeader/>
          <w:jc w:val="center"/>
        </w:trPr>
        <w:tc>
          <w:tcPr>
            <w:tcW w:w="2122" w:type="dxa"/>
            <w:vMerge/>
            <w:tcBorders>
              <w:top w:val="single" w:sz="8" w:space="0" w:color="auto"/>
              <w:left w:val="single" w:sz="8" w:space="0" w:color="auto"/>
              <w:bottom w:val="single" w:sz="8" w:space="0" w:color="000000"/>
              <w:right w:val="single" w:sz="8" w:space="0" w:color="auto"/>
            </w:tcBorders>
            <w:vAlign w:val="center"/>
            <w:hideMark/>
          </w:tcPr>
          <w:p w:rsidR="00D95D76" w:rsidRPr="00C85345" w:rsidRDefault="00D95D76" w:rsidP="00F66287">
            <w:pPr>
              <w:widowControl w:val="0"/>
              <w:rPr>
                <w:b/>
                <w:bCs/>
                <w:sz w:val="24"/>
                <w:szCs w:val="24"/>
              </w:rPr>
            </w:pPr>
          </w:p>
        </w:tc>
        <w:tc>
          <w:tcPr>
            <w:tcW w:w="109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Chỉ tiêu</w:t>
            </w:r>
          </w:p>
        </w:tc>
        <w:tc>
          <w:tcPr>
            <w:tcW w:w="122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ind w:left="-122" w:right="-94"/>
              <w:jc w:val="center"/>
              <w:rPr>
                <w:b/>
                <w:bCs/>
                <w:sz w:val="24"/>
                <w:szCs w:val="24"/>
              </w:rPr>
            </w:pPr>
            <w:r w:rsidRPr="00C85345">
              <w:rPr>
                <w:b/>
                <w:bCs/>
                <w:sz w:val="24"/>
                <w:szCs w:val="24"/>
              </w:rPr>
              <w:t>Thực tuyển</w:t>
            </w:r>
          </w:p>
        </w:tc>
        <w:tc>
          <w:tcPr>
            <w:tcW w:w="110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Chỉ tiêu</w:t>
            </w:r>
          </w:p>
        </w:tc>
        <w:tc>
          <w:tcPr>
            <w:tcW w:w="118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ind w:left="-122" w:right="-94"/>
              <w:jc w:val="center"/>
              <w:rPr>
                <w:b/>
                <w:bCs/>
                <w:sz w:val="24"/>
                <w:szCs w:val="24"/>
              </w:rPr>
            </w:pPr>
            <w:r w:rsidRPr="00C85345">
              <w:rPr>
                <w:b/>
                <w:bCs/>
                <w:sz w:val="24"/>
                <w:szCs w:val="24"/>
              </w:rPr>
              <w:t>Thực tuyển</w:t>
            </w:r>
          </w:p>
        </w:tc>
        <w:tc>
          <w:tcPr>
            <w:tcW w:w="1078"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Chỉ tiêu</w:t>
            </w:r>
          </w:p>
        </w:tc>
        <w:tc>
          <w:tcPr>
            <w:tcW w:w="1250"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ind w:left="-122" w:right="-94"/>
              <w:jc w:val="center"/>
              <w:rPr>
                <w:b/>
                <w:bCs/>
                <w:sz w:val="24"/>
                <w:szCs w:val="24"/>
              </w:rPr>
            </w:pPr>
            <w:r w:rsidRPr="00C85345">
              <w:rPr>
                <w:b/>
                <w:bCs/>
                <w:sz w:val="24"/>
                <w:szCs w:val="24"/>
              </w:rPr>
              <w:t>Thực tuyển</w:t>
            </w:r>
          </w:p>
        </w:tc>
        <w:tc>
          <w:tcPr>
            <w:tcW w:w="117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Chỉ tiêu</w:t>
            </w:r>
          </w:p>
        </w:tc>
        <w:tc>
          <w:tcPr>
            <w:tcW w:w="1282"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ind w:left="-122" w:right="-94"/>
              <w:jc w:val="center"/>
              <w:rPr>
                <w:b/>
                <w:bCs/>
                <w:sz w:val="24"/>
                <w:szCs w:val="24"/>
              </w:rPr>
            </w:pPr>
            <w:r w:rsidRPr="00C85345">
              <w:rPr>
                <w:b/>
                <w:bCs/>
                <w:sz w:val="24"/>
                <w:szCs w:val="24"/>
              </w:rPr>
              <w:t>Thực tuyển</w:t>
            </w:r>
          </w:p>
        </w:tc>
        <w:tc>
          <w:tcPr>
            <w:tcW w:w="113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b/>
                <w:bCs/>
                <w:sz w:val="24"/>
                <w:szCs w:val="24"/>
              </w:rPr>
            </w:pPr>
            <w:r w:rsidRPr="00C85345">
              <w:rPr>
                <w:b/>
                <w:bCs/>
                <w:sz w:val="24"/>
                <w:szCs w:val="24"/>
              </w:rPr>
              <w:t>Chỉ tiêu</w:t>
            </w:r>
          </w:p>
        </w:tc>
        <w:tc>
          <w:tcPr>
            <w:tcW w:w="1269"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ind w:left="-122" w:right="-94"/>
              <w:jc w:val="center"/>
              <w:rPr>
                <w:b/>
                <w:bCs/>
                <w:sz w:val="24"/>
                <w:szCs w:val="24"/>
              </w:rPr>
            </w:pPr>
            <w:r w:rsidRPr="00C85345">
              <w:rPr>
                <w:b/>
                <w:bCs/>
                <w:sz w:val="24"/>
                <w:szCs w:val="24"/>
              </w:rPr>
              <w:t>Thực tuyển</w:t>
            </w:r>
          </w:p>
        </w:tc>
      </w:tr>
      <w:tr w:rsidR="00D95D76" w:rsidRPr="00C85345" w:rsidTr="00CB4A2C">
        <w:trPr>
          <w:trHeight w:val="319"/>
          <w:jc w:val="center"/>
        </w:trPr>
        <w:tc>
          <w:tcPr>
            <w:tcW w:w="2122" w:type="dxa"/>
            <w:tcBorders>
              <w:top w:val="single" w:sz="8" w:space="0" w:color="000000"/>
              <w:left w:val="single" w:sz="4" w:space="0" w:color="auto"/>
              <w:bottom w:val="single" w:sz="8" w:space="0" w:color="auto"/>
              <w:right w:val="single" w:sz="8" w:space="0" w:color="auto"/>
            </w:tcBorders>
            <w:shd w:val="clear" w:color="000000" w:fill="FFFFFF"/>
            <w:vAlign w:val="center"/>
            <w:hideMark/>
          </w:tcPr>
          <w:p w:rsidR="00D95D76" w:rsidRPr="00C85345" w:rsidRDefault="00687F43" w:rsidP="00F66287">
            <w:pPr>
              <w:widowControl w:val="0"/>
              <w:ind w:left="-69" w:right="-100" w:firstLine="54"/>
              <w:rPr>
                <w:sz w:val="24"/>
                <w:szCs w:val="24"/>
              </w:rPr>
            </w:pPr>
            <w:r w:rsidRPr="00C85345">
              <w:rPr>
                <w:sz w:val="24"/>
                <w:szCs w:val="24"/>
              </w:rPr>
              <w:t>Đại học chính quy</w:t>
            </w:r>
          </w:p>
        </w:tc>
        <w:tc>
          <w:tcPr>
            <w:tcW w:w="109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5,000</w:t>
            </w:r>
          </w:p>
        </w:tc>
        <w:tc>
          <w:tcPr>
            <w:tcW w:w="1221" w:type="dxa"/>
            <w:tcBorders>
              <w:top w:val="nil"/>
              <w:left w:val="nil"/>
              <w:bottom w:val="single" w:sz="8" w:space="0" w:color="auto"/>
              <w:right w:val="single" w:sz="8" w:space="0" w:color="auto"/>
            </w:tcBorders>
            <w:shd w:val="clear" w:color="auto" w:fill="auto"/>
            <w:vAlign w:val="center"/>
            <w:hideMark/>
          </w:tcPr>
          <w:p w:rsidR="00D95D76" w:rsidRPr="00C85345" w:rsidRDefault="00D95D76" w:rsidP="00F66287">
            <w:pPr>
              <w:widowControl w:val="0"/>
              <w:jc w:val="center"/>
              <w:rPr>
                <w:sz w:val="24"/>
                <w:szCs w:val="24"/>
              </w:rPr>
            </w:pPr>
            <w:r w:rsidRPr="00C85345">
              <w:rPr>
                <w:sz w:val="24"/>
                <w:szCs w:val="24"/>
              </w:rPr>
              <w:t>4,918</w:t>
            </w:r>
          </w:p>
        </w:tc>
        <w:tc>
          <w:tcPr>
            <w:tcW w:w="110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5,000</w:t>
            </w:r>
          </w:p>
        </w:tc>
        <w:tc>
          <w:tcPr>
            <w:tcW w:w="118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5,157</w:t>
            </w:r>
          </w:p>
        </w:tc>
        <w:tc>
          <w:tcPr>
            <w:tcW w:w="1078"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5,000</w:t>
            </w:r>
          </w:p>
        </w:tc>
        <w:tc>
          <w:tcPr>
            <w:tcW w:w="1250"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4,818</w:t>
            </w:r>
          </w:p>
        </w:tc>
        <w:tc>
          <w:tcPr>
            <w:tcW w:w="117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5,050</w:t>
            </w:r>
          </w:p>
        </w:tc>
        <w:tc>
          <w:tcPr>
            <w:tcW w:w="1282"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5,026</w:t>
            </w:r>
          </w:p>
        </w:tc>
        <w:tc>
          <w:tcPr>
            <w:tcW w:w="113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5,700</w:t>
            </w:r>
          </w:p>
        </w:tc>
        <w:tc>
          <w:tcPr>
            <w:tcW w:w="1269"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5,756</w:t>
            </w:r>
          </w:p>
        </w:tc>
      </w:tr>
      <w:tr w:rsidR="00D95D76" w:rsidRPr="00C85345" w:rsidTr="00CB4A2C">
        <w:trPr>
          <w:trHeight w:val="319"/>
          <w:jc w:val="center"/>
        </w:trPr>
        <w:tc>
          <w:tcPr>
            <w:tcW w:w="212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D95D76" w:rsidRPr="00C85345" w:rsidRDefault="00D95D76" w:rsidP="00F66287">
            <w:pPr>
              <w:widowControl w:val="0"/>
              <w:ind w:left="-78" w:right="-153" w:firstLine="54"/>
              <w:rPr>
                <w:sz w:val="24"/>
                <w:szCs w:val="24"/>
              </w:rPr>
            </w:pPr>
            <w:r w:rsidRPr="00C85345">
              <w:rPr>
                <w:sz w:val="24"/>
                <w:szCs w:val="24"/>
              </w:rPr>
              <w:t xml:space="preserve">Liên thông </w:t>
            </w:r>
            <w:r w:rsidR="00687F43" w:rsidRPr="00C85345">
              <w:rPr>
                <w:sz w:val="24"/>
                <w:szCs w:val="24"/>
              </w:rPr>
              <w:t>chính quy</w:t>
            </w:r>
          </w:p>
        </w:tc>
        <w:tc>
          <w:tcPr>
            <w:tcW w:w="109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100</w:t>
            </w:r>
          </w:p>
        </w:tc>
        <w:tc>
          <w:tcPr>
            <w:tcW w:w="122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477</w:t>
            </w:r>
          </w:p>
        </w:tc>
        <w:tc>
          <w:tcPr>
            <w:tcW w:w="110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200</w:t>
            </w:r>
          </w:p>
        </w:tc>
        <w:tc>
          <w:tcPr>
            <w:tcW w:w="118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242</w:t>
            </w:r>
          </w:p>
        </w:tc>
        <w:tc>
          <w:tcPr>
            <w:tcW w:w="1078"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200</w:t>
            </w:r>
          </w:p>
        </w:tc>
        <w:tc>
          <w:tcPr>
            <w:tcW w:w="1250"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205</w:t>
            </w:r>
          </w:p>
        </w:tc>
        <w:tc>
          <w:tcPr>
            <w:tcW w:w="117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500</w:t>
            </w:r>
          </w:p>
        </w:tc>
        <w:tc>
          <w:tcPr>
            <w:tcW w:w="1282"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177</w:t>
            </w:r>
          </w:p>
        </w:tc>
        <w:tc>
          <w:tcPr>
            <w:tcW w:w="113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500</w:t>
            </w:r>
          </w:p>
        </w:tc>
        <w:tc>
          <w:tcPr>
            <w:tcW w:w="1269"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242</w:t>
            </w:r>
          </w:p>
        </w:tc>
      </w:tr>
      <w:tr w:rsidR="00D95D76" w:rsidRPr="00C85345" w:rsidTr="00CB4A2C">
        <w:trPr>
          <w:trHeight w:val="319"/>
          <w:jc w:val="center"/>
        </w:trPr>
        <w:tc>
          <w:tcPr>
            <w:tcW w:w="212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D95D76" w:rsidRPr="00C85345" w:rsidRDefault="00D95D76" w:rsidP="00F66287">
            <w:pPr>
              <w:widowControl w:val="0"/>
              <w:ind w:left="-78" w:right="-153" w:firstLine="54"/>
              <w:rPr>
                <w:sz w:val="24"/>
                <w:szCs w:val="24"/>
              </w:rPr>
            </w:pPr>
            <w:r w:rsidRPr="00C85345">
              <w:rPr>
                <w:sz w:val="24"/>
                <w:szCs w:val="24"/>
              </w:rPr>
              <w:t xml:space="preserve">Bằng 2 </w:t>
            </w:r>
            <w:r w:rsidR="00687F43" w:rsidRPr="00C85345">
              <w:rPr>
                <w:sz w:val="24"/>
                <w:szCs w:val="24"/>
              </w:rPr>
              <w:t>chính quy</w:t>
            </w:r>
          </w:p>
        </w:tc>
        <w:tc>
          <w:tcPr>
            <w:tcW w:w="109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200</w:t>
            </w:r>
          </w:p>
        </w:tc>
        <w:tc>
          <w:tcPr>
            <w:tcW w:w="122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113</w:t>
            </w:r>
          </w:p>
        </w:tc>
        <w:tc>
          <w:tcPr>
            <w:tcW w:w="110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100</w:t>
            </w:r>
          </w:p>
        </w:tc>
        <w:tc>
          <w:tcPr>
            <w:tcW w:w="118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55</w:t>
            </w:r>
          </w:p>
        </w:tc>
        <w:tc>
          <w:tcPr>
            <w:tcW w:w="1078"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100</w:t>
            </w:r>
          </w:p>
        </w:tc>
        <w:tc>
          <w:tcPr>
            <w:tcW w:w="1250"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49</w:t>
            </w:r>
          </w:p>
        </w:tc>
        <w:tc>
          <w:tcPr>
            <w:tcW w:w="117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200</w:t>
            </w:r>
          </w:p>
        </w:tc>
        <w:tc>
          <w:tcPr>
            <w:tcW w:w="1282"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39</w:t>
            </w:r>
          </w:p>
        </w:tc>
        <w:tc>
          <w:tcPr>
            <w:tcW w:w="113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200</w:t>
            </w:r>
          </w:p>
        </w:tc>
        <w:tc>
          <w:tcPr>
            <w:tcW w:w="1269"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54</w:t>
            </w:r>
          </w:p>
        </w:tc>
      </w:tr>
      <w:tr w:rsidR="00D95D76" w:rsidRPr="00C85345" w:rsidTr="00CB4A2C">
        <w:trPr>
          <w:trHeight w:val="319"/>
          <w:jc w:val="center"/>
        </w:trPr>
        <w:tc>
          <w:tcPr>
            <w:tcW w:w="2122"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D95D76" w:rsidRPr="00C85345" w:rsidRDefault="00687F43" w:rsidP="00F66287">
            <w:pPr>
              <w:widowControl w:val="0"/>
              <w:rPr>
                <w:sz w:val="24"/>
                <w:szCs w:val="24"/>
              </w:rPr>
            </w:pPr>
            <w:r w:rsidRPr="00C85345">
              <w:rPr>
                <w:sz w:val="24"/>
                <w:szCs w:val="24"/>
              </w:rPr>
              <w:t>Đại học VLVH</w:t>
            </w:r>
          </w:p>
        </w:tc>
        <w:tc>
          <w:tcPr>
            <w:tcW w:w="109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2,000</w:t>
            </w:r>
          </w:p>
        </w:tc>
        <w:tc>
          <w:tcPr>
            <w:tcW w:w="122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109</w:t>
            </w:r>
          </w:p>
        </w:tc>
        <w:tc>
          <w:tcPr>
            <w:tcW w:w="110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1,200</w:t>
            </w:r>
          </w:p>
        </w:tc>
        <w:tc>
          <w:tcPr>
            <w:tcW w:w="1181"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36</w:t>
            </w:r>
          </w:p>
        </w:tc>
        <w:tc>
          <w:tcPr>
            <w:tcW w:w="1078"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1,200</w:t>
            </w:r>
          </w:p>
        </w:tc>
        <w:tc>
          <w:tcPr>
            <w:tcW w:w="1250"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p>
        </w:tc>
        <w:tc>
          <w:tcPr>
            <w:tcW w:w="117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400</w:t>
            </w:r>
          </w:p>
        </w:tc>
        <w:tc>
          <w:tcPr>
            <w:tcW w:w="1282"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74</w:t>
            </w:r>
          </w:p>
        </w:tc>
        <w:tc>
          <w:tcPr>
            <w:tcW w:w="1134"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400</w:t>
            </w:r>
          </w:p>
        </w:tc>
        <w:tc>
          <w:tcPr>
            <w:tcW w:w="1269" w:type="dxa"/>
            <w:tcBorders>
              <w:top w:val="nil"/>
              <w:left w:val="nil"/>
              <w:bottom w:val="single" w:sz="8" w:space="0" w:color="auto"/>
              <w:right w:val="single" w:sz="8" w:space="0" w:color="auto"/>
            </w:tcBorders>
            <w:shd w:val="clear" w:color="000000" w:fill="FFFFFF"/>
            <w:vAlign w:val="center"/>
            <w:hideMark/>
          </w:tcPr>
          <w:p w:rsidR="00D95D76" w:rsidRPr="00C85345" w:rsidRDefault="00D95D76" w:rsidP="00F66287">
            <w:pPr>
              <w:widowControl w:val="0"/>
              <w:jc w:val="center"/>
              <w:rPr>
                <w:sz w:val="24"/>
                <w:szCs w:val="24"/>
              </w:rPr>
            </w:pPr>
            <w:r w:rsidRPr="00C85345">
              <w:rPr>
                <w:sz w:val="24"/>
                <w:szCs w:val="24"/>
              </w:rPr>
              <w:t>3</w:t>
            </w:r>
          </w:p>
        </w:tc>
      </w:tr>
      <w:tr w:rsidR="00687F43" w:rsidRPr="00C85345" w:rsidTr="00CB4A2C">
        <w:trPr>
          <w:trHeight w:val="319"/>
          <w:jc w:val="center"/>
        </w:trPr>
        <w:tc>
          <w:tcPr>
            <w:tcW w:w="2122" w:type="dxa"/>
            <w:tcBorders>
              <w:top w:val="single" w:sz="8" w:space="0" w:color="auto"/>
              <w:left w:val="single" w:sz="4" w:space="0" w:color="auto"/>
              <w:bottom w:val="single" w:sz="8" w:space="0" w:color="auto"/>
              <w:right w:val="single" w:sz="8" w:space="0" w:color="auto"/>
            </w:tcBorders>
            <w:shd w:val="clear" w:color="000000" w:fill="FFFFFF"/>
            <w:hideMark/>
          </w:tcPr>
          <w:p w:rsidR="00687F43" w:rsidRPr="00C85345" w:rsidRDefault="00687F43" w:rsidP="00F66287">
            <w:pPr>
              <w:widowControl w:val="0"/>
              <w:rPr>
                <w:sz w:val="24"/>
                <w:szCs w:val="24"/>
              </w:rPr>
            </w:pPr>
            <w:r w:rsidRPr="00C85345">
              <w:rPr>
                <w:sz w:val="24"/>
                <w:szCs w:val="24"/>
              </w:rPr>
              <w:t>Thạc sĩ</w:t>
            </w:r>
          </w:p>
        </w:tc>
        <w:tc>
          <w:tcPr>
            <w:tcW w:w="109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850</w:t>
            </w:r>
          </w:p>
        </w:tc>
        <w:tc>
          <w:tcPr>
            <w:tcW w:w="122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892</w:t>
            </w:r>
          </w:p>
        </w:tc>
        <w:tc>
          <w:tcPr>
            <w:tcW w:w="110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800</w:t>
            </w:r>
          </w:p>
        </w:tc>
        <w:tc>
          <w:tcPr>
            <w:tcW w:w="118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783</w:t>
            </w:r>
          </w:p>
        </w:tc>
        <w:tc>
          <w:tcPr>
            <w:tcW w:w="1078"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800</w:t>
            </w:r>
          </w:p>
        </w:tc>
        <w:tc>
          <w:tcPr>
            <w:tcW w:w="1250"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658</w:t>
            </w:r>
          </w:p>
        </w:tc>
        <w:tc>
          <w:tcPr>
            <w:tcW w:w="1174"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800</w:t>
            </w:r>
          </w:p>
        </w:tc>
        <w:tc>
          <w:tcPr>
            <w:tcW w:w="1282"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568</w:t>
            </w:r>
          </w:p>
        </w:tc>
        <w:tc>
          <w:tcPr>
            <w:tcW w:w="1134"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800</w:t>
            </w:r>
          </w:p>
        </w:tc>
        <w:tc>
          <w:tcPr>
            <w:tcW w:w="1269"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491</w:t>
            </w:r>
          </w:p>
        </w:tc>
      </w:tr>
      <w:tr w:rsidR="00687F43" w:rsidRPr="00C85345" w:rsidTr="00CB4A2C">
        <w:trPr>
          <w:trHeight w:val="345"/>
          <w:jc w:val="center"/>
        </w:trPr>
        <w:tc>
          <w:tcPr>
            <w:tcW w:w="2122" w:type="dxa"/>
            <w:tcBorders>
              <w:top w:val="single" w:sz="8" w:space="0" w:color="auto"/>
              <w:left w:val="single" w:sz="4" w:space="0" w:color="auto"/>
              <w:bottom w:val="single" w:sz="8" w:space="0" w:color="auto"/>
              <w:right w:val="single" w:sz="8" w:space="0" w:color="auto"/>
            </w:tcBorders>
            <w:shd w:val="clear" w:color="000000" w:fill="FFFFFF"/>
            <w:hideMark/>
          </w:tcPr>
          <w:p w:rsidR="00687F43" w:rsidRPr="00C85345" w:rsidRDefault="00687F43" w:rsidP="00F66287">
            <w:pPr>
              <w:widowControl w:val="0"/>
              <w:rPr>
                <w:sz w:val="24"/>
                <w:szCs w:val="24"/>
              </w:rPr>
            </w:pPr>
            <w:r w:rsidRPr="00C85345">
              <w:rPr>
                <w:sz w:val="24"/>
                <w:szCs w:val="24"/>
              </w:rPr>
              <w:t>Tiến sĩ</w:t>
            </w:r>
          </w:p>
        </w:tc>
        <w:tc>
          <w:tcPr>
            <w:tcW w:w="109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50</w:t>
            </w:r>
          </w:p>
        </w:tc>
        <w:tc>
          <w:tcPr>
            <w:tcW w:w="122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38</w:t>
            </w:r>
          </w:p>
        </w:tc>
        <w:tc>
          <w:tcPr>
            <w:tcW w:w="110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50</w:t>
            </w:r>
          </w:p>
        </w:tc>
        <w:tc>
          <w:tcPr>
            <w:tcW w:w="1181"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20</w:t>
            </w:r>
          </w:p>
        </w:tc>
        <w:tc>
          <w:tcPr>
            <w:tcW w:w="1078"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55</w:t>
            </w:r>
          </w:p>
        </w:tc>
        <w:tc>
          <w:tcPr>
            <w:tcW w:w="1250"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56</w:t>
            </w:r>
          </w:p>
        </w:tc>
        <w:tc>
          <w:tcPr>
            <w:tcW w:w="1174"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30</w:t>
            </w:r>
          </w:p>
        </w:tc>
        <w:tc>
          <w:tcPr>
            <w:tcW w:w="1282"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11</w:t>
            </w:r>
          </w:p>
        </w:tc>
        <w:tc>
          <w:tcPr>
            <w:tcW w:w="1134" w:type="dxa"/>
            <w:tcBorders>
              <w:top w:val="nil"/>
              <w:left w:val="nil"/>
              <w:bottom w:val="single" w:sz="8" w:space="0" w:color="auto"/>
              <w:right w:val="single" w:sz="8" w:space="0" w:color="auto"/>
            </w:tcBorders>
            <w:shd w:val="clear" w:color="000000" w:fill="FFFFFF"/>
            <w:hideMark/>
          </w:tcPr>
          <w:p w:rsidR="00687F43" w:rsidRPr="00C85345" w:rsidRDefault="00687F43" w:rsidP="00F66287">
            <w:pPr>
              <w:widowControl w:val="0"/>
              <w:jc w:val="center"/>
              <w:rPr>
                <w:sz w:val="24"/>
                <w:szCs w:val="24"/>
              </w:rPr>
            </w:pPr>
            <w:r w:rsidRPr="00C85345">
              <w:rPr>
                <w:sz w:val="24"/>
                <w:szCs w:val="24"/>
              </w:rPr>
              <w:t>40</w:t>
            </w:r>
          </w:p>
        </w:tc>
        <w:tc>
          <w:tcPr>
            <w:tcW w:w="1269" w:type="dxa"/>
            <w:tcBorders>
              <w:top w:val="nil"/>
              <w:left w:val="nil"/>
              <w:bottom w:val="single" w:sz="8" w:space="0" w:color="auto"/>
              <w:right w:val="single" w:sz="8" w:space="0" w:color="auto"/>
            </w:tcBorders>
            <w:shd w:val="clear" w:color="000000" w:fill="FFFFFF"/>
            <w:vAlign w:val="center"/>
            <w:hideMark/>
          </w:tcPr>
          <w:p w:rsidR="00687F43" w:rsidRPr="00C85345" w:rsidRDefault="00687F43" w:rsidP="00F66287">
            <w:pPr>
              <w:widowControl w:val="0"/>
              <w:jc w:val="center"/>
              <w:rPr>
                <w:sz w:val="24"/>
                <w:szCs w:val="24"/>
              </w:rPr>
            </w:pPr>
            <w:r w:rsidRPr="00C85345">
              <w:rPr>
                <w:sz w:val="24"/>
                <w:szCs w:val="24"/>
              </w:rPr>
              <w:t>3</w:t>
            </w:r>
          </w:p>
        </w:tc>
      </w:tr>
    </w:tbl>
    <w:p w:rsidR="00D95D76" w:rsidRPr="00C85345" w:rsidRDefault="00D95D76" w:rsidP="00F66287">
      <w:pPr>
        <w:widowControl w:val="0"/>
        <w:spacing w:before="120"/>
        <w:rPr>
          <w:b/>
          <w:sz w:val="26"/>
          <w:szCs w:val="26"/>
        </w:rPr>
      </w:pPr>
      <w:r w:rsidRPr="00C85345">
        <w:rPr>
          <w:b/>
          <w:sz w:val="26"/>
          <w:szCs w:val="26"/>
        </w:rPr>
        <w:t>Phụ lục 3: Quy mô sinh viên, học viên các hệ, bậc</w:t>
      </w:r>
    </w:p>
    <w:tbl>
      <w:tblPr>
        <w:tblW w:w="1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3284"/>
        <w:gridCol w:w="2102"/>
        <w:gridCol w:w="1967"/>
        <w:gridCol w:w="1826"/>
        <w:gridCol w:w="1983"/>
        <w:gridCol w:w="1734"/>
      </w:tblGrid>
      <w:tr w:rsidR="00D95D76" w:rsidRPr="00C85345" w:rsidTr="00980376">
        <w:trPr>
          <w:jc w:val="center"/>
        </w:trPr>
        <w:tc>
          <w:tcPr>
            <w:tcW w:w="955" w:type="dxa"/>
            <w:shd w:val="clear" w:color="auto" w:fill="auto"/>
          </w:tcPr>
          <w:p w:rsidR="00D95D76" w:rsidRPr="00C85345" w:rsidRDefault="00D95D76" w:rsidP="00F66287">
            <w:pPr>
              <w:widowControl w:val="0"/>
              <w:jc w:val="center"/>
              <w:rPr>
                <w:b/>
                <w:sz w:val="24"/>
                <w:szCs w:val="24"/>
              </w:rPr>
            </w:pPr>
            <w:r w:rsidRPr="00C85345">
              <w:rPr>
                <w:b/>
                <w:sz w:val="24"/>
                <w:szCs w:val="24"/>
              </w:rPr>
              <w:t>Số TT</w:t>
            </w:r>
          </w:p>
        </w:tc>
        <w:tc>
          <w:tcPr>
            <w:tcW w:w="3284" w:type="dxa"/>
            <w:shd w:val="clear" w:color="auto" w:fill="auto"/>
          </w:tcPr>
          <w:p w:rsidR="00D95D76" w:rsidRPr="00C85345" w:rsidRDefault="00D95D76" w:rsidP="00F66287">
            <w:pPr>
              <w:widowControl w:val="0"/>
              <w:jc w:val="center"/>
              <w:rPr>
                <w:b/>
                <w:sz w:val="24"/>
                <w:szCs w:val="24"/>
              </w:rPr>
            </w:pPr>
            <w:r w:rsidRPr="00C85345">
              <w:rPr>
                <w:b/>
                <w:sz w:val="24"/>
                <w:szCs w:val="24"/>
              </w:rPr>
              <w:t>Hệ, bậc</w:t>
            </w:r>
          </w:p>
        </w:tc>
        <w:tc>
          <w:tcPr>
            <w:tcW w:w="2102" w:type="dxa"/>
            <w:shd w:val="clear" w:color="auto" w:fill="auto"/>
          </w:tcPr>
          <w:p w:rsidR="00D95D76" w:rsidRPr="00C85345" w:rsidRDefault="00D95D76" w:rsidP="00F66287">
            <w:pPr>
              <w:widowControl w:val="0"/>
              <w:jc w:val="center"/>
              <w:rPr>
                <w:b/>
                <w:sz w:val="24"/>
                <w:szCs w:val="24"/>
              </w:rPr>
            </w:pPr>
            <w:r w:rsidRPr="00C85345">
              <w:rPr>
                <w:b/>
                <w:sz w:val="24"/>
                <w:szCs w:val="24"/>
              </w:rPr>
              <w:t>Năm 2015</w:t>
            </w:r>
          </w:p>
        </w:tc>
        <w:tc>
          <w:tcPr>
            <w:tcW w:w="1967" w:type="dxa"/>
            <w:shd w:val="clear" w:color="auto" w:fill="auto"/>
          </w:tcPr>
          <w:p w:rsidR="00D95D76" w:rsidRPr="00C85345" w:rsidRDefault="00D95D76" w:rsidP="00F66287">
            <w:pPr>
              <w:widowControl w:val="0"/>
              <w:jc w:val="center"/>
              <w:rPr>
                <w:b/>
                <w:sz w:val="24"/>
                <w:szCs w:val="24"/>
              </w:rPr>
            </w:pPr>
            <w:r w:rsidRPr="00C85345">
              <w:rPr>
                <w:b/>
                <w:sz w:val="24"/>
                <w:szCs w:val="24"/>
              </w:rPr>
              <w:t>Năm 2016</w:t>
            </w:r>
          </w:p>
        </w:tc>
        <w:tc>
          <w:tcPr>
            <w:tcW w:w="1826" w:type="dxa"/>
            <w:shd w:val="clear" w:color="auto" w:fill="auto"/>
          </w:tcPr>
          <w:p w:rsidR="00D95D76" w:rsidRPr="00C85345" w:rsidRDefault="00D95D76" w:rsidP="00F66287">
            <w:pPr>
              <w:widowControl w:val="0"/>
              <w:jc w:val="center"/>
              <w:rPr>
                <w:b/>
                <w:sz w:val="24"/>
                <w:szCs w:val="24"/>
              </w:rPr>
            </w:pPr>
            <w:r w:rsidRPr="00C85345">
              <w:rPr>
                <w:b/>
                <w:sz w:val="24"/>
                <w:szCs w:val="24"/>
              </w:rPr>
              <w:t>Năm 2017</w:t>
            </w:r>
          </w:p>
        </w:tc>
        <w:tc>
          <w:tcPr>
            <w:tcW w:w="1983" w:type="dxa"/>
            <w:shd w:val="clear" w:color="auto" w:fill="auto"/>
          </w:tcPr>
          <w:p w:rsidR="00D95D76" w:rsidRPr="00C85345" w:rsidRDefault="00D95D76" w:rsidP="00F66287">
            <w:pPr>
              <w:widowControl w:val="0"/>
              <w:jc w:val="center"/>
              <w:rPr>
                <w:b/>
                <w:sz w:val="24"/>
                <w:szCs w:val="24"/>
              </w:rPr>
            </w:pPr>
            <w:r w:rsidRPr="00C85345">
              <w:rPr>
                <w:b/>
                <w:sz w:val="24"/>
                <w:szCs w:val="24"/>
              </w:rPr>
              <w:t>Năm 2018</w:t>
            </w:r>
          </w:p>
        </w:tc>
        <w:tc>
          <w:tcPr>
            <w:tcW w:w="1734" w:type="dxa"/>
          </w:tcPr>
          <w:p w:rsidR="00D95D76" w:rsidRPr="00C85345" w:rsidRDefault="00D95D76" w:rsidP="00F66287">
            <w:pPr>
              <w:widowControl w:val="0"/>
              <w:jc w:val="center"/>
              <w:rPr>
                <w:b/>
                <w:sz w:val="24"/>
                <w:szCs w:val="24"/>
              </w:rPr>
            </w:pPr>
            <w:r w:rsidRPr="00C85345">
              <w:rPr>
                <w:b/>
                <w:sz w:val="24"/>
                <w:szCs w:val="24"/>
              </w:rPr>
              <w:t>Năm 2019</w:t>
            </w:r>
          </w:p>
        </w:tc>
      </w:tr>
      <w:tr w:rsidR="00D95D76" w:rsidRPr="00C85345" w:rsidTr="00980376">
        <w:trPr>
          <w:jc w:val="center"/>
        </w:trPr>
        <w:tc>
          <w:tcPr>
            <w:tcW w:w="955" w:type="dxa"/>
            <w:shd w:val="clear" w:color="auto" w:fill="auto"/>
          </w:tcPr>
          <w:p w:rsidR="00D95D76" w:rsidRPr="00C85345" w:rsidRDefault="00D95D76" w:rsidP="00F66287">
            <w:pPr>
              <w:widowControl w:val="0"/>
              <w:jc w:val="center"/>
              <w:rPr>
                <w:sz w:val="24"/>
                <w:szCs w:val="24"/>
              </w:rPr>
            </w:pPr>
            <w:r w:rsidRPr="00C85345">
              <w:rPr>
                <w:sz w:val="24"/>
                <w:szCs w:val="24"/>
              </w:rPr>
              <w:t>1</w:t>
            </w:r>
          </w:p>
        </w:tc>
        <w:tc>
          <w:tcPr>
            <w:tcW w:w="3284" w:type="dxa"/>
            <w:shd w:val="clear" w:color="auto" w:fill="auto"/>
          </w:tcPr>
          <w:p w:rsidR="00D95D76" w:rsidRPr="00C85345" w:rsidRDefault="00D95D76" w:rsidP="00F66287">
            <w:pPr>
              <w:widowControl w:val="0"/>
              <w:rPr>
                <w:sz w:val="24"/>
                <w:szCs w:val="24"/>
              </w:rPr>
            </w:pPr>
            <w:r w:rsidRPr="00C85345">
              <w:rPr>
                <w:sz w:val="24"/>
                <w:szCs w:val="24"/>
              </w:rPr>
              <w:t>Đại học chính quy</w:t>
            </w:r>
          </w:p>
        </w:tc>
        <w:tc>
          <w:tcPr>
            <w:tcW w:w="2102" w:type="dxa"/>
            <w:shd w:val="clear" w:color="auto" w:fill="auto"/>
          </w:tcPr>
          <w:p w:rsidR="00D95D76" w:rsidRPr="00C85345" w:rsidRDefault="00D95D76" w:rsidP="00F66287">
            <w:pPr>
              <w:widowControl w:val="0"/>
              <w:jc w:val="center"/>
              <w:rPr>
                <w:sz w:val="24"/>
                <w:szCs w:val="24"/>
              </w:rPr>
            </w:pPr>
            <w:r w:rsidRPr="00C85345">
              <w:rPr>
                <w:sz w:val="24"/>
                <w:szCs w:val="24"/>
              </w:rPr>
              <w:t>19021</w:t>
            </w:r>
          </w:p>
        </w:tc>
        <w:tc>
          <w:tcPr>
            <w:tcW w:w="1967" w:type="dxa"/>
            <w:shd w:val="clear" w:color="auto" w:fill="auto"/>
          </w:tcPr>
          <w:p w:rsidR="00D95D76" w:rsidRPr="00C85345" w:rsidRDefault="00D95D76" w:rsidP="00F66287">
            <w:pPr>
              <w:widowControl w:val="0"/>
              <w:jc w:val="center"/>
              <w:rPr>
                <w:sz w:val="24"/>
                <w:szCs w:val="24"/>
              </w:rPr>
            </w:pPr>
            <w:r w:rsidRPr="00C85345">
              <w:rPr>
                <w:sz w:val="24"/>
                <w:szCs w:val="24"/>
              </w:rPr>
              <w:t>19731</w:t>
            </w:r>
          </w:p>
        </w:tc>
        <w:tc>
          <w:tcPr>
            <w:tcW w:w="1826" w:type="dxa"/>
            <w:shd w:val="clear" w:color="auto" w:fill="auto"/>
          </w:tcPr>
          <w:p w:rsidR="00D95D76" w:rsidRPr="00C85345" w:rsidRDefault="00D95D76" w:rsidP="00F66287">
            <w:pPr>
              <w:widowControl w:val="0"/>
              <w:jc w:val="center"/>
              <w:rPr>
                <w:sz w:val="24"/>
                <w:szCs w:val="24"/>
              </w:rPr>
            </w:pPr>
            <w:r w:rsidRPr="00C85345">
              <w:rPr>
                <w:sz w:val="24"/>
                <w:szCs w:val="24"/>
              </w:rPr>
              <w:t>19364</w:t>
            </w:r>
          </w:p>
        </w:tc>
        <w:tc>
          <w:tcPr>
            <w:tcW w:w="1983" w:type="dxa"/>
            <w:shd w:val="clear" w:color="auto" w:fill="auto"/>
          </w:tcPr>
          <w:p w:rsidR="00D95D76" w:rsidRPr="00C85345" w:rsidRDefault="00D95D76" w:rsidP="00F66287">
            <w:pPr>
              <w:widowControl w:val="0"/>
              <w:jc w:val="center"/>
              <w:rPr>
                <w:sz w:val="24"/>
                <w:szCs w:val="24"/>
              </w:rPr>
            </w:pPr>
            <w:r w:rsidRPr="00C85345">
              <w:rPr>
                <w:sz w:val="24"/>
                <w:szCs w:val="24"/>
              </w:rPr>
              <w:t>19637</w:t>
            </w:r>
          </w:p>
        </w:tc>
        <w:tc>
          <w:tcPr>
            <w:tcW w:w="1734" w:type="dxa"/>
          </w:tcPr>
          <w:p w:rsidR="00D95D76" w:rsidRPr="00C85345" w:rsidRDefault="00D95D76" w:rsidP="00F66287">
            <w:pPr>
              <w:widowControl w:val="0"/>
              <w:jc w:val="center"/>
              <w:rPr>
                <w:sz w:val="24"/>
                <w:szCs w:val="24"/>
              </w:rPr>
            </w:pPr>
            <w:r w:rsidRPr="00C85345">
              <w:rPr>
                <w:sz w:val="24"/>
                <w:szCs w:val="24"/>
              </w:rPr>
              <w:t>21554</w:t>
            </w:r>
          </w:p>
        </w:tc>
      </w:tr>
      <w:tr w:rsidR="00D95D76" w:rsidRPr="00C85345" w:rsidTr="00980376">
        <w:trPr>
          <w:jc w:val="center"/>
        </w:trPr>
        <w:tc>
          <w:tcPr>
            <w:tcW w:w="955" w:type="dxa"/>
            <w:shd w:val="clear" w:color="auto" w:fill="auto"/>
          </w:tcPr>
          <w:p w:rsidR="00D95D76" w:rsidRPr="00C85345" w:rsidRDefault="00D95D76" w:rsidP="00F66287">
            <w:pPr>
              <w:widowControl w:val="0"/>
              <w:jc w:val="center"/>
              <w:rPr>
                <w:sz w:val="24"/>
                <w:szCs w:val="24"/>
              </w:rPr>
            </w:pPr>
            <w:r w:rsidRPr="00C85345">
              <w:rPr>
                <w:sz w:val="24"/>
                <w:szCs w:val="24"/>
              </w:rPr>
              <w:t>2</w:t>
            </w:r>
          </w:p>
        </w:tc>
        <w:tc>
          <w:tcPr>
            <w:tcW w:w="3284" w:type="dxa"/>
            <w:shd w:val="clear" w:color="auto" w:fill="auto"/>
          </w:tcPr>
          <w:p w:rsidR="00D95D76" w:rsidRPr="00C85345" w:rsidRDefault="00D95D76" w:rsidP="00F66287">
            <w:pPr>
              <w:widowControl w:val="0"/>
              <w:rPr>
                <w:sz w:val="24"/>
                <w:szCs w:val="24"/>
              </w:rPr>
            </w:pPr>
            <w:r w:rsidRPr="00C85345">
              <w:rPr>
                <w:sz w:val="24"/>
                <w:szCs w:val="24"/>
              </w:rPr>
              <w:t>Đại học VLVH</w:t>
            </w:r>
          </w:p>
        </w:tc>
        <w:tc>
          <w:tcPr>
            <w:tcW w:w="2102" w:type="dxa"/>
            <w:shd w:val="clear" w:color="auto" w:fill="auto"/>
          </w:tcPr>
          <w:p w:rsidR="00D95D76" w:rsidRPr="00C85345" w:rsidRDefault="00D95D76" w:rsidP="00F66287">
            <w:pPr>
              <w:widowControl w:val="0"/>
              <w:jc w:val="center"/>
              <w:rPr>
                <w:sz w:val="24"/>
                <w:szCs w:val="24"/>
              </w:rPr>
            </w:pPr>
            <w:r w:rsidRPr="00C85345">
              <w:rPr>
                <w:sz w:val="24"/>
                <w:szCs w:val="24"/>
              </w:rPr>
              <w:t>863</w:t>
            </w:r>
          </w:p>
        </w:tc>
        <w:tc>
          <w:tcPr>
            <w:tcW w:w="1967" w:type="dxa"/>
            <w:shd w:val="clear" w:color="auto" w:fill="auto"/>
          </w:tcPr>
          <w:p w:rsidR="00D95D76" w:rsidRPr="00C85345" w:rsidRDefault="00D95D76" w:rsidP="00F66287">
            <w:pPr>
              <w:widowControl w:val="0"/>
              <w:jc w:val="center"/>
              <w:rPr>
                <w:sz w:val="24"/>
                <w:szCs w:val="24"/>
              </w:rPr>
            </w:pPr>
            <w:r w:rsidRPr="00C85345">
              <w:rPr>
                <w:sz w:val="24"/>
                <w:szCs w:val="24"/>
              </w:rPr>
              <w:t>636</w:t>
            </w:r>
          </w:p>
        </w:tc>
        <w:tc>
          <w:tcPr>
            <w:tcW w:w="1826" w:type="dxa"/>
            <w:shd w:val="clear" w:color="auto" w:fill="auto"/>
          </w:tcPr>
          <w:p w:rsidR="00D95D76" w:rsidRPr="00C85345" w:rsidRDefault="00D95D76" w:rsidP="00F66287">
            <w:pPr>
              <w:widowControl w:val="0"/>
              <w:jc w:val="center"/>
              <w:rPr>
                <w:sz w:val="24"/>
                <w:szCs w:val="24"/>
              </w:rPr>
            </w:pPr>
            <w:r w:rsidRPr="00C85345">
              <w:rPr>
                <w:sz w:val="24"/>
                <w:szCs w:val="24"/>
              </w:rPr>
              <w:t>498</w:t>
            </w:r>
          </w:p>
        </w:tc>
        <w:tc>
          <w:tcPr>
            <w:tcW w:w="1983" w:type="dxa"/>
            <w:shd w:val="clear" w:color="auto" w:fill="auto"/>
          </w:tcPr>
          <w:p w:rsidR="00D95D76" w:rsidRPr="00C85345" w:rsidRDefault="00D95D76" w:rsidP="00F66287">
            <w:pPr>
              <w:widowControl w:val="0"/>
              <w:jc w:val="center"/>
              <w:rPr>
                <w:sz w:val="24"/>
                <w:szCs w:val="24"/>
              </w:rPr>
            </w:pPr>
            <w:r w:rsidRPr="00C85345">
              <w:rPr>
                <w:sz w:val="24"/>
                <w:szCs w:val="24"/>
              </w:rPr>
              <w:t>420</w:t>
            </w:r>
          </w:p>
        </w:tc>
        <w:tc>
          <w:tcPr>
            <w:tcW w:w="1734" w:type="dxa"/>
          </w:tcPr>
          <w:p w:rsidR="00D95D76" w:rsidRPr="00C85345" w:rsidRDefault="00D95D76" w:rsidP="00F66287">
            <w:pPr>
              <w:widowControl w:val="0"/>
              <w:jc w:val="center"/>
              <w:rPr>
                <w:sz w:val="24"/>
                <w:szCs w:val="24"/>
              </w:rPr>
            </w:pPr>
            <w:r w:rsidRPr="00C85345">
              <w:rPr>
                <w:sz w:val="24"/>
                <w:szCs w:val="24"/>
              </w:rPr>
              <w:t>391</w:t>
            </w:r>
          </w:p>
        </w:tc>
      </w:tr>
      <w:tr w:rsidR="00D95D76" w:rsidRPr="00C85345" w:rsidTr="00980376">
        <w:trPr>
          <w:jc w:val="center"/>
        </w:trPr>
        <w:tc>
          <w:tcPr>
            <w:tcW w:w="955" w:type="dxa"/>
            <w:shd w:val="clear" w:color="auto" w:fill="auto"/>
          </w:tcPr>
          <w:p w:rsidR="00D95D76" w:rsidRPr="00C85345" w:rsidRDefault="00D95D76" w:rsidP="00F66287">
            <w:pPr>
              <w:widowControl w:val="0"/>
              <w:jc w:val="center"/>
              <w:rPr>
                <w:sz w:val="24"/>
                <w:szCs w:val="24"/>
              </w:rPr>
            </w:pPr>
            <w:r w:rsidRPr="00C85345">
              <w:rPr>
                <w:sz w:val="24"/>
                <w:szCs w:val="24"/>
              </w:rPr>
              <w:t>3</w:t>
            </w:r>
          </w:p>
        </w:tc>
        <w:tc>
          <w:tcPr>
            <w:tcW w:w="3284" w:type="dxa"/>
            <w:shd w:val="clear" w:color="auto" w:fill="auto"/>
          </w:tcPr>
          <w:p w:rsidR="00D95D76" w:rsidRPr="00C85345" w:rsidRDefault="00D95D76" w:rsidP="00F66287">
            <w:pPr>
              <w:widowControl w:val="0"/>
              <w:rPr>
                <w:sz w:val="24"/>
                <w:szCs w:val="24"/>
              </w:rPr>
            </w:pPr>
            <w:r w:rsidRPr="00C85345">
              <w:rPr>
                <w:sz w:val="24"/>
                <w:szCs w:val="24"/>
              </w:rPr>
              <w:t>Thạc sĩ</w:t>
            </w:r>
          </w:p>
        </w:tc>
        <w:tc>
          <w:tcPr>
            <w:tcW w:w="2102" w:type="dxa"/>
            <w:shd w:val="clear" w:color="auto" w:fill="auto"/>
          </w:tcPr>
          <w:p w:rsidR="00D95D76" w:rsidRPr="00C85345" w:rsidRDefault="00D95D76" w:rsidP="00F66287">
            <w:pPr>
              <w:widowControl w:val="0"/>
              <w:jc w:val="center"/>
              <w:rPr>
                <w:sz w:val="24"/>
                <w:szCs w:val="24"/>
              </w:rPr>
            </w:pPr>
            <w:r w:rsidRPr="00C85345">
              <w:rPr>
                <w:sz w:val="24"/>
                <w:szCs w:val="24"/>
              </w:rPr>
              <w:t>1781</w:t>
            </w:r>
          </w:p>
        </w:tc>
        <w:tc>
          <w:tcPr>
            <w:tcW w:w="1967" w:type="dxa"/>
            <w:shd w:val="clear" w:color="auto" w:fill="auto"/>
          </w:tcPr>
          <w:p w:rsidR="00D95D76" w:rsidRPr="00C85345" w:rsidRDefault="00D95D76" w:rsidP="00F66287">
            <w:pPr>
              <w:widowControl w:val="0"/>
              <w:tabs>
                <w:tab w:val="center" w:pos="592"/>
                <w:tab w:val="right" w:pos="1185"/>
              </w:tabs>
              <w:jc w:val="center"/>
              <w:rPr>
                <w:sz w:val="24"/>
                <w:szCs w:val="24"/>
              </w:rPr>
            </w:pPr>
            <w:r w:rsidRPr="00C85345">
              <w:rPr>
                <w:sz w:val="24"/>
                <w:szCs w:val="24"/>
              </w:rPr>
              <w:t>114</w:t>
            </w:r>
          </w:p>
        </w:tc>
        <w:tc>
          <w:tcPr>
            <w:tcW w:w="1826" w:type="dxa"/>
            <w:shd w:val="clear" w:color="auto" w:fill="auto"/>
          </w:tcPr>
          <w:p w:rsidR="00D95D76" w:rsidRPr="00C85345" w:rsidRDefault="00D95D76" w:rsidP="00F66287">
            <w:pPr>
              <w:widowControl w:val="0"/>
              <w:jc w:val="center"/>
              <w:rPr>
                <w:sz w:val="24"/>
                <w:szCs w:val="24"/>
              </w:rPr>
            </w:pPr>
            <w:r w:rsidRPr="00C85345">
              <w:rPr>
                <w:sz w:val="24"/>
                <w:szCs w:val="24"/>
              </w:rPr>
              <w:t>1400</w:t>
            </w:r>
          </w:p>
        </w:tc>
        <w:tc>
          <w:tcPr>
            <w:tcW w:w="1983" w:type="dxa"/>
            <w:shd w:val="clear" w:color="auto" w:fill="auto"/>
          </w:tcPr>
          <w:p w:rsidR="00D95D76" w:rsidRPr="00C85345" w:rsidRDefault="00D95D76" w:rsidP="00F66287">
            <w:pPr>
              <w:widowControl w:val="0"/>
              <w:jc w:val="center"/>
              <w:rPr>
                <w:sz w:val="24"/>
                <w:szCs w:val="24"/>
              </w:rPr>
            </w:pPr>
            <w:r w:rsidRPr="00C85345">
              <w:rPr>
                <w:sz w:val="24"/>
                <w:szCs w:val="24"/>
              </w:rPr>
              <w:t>1628</w:t>
            </w:r>
          </w:p>
        </w:tc>
        <w:tc>
          <w:tcPr>
            <w:tcW w:w="1734" w:type="dxa"/>
          </w:tcPr>
          <w:p w:rsidR="00D95D76" w:rsidRPr="00C85345" w:rsidRDefault="00D95D76" w:rsidP="00F66287">
            <w:pPr>
              <w:widowControl w:val="0"/>
              <w:jc w:val="center"/>
              <w:rPr>
                <w:sz w:val="24"/>
                <w:szCs w:val="24"/>
              </w:rPr>
            </w:pPr>
            <w:r w:rsidRPr="00C85345">
              <w:rPr>
                <w:sz w:val="24"/>
                <w:szCs w:val="24"/>
              </w:rPr>
              <w:t>1653</w:t>
            </w:r>
          </w:p>
        </w:tc>
      </w:tr>
      <w:tr w:rsidR="00D95D76" w:rsidRPr="00C85345" w:rsidTr="00980376">
        <w:trPr>
          <w:jc w:val="center"/>
        </w:trPr>
        <w:tc>
          <w:tcPr>
            <w:tcW w:w="955" w:type="dxa"/>
            <w:shd w:val="clear" w:color="auto" w:fill="auto"/>
          </w:tcPr>
          <w:p w:rsidR="00D95D76" w:rsidRPr="00C85345" w:rsidRDefault="00D95D76" w:rsidP="00F66287">
            <w:pPr>
              <w:widowControl w:val="0"/>
              <w:jc w:val="center"/>
              <w:rPr>
                <w:sz w:val="24"/>
                <w:szCs w:val="24"/>
              </w:rPr>
            </w:pPr>
            <w:r w:rsidRPr="00C85345">
              <w:rPr>
                <w:sz w:val="24"/>
                <w:szCs w:val="24"/>
              </w:rPr>
              <w:t>4</w:t>
            </w:r>
          </w:p>
        </w:tc>
        <w:tc>
          <w:tcPr>
            <w:tcW w:w="3284" w:type="dxa"/>
            <w:shd w:val="clear" w:color="auto" w:fill="auto"/>
          </w:tcPr>
          <w:p w:rsidR="00D95D76" w:rsidRPr="00C85345" w:rsidRDefault="00D95D76" w:rsidP="00F66287">
            <w:pPr>
              <w:widowControl w:val="0"/>
              <w:rPr>
                <w:sz w:val="24"/>
                <w:szCs w:val="24"/>
              </w:rPr>
            </w:pPr>
            <w:r w:rsidRPr="00C85345">
              <w:rPr>
                <w:sz w:val="24"/>
                <w:szCs w:val="24"/>
              </w:rPr>
              <w:t>Tiến sĩ</w:t>
            </w:r>
          </w:p>
        </w:tc>
        <w:tc>
          <w:tcPr>
            <w:tcW w:w="2102" w:type="dxa"/>
            <w:shd w:val="clear" w:color="auto" w:fill="auto"/>
          </w:tcPr>
          <w:p w:rsidR="00D95D76" w:rsidRPr="00C85345" w:rsidRDefault="00D95D76" w:rsidP="00F66287">
            <w:pPr>
              <w:widowControl w:val="0"/>
              <w:jc w:val="center"/>
              <w:rPr>
                <w:sz w:val="24"/>
                <w:szCs w:val="24"/>
              </w:rPr>
            </w:pPr>
            <w:r w:rsidRPr="00C85345">
              <w:rPr>
                <w:sz w:val="24"/>
                <w:szCs w:val="24"/>
              </w:rPr>
              <w:t>168</w:t>
            </w:r>
          </w:p>
        </w:tc>
        <w:tc>
          <w:tcPr>
            <w:tcW w:w="1967" w:type="dxa"/>
            <w:shd w:val="clear" w:color="auto" w:fill="auto"/>
          </w:tcPr>
          <w:p w:rsidR="00D95D76" w:rsidRPr="00C85345" w:rsidRDefault="00D95D76" w:rsidP="00F66287">
            <w:pPr>
              <w:widowControl w:val="0"/>
              <w:jc w:val="center"/>
              <w:rPr>
                <w:sz w:val="24"/>
                <w:szCs w:val="24"/>
              </w:rPr>
            </w:pPr>
            <w:r w:rsidRPr="00C85345">
              <w:rPr>
                <w:sz w:val="24"/>
                <w:szCs w:val="24"/>
              </w:rPr>
              <w:t>208</w:t>
            </w:r>
          </w:p>
        </w:tc>
        <w:tc>
          <w:tcPr>
            <w:tcW w:w="1826" w:type="dxa"/>
            <w:shd w:val="clear" w:color="auto" w:fill="auto"/>
          </w:tcPr>
          <w:p w:rsidR="00D95D76" w:rsidRPr="00C85345" w:rsidRDefault="00D95D76" w:rsidP="00F66287">
            <w:pPr>
              <w:widowControl w:val="0"/>
              <w:jc w:val="center"/>
              <w:rPr>
                <w:sz w:val="24"/>
                <w:szCs w:val="24"/>
              </w:rPr>
            </w:pPr>
            <w:r w:rsidRPr="00C85345">
              <w:rPr>
                <w:sz w:val="24"/>
                <w:szCs w:val="24"/>
              </w:rPr>
              <w:t>208</w:t>
            </w:r>
          </w:p>
        </w:tc>
        <w:tc>
          <w:tcPr>
            <w:tcW w:w="1983" w:type="dxa"/>
            <w:shd w:val="clear" w:color="auto" w:fill="auto"/>
          </w:tcPr>
          <w:p w:rsidR="00D95D76" w:rsidRPr="00C85345" w:rsidRDefault="00D95D76" w:rsidP="00F66287">
            <w:pPr>
              <w:widowControl w:val="0"/>
              <w:jc w:val="center"/>
              <w:rPr>
                <w:sz w:val="24"/>
                <w:szCs w:val="24"/>
              </w:rPr>
            </w:pPr>
            <w:r w:rsidRPr="00C85345">
              <w:rPr>
                <w:sz w:val="24"/>
                <w:szCs w:val="24"/>
              </w:rPr>
              <w:t>226</w:t>
            </w:r>
          </w:p>
        </w:tc>
        <w:tc>
          <w:tcPr>
            <w:tcW w:w="1734" w:type="dxa"/>
          </w:tcPr>
          <w:p w:rsidR="00D95D76" w:rsidRPr="00C85345" w:rsidRDefault="00D95D76" w:rsidP="00F66287">
            <w:pPr>
              <w:widowControl w:val="0"/>
              <w:jc w:val="center"/>
              <w:rPr>
                <w:sz w:val="24"/>
                <w:szCs w:val="24"/>
              </w:rPr>
            </w:pPr>
            <w:r w:rsidRPr="00C85345">
              <w:rPr>
                <w:sz w:val="24"/>
                <w:szCs w:val="24"/>
              </w:rPr>
              <w:t>178</w:t>
            </w:r>
          </w:p>
        </w:tc>
      </w:tr>
    </w:tbl>
    <w:p w:rsidR="00D95D76" w:rsidRPr="00C85345" w:rsidRDefault="00D95D76" w:rsidP="00F66287">
      <w:pPr>
        <w:widowControl w:val="0"/>
        <w:rPr>
          <w:b/>
          <w:sz w:val="26"/>
          <w:szCs w:val="26"/>
        </w:rPr>
      </w:pPr>
      <w:r w:rsidRPr="00C85345">
        <w:rPr>
          <w:b/>
          <w:sz w:val="26"/>
          <w:szCs w:val="26"/>
        </w:rPr>
        <w:t>Phụ lục 4: Kết quả thi học kỳ và tốt nghiệp của các hệ trong nhiệm kỳ 2015-2020</w:t>
      </w:r>
    </w:p>
    <w:p w:rsidR="00D95D76" w:rsidRPr="00C85345" w:rsidRDefault="00D95D76" w:rsidP="00F66287">
      <w:pPr>
        <w:widowControl w:val="0"/>
        <w:ind w:firstLine="170"/>
        <w:rPr>
          <w:b/>
          <w:i/>
          <w:sz w:val="26"/>
          <w:szCs w:val="26"/>
        </w:rPr>
      </w:pPr>
      <w:r w:rsidRPr="00C85345">
        <w:rPr>
          <w:b/>
          <w:i/>
          <w:sz w:val="26"/>
          <w:szCs w:val="26"/>
        </w:rPr>
        <w:t>Kết quả thi học kỳ các năm</w:t>
      </w:r>
    </w:p>
    <w:tbl>
      <w:tblPr>
        <w:tblStyle w:val="TableGrid"/>
        <w:tblW w:w="13882" w:type="dxa"/>
        <w:jc w:val="center"/>
        <w:tblLook w:val="04A0" w:firstRow="1" w:lastRow="0" w:firstColumn="1" w:lastColumn="0" w:noHBand="0" w:noVBand="1"/>
      </w:tblPr>
      <w:tblGrid>
        <w:gridCol w:w="4823"/>
        <w:gridCol w:w="4578"/>
        <w:gridCol w:w="4481"/>
      </w:tblGrid>
      <w:tr w:rsidR="00D95D76" w:rsidRPr="00C85345" w:rsidTr="00980376">
        <w:trPr>
          <w:trHeight w:val="291"/>
          <w:jc w:val="center"/>
        </w:trPr>
        <w:tc>
          <w:tcPr>
            <w:tcW w:w="4823" w:type="dxa"/>
            <w:vAlign w:val="center"/>
          </w:tcPr>
          <w:p w:rsidR="00D95D76" w:rsidRPr="00C85345" w:rsidRDefault="00D95D76" w:rsidP="00F66287">
            <w:pPr>
              <w:widowControl w:val="0"/>
              <w:jc w:val="center"/>
              <w:rPr>
                <w:b/>
                <w:sz w:val="24"/>
                <w:szCs w:val="24"/>
                <w:lang w:val="pt-BR"/>
              </w:rPr>
            </w:pPr>
            <w:r w:rsidRPr="00C85345">
              <w:rPr>
                <w:b/>
                <w:sz w:val="24"/>
                <w:szCs w:val="24"/>
                <w:lang w:val="pt-BR"/>
              </w:rPr>
              <w:t>Năm học</w:t>
            </w:r>
          </w:p>
        </w:tc>
        <w:tc>
          <w:tcPr>
            <w:tcW w:w="4578" w:type="dxa"/>
            <w:vAlign w:val="center"/>
          </w:tcPr>
          <w:p w:rsidR="00D95D76" w:rsidRPr="00C85345" w:rsidRDefault="00D95D76" w:rsidP="00F66287">
            <w:pPr>
              <w:widowControl w:val="0"/>
              <w:jc w:val="center"/>
              <w:rPr>
                <w:b/>
                <w:sz w:val="24"/>
                <w:szCs w:val="24"/>
                <w:lang w:val="pt-BR"/>
              </w:rPr>
            </w:pPr>
            <w:r w:rsidRPr="00C85345">
              <w:rPr>
                <w:b/>
                <w:sz w:val="24"/>
                <w:szCs w:val="24"/>
                <w:lang w:val="pt-BR"/>
              </w:rPr>
              <w:t>Thi đạt vòng đầu (Tỷ lệ %)</w:t>
            </w:r>
          </w:p>
        </w:tc>
        <w:tc>
          <w:tcPr>
            <w:tcW w:w="4481" w:type="dxa"/>
            <w:vAlign w:val="center"/>
          </w:tcPr>
          <w:p w:rsidR="00D95D76" w:rsidRPr="00C85345" w:rsidRDefault="00D95D76" w:rsidP="00F66287">
            <w:pPr>
              <w:widowControl w:val="0"/>
              <w:jc w:val="center"/>
              <w:rPr>
                <w:b/>
                <w:sz w:val="24"/>
                <w:szCs w:val="24"/>
              </w:rPr>
            </w:pPr>
            <w:r w:rsidRPr="00C85345">
              <w:rPr>
                <w:b/>
                <w:sz w:val="24"/>
                <w:szCs w:val="24"/>
              </w:rPr>
              <w:t>Tỷ lệ khá giỏi (%)</w:t>
            </w:r>
          </w:p>
        </w:tc>
      </w:tr>
      <w:tr w:rsidR="00D95D76" w:rsidRPr="00C85345" w:rsidTr="00980376">
        <w:trPr>
          <w:jc w:val="center"/>
        </w:trPr>
        <w:tc>
          <w:tcPr>
            <w:tcW w:w="4823" w:type="dxa"/>
            <w:vAlign w:val="center"/>
          </w:tcPr>
          <w:p w:rsidR="00D95D76" w:rsidRPr="00C85345" w:rsidRDefault="00D95D76" w:rsidP="00F66287">
            <w:pPr>
              <w:widowControl w:val="0"/>
              <w:jc w:val="center"/>
              <w:rPr>
                <w:b/>
                <w:sz w:val="24"/>
                <w:szCs w:val="24"/>
              </w:rPr>
            </w:pPr>
            <w:r w:rsidRPr="00C85345">
              <w:rPr>
                <w:b/>
                <w:sz w:val="24"/>
                <w:szCs w:val="24"/>
              </w:rPr>
              <w:t>2015-2016</w:t>
            </w:r>
          </w:p>
        </w:tc>
        <w:tc>
          <w:tcPr>
            <w:tcW w:w="4578" w:type="dxa"/>
            <w:vAlign w:val="center"/>
          </w:tcPr>
          <w:p w:rsidR="00D95D76" w:rsidRPr="00C85345" w:rsidRDefault="00D95D76" w:rsidP="00F66287">
            <w:pPr>
              <w:widowControl w:val="0"/>
              <w:jc w:val="center"/>
              <w:rPr>
                <w:sz w:val="24"/>
                <w:szCs w:val="24"/>
              </w:rPr>
            </w:pPr>
            <w:r w:rsidRPr="00C85345">
              <w:rPr>
                <w:sz w:val="24"/>
                <w:szCs w:val="24"/>
              </w:rPr>
              <w:t>81,11</w:t>
            </w:r>
          </w:p>
        </w:tc>
        <w:tc>
          <w:tcPr>
            <w:tcW w:w="4481" w:type="dxa"/>
            <w:vAlign w:val="center"/>
          </w:tcPr>
          <w:p w:rsidR="00D95D76" w:rsidRPr="00C85345" w:rsidRDefault="00D95D76" w:rsidP="00F66287">
            <w:pPr>
              <w:widowControl w:val="0"/>
              <w:jc w:val="center"/>
              <w:rPr>
                <w:sz w:val="24"/>
                <w:szCs w:val="24"/>
              </w:rPr>
            </w:pPr>
            <w:r w:rsidRPr="00C85345">
              <w:rPr>
                <w:sz w:val="24"/>
                <w:szCs w:val="24"/>
              </w:rPr>
              <w:t>37,3</w:t>
            </w:r>
          </w:p>
        </w:tc>
      </w:tr>
      <w:tr w:rsidR="00D95D76" w:rsidRPr="00C85345" w:rsidTr="00980376">
        <w:trPr>
          <w:jc w:val="center"/>
        </w:trPr>
        <w:tc>
          <w:tcPr>
            <w:tcW w:w="4823" w:type="dxa"/>
            <w:vAlign w:val="center"/>
          </w:tcPr>
          <w:p w:rsidR="00D95D76" w:rsidRPr="00C85345" w:rsidRDefault="00D95D76" w:rsidP="00F66287">
            <w:pPr>
              <w:widowControl w:val="0"/>
              <w:jc w:val="center"/>
              <w:rPr>
                <w:b/>
                <w:sz w:val="24"/>
                <w:szCs w:val="24"/>
              </w:rPr>
            </w:pPr>
            <w:r w:rsidRPr="00C85345">
              <w:rPr>
                <w:b/>
                <w:sz w:val="24"/>
                <w:szCs w:val="24"/>
              </w:rPr>
              <w:t>2016-2017</w:t>
            </w:r>
          </w:p>
        </w:tc>
        <w:tc>
          <w:tcPr>
            <w:tcW w:w="4578" w:type="dxa"/>
            <w:vAlign w:val="center"/>
          </w:tcPr>
          <w:p w:rsidR="00D95D76" w:rsidRPr="00C85345" w:rsidRDefault="00D95D76" w:rsidP="00F66287">
            <w:pPr>
              <w:widowControl w:val="0"/>
              <w:jc w:val="center"/>
              <w:rPr>
                <w:sz w:val="24"/>
                <w:szCs w:val="24"/>
              </w:rPr>
            </w:pPr>
            <w:r w:rsidRPr="00C85345">
              <w:rPr>
                <w:sz w:val="24"/>
                <w:szCs w:val="24"/>
              </w:rPr>
              <w:t>83,19</w:t>
            </w:r>
          </w:p>
        </w:tc>
        <w:tc>
          <w:tcPr>
            <w:tcW w:w="4481" w:type="dxa"/>
            <w:vAlign w:val="center"/>
          </w:tcPr>
          <w:p w:rsidR="00D95D76" w:rsidRPr="00C85345" w:rsidRDefault="00D95D76" w:rsidP="00F66287">
            <w:pPr>
              <w:widowControl w:val="0"/>
              <w:jc w:val="center"/>
              <w:rPr>
                <w:sz w:val="24"/>
                <w:szCs w:val="24"/>
              </w:rPr>
            </w:pPr>
            <w:r w:rsidRPr="00C85345">
              <w:rPr>
                <w:sz w:val="24"/>
                <w:szCs w:val="24"/>
              </w:rPr>
              <w:t>35,10</w:t>
            </w:r>
          </w:p>
        </w:tc>
      </w:tr>
      <w:tr w:rsidR="00D95D76" w:rsidRPr="00C85345" w:rsidTr="00980376">
        <w:trPr>
          <w:jc w:val="center"/>
        </w:trPr>
        <w:tc>
          <w:tcPr>
            <w:tcW w:w="4823" w:type="dxa"/>
            <w:vAlign w:val="center"/>
          </w:tcPr>
          <w:p w:rsidR="00D95D76" w:rsidRPr="00C85345" w:rsidRDefault="00D95D76" w:rsidP="00F66287">
            <w:pPr>
              <w:widowControl w:val="0"/>
              <w:jc w:val="center"/>
              <w:rPr>
                <w:b/>
                <w:sz w:val="24"/>
                <w:szCs w:val="24"/>
              </w:rPr>
            </w:pPr>
            <w:r w:rsidRPr="00C85345">
              <w:rPr>
                <w:b/>
                <w:sz w:val="24"/>
                <w:szCs w:val="24"/>
              </w:rPr>
              <w:t>2017-2018</w:t>
            </w:r>
          </w:p>
        </w:tc>
        <w:tc>
          <w:tcPr>
            <w:tcW w:w="4578" w:type="dxa"/>
            <w:vAlign w:val="center"/>
          </w:tcPr>
          <w:p w:rsidR="00D95D76" w:rsidRPr="00C85345" w:rsidRDefault="00D95D76" w:rsidP="00F66287">
            <w:pPr>
              <w:widowControl w:val="0"/>
              <w:jc w:val="center"/>
              <w:rPr>
                <w:sz w:val="24"/>
                <w:szCs w:val="24"/>
              </w:rPr>
            </w:pPr>
            <w:r w:rsidRPr="00C85345">
              <w:rPr>
                <w:sz w:val="24"/>
                <w:szCs w:val="24"/>
              </w:rPr>
              <w:t>82,h52</w:t>
            </w:r>
          </w:p>
        </w:tc>
        <w:tc>
          <w:tcPr>
            <w:tcW w:w="4481" w:type="dxa"/>
            <w:vAlign w:val="center"/>
          </w:tcPr>
          <w:p w:rsidR="00D95D76" w:rsidRPr="00C85345" w:rsidRDefault="00D95D76" w:rsidP="00F66287">
            <w:pPr>
              <w:widowControl w:val="0"/>
              <w:jc w:val="center"/>
              <w:rPr>
                <w:sz w:val="24"/>
                <w:szCs w:val="24"/>
              </w:rPr>
            </w:pPr>
            <w:r w:rsidRPr="00C85345">
              <w:rPr>
                <w:sz w:val="24"/>
                <w:szCs w:val="24"/>
              </w:rPr>
              <w:t>35,80</w:t>
            </w:r>
          </w:p>
        </w:tc>
      </w:tr>
      <w:tr w:rsidR="00D95D76" w:rsidRPr="00C85345" w:rsidTr="00980376">
        <w:trPr>
          <w:jc w:val="center"/>
        </w:trPr>
        <w:tc>
          <w:tcPr>
            <w:tcW w:w="4823" w:type="dxa"/>
            <w:vAlign w:val="center"/>
          </w:tcPr>
          <w:p w:rsidR="00D95D76" w:rsidRPr="00C85345" w:rsidRDefault="00D95D76" w:rsidP="00F66287">
            <w:pPr>
              <w:widowControl w:val="0"/>
              <w:jc w:val="center"/>
              <w:rPr>
                <w:b/>
                <w:sz w:val="24"/>
                <w:szCs w:val="24"/>
              </w:rPr>
            </w:pPr>
            <w:r w:rsidRPr="00C85345">
              <w:rPr>
                <w:b/>
                <w:sz w:val="24"/>
                <w:szCs w:val="24"/>
              </w:rPr>
              <w:t>2018-2019</w:t>
            </w:r>
          </w:p>
        </w:tc>
        <w:tc>
          <w:tcPr>
            <w:tcW w:w="4578" w:type="dxa"/>
            <w:vAlign w:val="center"/>
          </w:tcPr>
          <w:p w:rsidR="00D95D76" w:rsidRPr="00C85345" w:rsidRDefault="00D95D76" w:rsidP="00F66287">
            <w:pPr>
              <w:widowControl w:val="0"/>
              <w:jc w:val="center"/>
              <w:rPr>
                <w:sz w:val="24"/>
                <w:szCs w:val="24"/>
              </w:rPr>
            </w:pPr>
            <w:r w:rsidRPr="00C85345">
              <w:rPr>
                <w:sz w:val="24"/>
                <w:szCs w:val="24"/>
              </w:rPr>
              <w:t>84,33</w:t>
            </w:r>
          </w:p>
        </w:tc>
        <w:tc>
          <w:tcPr>
            <w:tcW w:w="4481" w:type="dxa"/>
            <w:vAlign w:val="center"/>
          </w:tcPr>
          <w:p w:rsidR="00D95D76" w:rsidRPr="00C85345" w:rsidRDefault="00D95D76" w:rsidP="00F66287">
            <w:pPr>
              <w:widowControl w:val="0"/>
              <w:jc w:val="center"/>
              <w:rPr>
                <w:sz w:val="24"/>
                <w:szCs w:val="24"/>
              </w:rPr>
            </w:pPr>
            <w:r w:rsidRPr="00C85345">
              <w:rPr>
                <w:sz w:val="24"/>
                <w:szCs w:val="24"/>
              </w:rPr>
              <w:t>36,61</w:t>
            </w:r>
          </w:p>
        </w:tc>
      </w:tr>
    </w:tbl>
    <w:p w:rsidR="00D95D76" w:rsidRPr="00C85345" w:rsidRDefault="00D95D76" w:rsidP="00F66287">
      <w:pPr>
        <w:widowControl w:val="0"/>
        <w:ind w:firstLine="170"/>
        <w:rPr>
          <w:i/>
          <w:sz w:val="26"/>
          <w:szCs w:val="26"/>
          <w:lang w:val="pt-BR"/>
        </w:rPr>
      </w:pPr>
      <w:r w:rsidRPr="00C85345">
        <w:rPr>
          <w:b/>
          <w:i/>
          <w:sz w:val="26"/>
          <w:szCs w:val="26"/>
          <w:lang w:val="pt-BR"/>
        </w:rPr>
        <w:t>Tỷ lệ sinh viên tốt nghiệp các năm</w:t>
      </w:r>
    </w:p>
    <w:tbl>
      <w:tblPr>
        <w:tblStyle w:val="TableGrid"/>
        <w:tblW w:w="0" w:type="auto"/>
        <w:jc w:val="center"/>
        <w:tblLook w:val="04A0" w:firstRow="1" w:lastRow="0" w:firstColumn="1" w:lastColumn="0" w:noHBand="0" w:noVBand="1"/>
      </w:tblPr>
      <w:tblGrid>
        <w:gridCol w:w="2424"/>
        <w:gridCol w:w="1949"/>
        <w:gridCol w:w="1599"/>
        <w:gridCol w:w="1603"/>
        <w:gridCol w:w="1662"/>
        <w:gridCol w:w="1399"/>
        <w:gridCol w:w="1756"/>
        <w:gridCol w:w="1528"/>
      </w:tblGrid>
      <w:tr w:rsidR="00D95D76" w:rsidRPr="00C85345" w:rsidTr="00980376">
        <w:trPr>
          <w:jc w:val="center"/>
        </w:trPr>
        <w:tc>
          <w:tcPr>
            <w:tcW w:w="2424" w:type="dxa"/>
            <w:vMerge w:val="restart"/>
            <w:vAlign w:val="center"/>
          </w:tcPr>
          <w:p w:rsidR="00D95D76" w:rsidRPr="00C85345" w:rsidRDefault="00D95D76" w:rsidP="00F66287">
            <w:pPr>
              <w:widowControl w:val="0"/>
              <w:jc w:val="center"/>
              <w:rPr>
                <w:b/>
                <w:bCs/>
                <w:sz w:val="24"/>
                <w:szCs w:val="24"/>
              </w:rPr>
            </w:pPr>
            <w:r w:rsidRPr="00C85345">
              <w:rPr>
                <w:b/>
                <w:bCs/>
                <w:sz w:val="24"/>
                <w:szCs w:val="24"/>
              </w:rPr>
              <w:t>Năm học</w:t>
            </w:r>
          </w:p>
        </w:tc>
        <w:tc>
          <w:tcPr>
            <w:tcW w:w="1949" w:type="dxa"/>
            <w:vMerge w:val="restart"/>
            <w:vAlign w:val="center"/>
          </w:tcPr>
          <w:p w:rsidR="00D95D76" w:rsidRPr="00C85345" w:rsidRDefault="00D95D76" w:rsidP="00F66287">
            <w:pPr>
              <w:widowControl w:val="0"/>
              <w:jc w:val="center"/>
              <w:rPr>
                <w:b/>
                <w:bCs/>
                <w:sz w:val="24"/>
                <w:szCs w:val="24"/>
              </w:rPr>
            </w:pPr>
            <w:r w:rsidRPr="00C85345">
              <w:rPr>
                <w:b/>
                <w:bCs/>
                <w:sz w:val="24"/>
                <w:szCs w:val="24"/>
              </w:rPr>
              <w:t>Tổng số sinh viên tốt nghiệp</w:t>
            </w:r>
          </w:p>
        </w:tc>
        <w:tc>
          <w:tcPr>
            <w:tcW w:w="3202" w:type="dxa"/>
            <w:gridSpan w:val="2"/>
          </w:tcPr>
          <w:p w:rsidR="00D95D76" w:rsidRPr="00C85345" w:rsidRDefault="00D95D76" w:rsidP="00F66287">
            <w:pPr>
              <w:widowControl w:val="0"/>
              <w:jc w:val="center"/>
              <w:rPr>
                <w:b/>
                <w:bCs/>
                <w:sz w:val="24"/>
                <w:szCs w:val="24"/>
              </w:rPr>
            </w:pPr>
            <w:r w:rsidRPr="00C85345">
              <w:rPr>
                <w:b/>
                <w:bCs/>
                <w:sz w:val="24"/>
                <w:szCs w:val="24"/>
              </w:rPr>
              <w:t>Tốt nghiệp loại xuất sắc</w:t>
            </w:r>
          </w:p>
        </w:tc>
        <w:tc>
          <w:tcPr>
            <w:tcW w:w="3061" w:type="dxa"/>
            <w:gridSpan w:val="2"/>
          </w:tcPr>
          <w:p w:rsidR="00D95D76" w:rsidRPr="00C85345" w:rsidRDefault="00D95D76" w:rsidP="00F66287">
            <w:pPr>
              <w:widowControl w:val="0"/>
              <w:jc w:val="center"/>
              <w:rPr>
                <w:b/>
                <w:bCs/>
                <w:sz w:val="24"/>
                <w:szCs w:val="24"/>
              </w:rPr>
            </w:pPr>
            <w:r w:rsidRPr="00C85345">
              <w:rPr>
                <w:b/>
                <w:bCs/>
                <w:sz w:val="24"/>
                <w:szCs w:val="24"/>
              </w:rPr>
              <w:t>Tốt nghiệp loại giỏi</w:t>
            </w:r>
          </w:p>
        </w:tc>
        <w:tc>
          <w:tcPr>
            <w:tcW w:w="3284" w:type="dxa"/>
            <w:gridSpan w:val="2"/>
          </w:tcPr>
          <w:p w:rsidR="00D95D76" w:rsidRPr="00C85345" w:rsidRDefault="00D95D76" w:rsidP="00F66287">
            <w:pPr>
              <w:widowControl w:val="0"/>
              <w:jc w:val="center"/>
              <w:rPr>
                <w:b/>
                <w:bCs/>
                <w:sz w:val="24"/>
                <w:szCs w:val="24"/>
              </w:rPr>
            </w:pPr>
            <w:r w:rsidRPr="00C85345">
              <w:rPr>
                <w:b/>
                <w:bCs/>
                <w:sz w:val="24"/>
                <w:szCs w:val="24"/>
              </w:rPr>
              <w:t>Tốt nghiệp loại khá</w:t>
            </w:r>
          </w:p>
        </w:tc>
      </w:tr>
      <w:tr w:rsidR="00D95D76" w:rsidRPr="00C85345" w:rsidTr="00980376">
        <w:trPr>
          <w:jc w:val="center"/>
        </w:trPr>
        <w:tc>
          <w:tcPr>
            <w:tcW w:w="2424" w:type="dxa"/>
            <w:vMerge/>
          </w:tcPr>
          <w:p w:rsidR="00D95D76" w:rsidRPr="00C85345" w:rsidRDefault="00D95D76" w:rsidP="00F66287">
            <w:pPr>
              <w:widowControl w:val="0"/>
              <w:jc w:val="center"/>
              <w:rPr>
                <w:b/>
                <w:bCs/>
                <w:sz w:val="24"/>
                <w:szCs w:val="24"/>
              </w:rPr>
            </w:pPr>
          </w:p>
        </w:tc>
        <w:tc>
          <w:tcPr>
            <w:tcW w:w="1949" w:type="dxa"/>
            <w:vMerge/>
          </w:tcPr>
          <w:p w:rsidR="00D95D76" w:rsidRPr="00C85345" w:rsidRDefault="00D95D76" w:rsidP="00F66287">
            <w:pPr>
              <w:widowControl w:val="0"/>
              <w:jc w:val="center"/>
              <w:rPr>
                <w:b/>
                <w:bCs/>
                <w:sz w:val="24"/>
                <w:szCs w:val="24"/>
              </w:rPr>
            </w:pPr>
          </w:p>
        </w:tc>
        <w:tc>
          <w:tcPr>
            <w:tcW w:w="1599" w:type="dxa"/>
          </w:tcPr>
          <w:p w:rsidR="00D95D76" w:rsidRPr="00C85345" w:rsidRDefault="00D95D76" w:rsidP="00F66287">
            <w:pPr>
              <w:widowControl w:val="0"/>
              <w:jc w:val="center"/>
              <w:rPr>
                <w:b/>
                <w:bCs/>
                <w:sz w:val="24"/>
                <w:szCs w:val="24"/>
              </w:rPr>
            </w:pPr>
            <w:r w:rsidRPr="00C85345">
              <w:rPr>
                <w:b/>
                <w:bCs/>
                <w:sz w:val="24"/>
                <w:szCs w:val="24"/>
              </w:rPr>
              <w:t>Số lượng SV</w:t>
            </w:r>
          </w:p>
        </w:tc>
        <w:tc>
          <w:tcPr>
            <w:tcW w:w="1603" w:type="dxa"/>
          </w:tcPr>
          <w:p w:rsidR="00D95D76" w:rsidRPr="00C85345" w:rsidRDefault="00D95D76" w:rsidP="00F66287">
            <w:pPr>
              <w:widowControl w:val="0"/>
              <w:jc w:val="center"/>
              <w:rPr>
                <w:b/>
                <w:bCs/>
                <w:sz w:val="24"/>
                <w:szCs w:val="24"/>
              </w:rPr>
            </w:pPr>
            <w:r w:rsidRPr="00C85345">
              <w:rPr>
                <w:b/>
                <w:bCs/>
                <w:sz w:val="24"/>
                <w:szCs w:val="24"/>
              </w:rPr>
              <w:t>Tỷ lệ</w:t>
            </w:r>
            <w:r w:rsidR="00687F43" w:rsidRPr="00C85345">
              <w:rPr>
                <w:b/>
                <w:bCs/>
                <w:sz w:val="24"/>
                <w:szCs w:val="24"/>
              </w:rPr>
              <w:t xml:space="preserve"> </w:t>
            </w:r>
            <w:r w:rsidRPr="00C85345">
              <w:rPr>
                <w:b/>
                <w:bCs/>
                <w:sz w:val="24"/>
                <w:szCs w:val="24"/>
              </w:rPr>
              <w:t>(%)</w:t>
            </w:r>
          </w:p>
        </w:tc>
        <w:tc>
          <w:tcPr>
            <w:tcW w:w="1662" w:type="dxa"/>
          </w:tcPr>
          <w:p w:rsidR="00D95D76" w:rsidRPr="00C85345" w:rsidRDefault="00D95D76" w:rsidP="00F66287">
            <w:pPr>
              <w:widowControl w:val="0"/>
              <w:jc w:val="center"/>
              <w:rPr>
                <w:b/>
                <w:bCs/>
                <w:sz w:val="24"/>
                <w:szCs w:val="24"/>
              </w:rPr>
            </w:pPr>
            <w:r w:rsidRPr="00C85345">
              <w:rPr>
                <w:b/>
                <w:bCs/>
                <w:sz w:val="24"/>
                <w:szCs w:val="24"/>
              </w:rPr>
              <w:t>Số lượng SV</w:t>
            </w:r>
          </w:p>
        </w:tc>
        <w:tc>
          <w:tcPr>
            <w:tcW w:w="1399" w:type="dxa"/>
          </w:tcPr>
          <w:p w:rsidR="00D95D76" w:rsidRPr="00C85345" w:rsidRDefault="00D95D76" w:rsidP="00F66287">
            <w:pPr>
              <w:widowControl w:val="0"/>
              <w:jc w:val="center"/>
              <w:rPr>
                <w:b/>
                <w:bCs/>
                <w:sz w:val="24"/>
                <w:szCs w:val="24"/>
              </w:rPr>
            </w:pPr>
            <w:r w:rsidRPr="00C85345">
              <w:rPr>
                <w:b/>
                <w:bCs/>
                <w:sz w:val="24"/>
                <w:szCs w:val="24"/>
              </w:rPr>
              <w:t>Tỷ lệ</w:t>
            </w:r>
            <w:r w:rsidR="00687F43" w:rsidRPr="00C85345">
              <w:rPr>
                <w:b/>
                <w:bCs/>
                <w:sz w:val="24"/>
                <w:szCs w:val="24"/>
              </w:rPr>
              <w:t xml:space="preserve"> </w:t>
            </w:r>
            <w:r w:rsidRPr="00C85345">
              <w:rPr>
                <w:b/>
                <w:bCs/>
                <w:sz w:val="24"/>
                <w:szCs w:val="24"/>
              </w:rPr>
              <w:t>(%)</w:t>
            </w:r>
          </w:p>
        </w:tc>
        <w:tc>
          <w:tcPr>
            <w:tcW w:w="1756" w:type="dxa"/>
          </w:tcPr>
          <w:p w:rsidR="00D95D76" w:rsidRPr="00C85345" w:rsidRDefault="00D95D76" w:rsidP="00F66287">
            <w:pPr>
              <w:widowControl w:val="0"/>
              <w:jc w:val="center"/>
              <w:rPr>
                <w:b/>
                <w:bCs/>
                <w:sz w:val="24"/>
                <w:szCs w:val="24"/>
              </w:rPr>
            </w:pPr>
            <w:r w:rsidRPr="00C85345">
              <w:rPr>
                <w:b/>
                <w:bCs/>
                <w:sz w:val="24"/>
                <w:szCs w:val="24"/>
              </w:rPr>
              <w:t>Số lượng SV</w:t>
            </w:r>
          </w:p>
        </w:tc>
        <w:tc>
          <w:tcPr>
            <w:tcW w:w="1528" w:type="dxa"/>
          </w:tcPr>
          <w:p w:rsidR="00D95D76" w:rsidRPr="00C85345" w:rsidRDefault="00D95D76" w:rsidP="00F66287">
            <w:pPr>
              <w:widowControl w:val="0"/>
              <w:jc w:val="center"/>
              <w:rPr>
                <w:b/>
                <w:bCs/>
                <w:sz w:val="24"/>
                <w:szCs w:val="24"/>
              </w:rPr>
            </w:pPr>
            <w:r w:rsidRPr="00C85345">
              <w:rPr>
                <w:b/>
                <w:bCs/>
                <w:sz w:val="24"/>
                <w:szCs w:val="24"/>
              </w:rPr>
              <w:t>Tỷ lệ</w:t>
            </w:r>
            <w:r w:rsidR="00687F43" w:rsidRPr="00C85345">
              <w:rPr>
                <w:b/>
                <w:bCs/>
                <w:sz w:val="24"/>
                <w:szCs w:val="24"/>
              </w:rPr>
              <w:t xml:space="preserve"> </w:t>
            </w:r>
            <w:r w:rsidRPr="00C85345">
              <w:rPr>
                <w:b/>
                <w:bCs/>
                <w:sz w:val="24"/>
                <w:szCs w:val="24"/>
              </w:rPr>
              <w:t>(%)</w:t>
            </w:r>
          </w:p>
        </w:tc>
      </w:tr>
      <w:tr w:rsidR="00D95D76" w:rsidRPr="00C85345" w:rsidTr="00980376">
        <w:trPr>
          <w:trHeight w:val="225"/>
          <w:jc w:val="center"/>
        </w:trPr>
        <w:tc>
          <w:tcPr>
            <w:tcW w:w="2424" w:type="dxa"/>
            <w:vAlign w:val="center"/>
          </w:tcPr>
          <w:p w:rsidR="00D95D76" w:rsidRPr="00C85345" w:rsidRDefault="00D95D76" w:rsidP="00F66287">
            <w:pPr>
              <w:widowControl w:val="0"/>
              <w:jc w:val="center"/>
              <w:rPr>
                <w:sz w:val="24"/>
                <w:szCs w:val="24"/>
              </w:rPr>
            </w:pPr>
            <w:r w:rsidRPr="00C85345">
              <w:rPr>
                <w:b/>
                <w:sz w:val="24"/>
                <w:szCs w:val="24"/>
              </w:rPr>
              <w:t>2015-2016</w:t>
            </w:r>
          </w:p>
        </w:tc>
        <w:tc>
          <w:tcPr>
            <w:tcW w:w="1949" w:type="dxa"/>
            <w:vAlign w:val="center"/>
          </w:tcPr>
          <w:p w:rsidR="00D95D76" w:rsidRPr="00C85345" w:rsidRDefault="00D95D76" w:rsidP="00F66287">
            <w:pPr>
              <w:widowControl w:val="0"/>
              <w:jc w:val="center"/>
              <w:rPr>
                <w:sz w:val="24"/>
                <w:szCs w:val="24"/>
              </w:rPr>
            </w:pPr>
            <w:r w:rsidRPr="00C85345">
              <w:rPr>
                <w:sz w:val="24"/>
                <w:szCs w:val="24"/>
              </w:rPr>
              <w:t>3.187</w:t>
            </w:r>
          </w:p>
        </w:tc>
        <w:tc>
          <w:tcPr>
            <w:tcW w:w="1599" w:type="dxa"/>
            <w:vAlign w:val="center"/>
          </w:tcPr>
          <w:p w:rsidR="00D95D76" w:rsidRPr="00C85345" w:rsidRDefault="00D95D76" w:rsidP="00F66287">
            <w:pPr>
              <w:widowControl w:val="0"/>
              <w:jc w:val="center"/>
              <w:rPr>
                <w:sz w:val="24"/>
                <w:szCs w:val="24"/>
              </w:rPr>
            </w:pPr>
            <w:r w:rsidRPr="00C85345">
              <w:rPr>
                <w:sz w:val="24"/>
                <w:szCs w:val="24"/>
              </w:rPr>
              <w:t>46</w:t>
            </w:r>
          </w:p>
        </w:tc>
        <w:tc>
          <w:tcPr>
            <w:tcW w:w="1603" w:type="dxa"/>
            <w:vAlign w:val="center"/>
          </w:tcPr>
          <w:p w:rsidR="00D95D76" w:rsidRPr="00C85345" w:rsidRDefault="00D95D76" w:rsidP="00F66287">
            <w:pPr>
              <w:widowControl w:val="0"/>
              <w:jc w:val="center"/>
              <w:rPr>
                <w:sz w:val="24"/>
                <w:szCs w:val="24"/>
              </w:rPr>
            </w:pPr>
            <w:r w:rsidRPr="00C85345">
              <w:rPr>
                <w:sz w:val="24"/>
                <w:szCs w:val="24"/>
              </w:rPr>
              <w:t>1,44</w:t>
            </w:r>
          </w:p>
        </w:tc>
        <w:tc>
          <w:tcPr>
            <w:tcW w:w="1662" w:type="dxa"/>
            <w:vAlign w:val="center"/>
          </w:tcPr>
          <w:p w:rsidR="00D95D76" w:rsidRPr="00C85345" w:rsidRDefault="00D95D76" w:rsidP="00F66287">
            <w:pPr>
              <w:widowControl w:val="0"/>
              <w:jc w:val="center"/>
              <w:rPr>
                <w:sz w:val="24"/>
                <w:szCs w:val="24"/>
              </w:rPr>
            </w:pPr>
            <w:r w:rsidRPr="00C85345">
              <w:rPr>
                <w:sz w:val="24"/>
                <w:szCs w:val="24"/>
              </w:rPr>
              <w:t>385</w:t>
            </w:r>
          </w:p>
        </w:tc>
        <w:tc>
          <w:tcPr>
            <w:tcW w:w="1399" w:type="dxa"/>
            <w:vAlign w:val="center"/>
          </w:tcPr>
          <w:p w:rsidR="00D95D76" w:rsidRPr="00C85345" w:rsidRDefault="00D95D76" w:rsidP="00F66287">
            <w:pPr>
              <w:widowControl w:val="0"/>
              <w:jc w:val="center"/>
              <w:rPr>
                <w:sz w:val="24"/>
                <w:szCs w:val="24"/>
              </w:rPr>
            </w:pPr>
            <w:r w:rsidRPr="00C85345">
              <w:rPr>
                <w:sz w:val="24"/>
                <w:szCs w:val="24"/>
              </w:rPr>
              <w:t>12,08</w:t>
            </w:r>
          </w:p>
        </w:tc>
        <w:tc>
          <w:tcPr>
            <w:tcW w:w="1756" w:type="dxa"/>
            <w:vAlign w:val="center"/>
          </w:tcPr>
          <w:p w:rsidR="00D95D76" w:rsidRPr="00C85345" w:rsidRDefault="00D95D76" w:rsidP="00F66287">
            <w:pPr>
              <w:widowControl w:val="0"/>
              <w:jc w:val="center"/>
              <w:rPr>
                <w:sz w:val="24"/>
                <w:szCs w:val="24"/>
              </w:rPr>
            </w:pPr>
            <w:r w:rsidRPr="00C85345">
              <w:rPr>
                <w:sz w:val="24"/>
                <w:szCs w:val="24"/>
              </w:rPr>
              <w:t>1.824</w:t>
            </w:r>
          </w:p>
        </w:tc>
        <w:tc>
          <w:tcPr>
            <w:tcW w:w="1528" w:type="dxa"/>
            <w:vAlign w:val="center"/>
          </w:tcPr>
          <w:p w:rsidR="00D95D76" w:rsidRPr="00C85345" w:rsidRDefault="00D95D76" w:rsidP="00F66287">
            <w:pPr>
              <w:widowControl w:val="0"/>
              <w:jc w:val="center"/>
              <w:rPr>
                <w:sz w:val="24"/>
                <w:szCs w:val="24"/>
              </w:rPr>
            </w:pPr>
            <w:r w:rsidRPr="00C85345">
              <w:rPr>
                <w:sz w:val="24"/>
                <w:szCs w:val="24"/>
              </w:rPr>
              <w:t>57,23</w:t>
            </w:r>
          </w:p>
        </w:tc>
      </w:tr>
      <w:tr w:rsidR="00D95D76" w:rsidRPr="00C85345" w:rsidTr="00980376">
        <w:trPr>
          <w:trHeight w:val="230"/>
          <w:jc w:val="center"/>
        </w:trPr>
        <w:tc>
          <w:tcPr>
            <w:tcW w:w="2424" w:type="dxa"/>
            <w:vAlign w:val="center"/>
          </w:tcPr>
          <w:p w:rsidR="00D95D76" w:rsidRPr="00C85345" w:rsidRDefault="00D95D76" w:rsidP="00F66287">
            <w:pPr>
              <w:widowControl w:val="0"/>
              <w:jc w:val="center"/>
              <w:rPr>
                <w:sz w:val="24"/>
                <w:szCs w:val="24"/>
              </w:rPr>
            </w:pPr>
            <w:r w:rsidRPr="00C85345">
              <w:rPr>
                <w:b/>
                <w:sz w:val="24"/>
                <w:szCs w:val="24"/>
              </w:rPr>
              <w:t>2016-2017</w:t>
            </w:r>
          </w:p>
        </w:tc>
        <w:tc>
          <w:tcPr>
            <w:tcW w:w="1949" w:type="dxa"/>
          </w:tcPr>
          <w:p w:rsidR="00D95D76" w:rsidRPr="00C85345" w:rsidRDefault="00D95D76" w:rsidP="00F66287">
            <w:pPr>
              <w:widowControl w:val="0"/>
              <w:jc w:val="center"/>
              <w:rPr>
                <w:sz w:val="24"/>
                <w:szCs w:val="24"/>
              </w:rPr>
            </w:pPr>
            <w:r w:rsidRPr="00C85345">
              <w:rPr>
                <w:sz w:val="24"/>
                <w:szCs w:val="24"/>
              </w:rPr>
              <w:t>2.731</w:t>
            </w:r>
          </w:p>
        </w:tc>
        <w:tc>
          <w:tcPr>
            <w:tcW w:w="1599" w:type="dxa"/>
          </w:tcPr>
          <w:p w:rsidR="00D95D76" w:rsidRPr="00C85345" w:rsidRDefault="00D95D76" w:rsidP="00F66287">
            <w:pPr>
              <w:widowControl w:val="0"/>
              <w:jc w:val="center"/>
              <w:rPr>
                <w:sz w:val="24"/>
                <w:szCs w:val="24"/>
              </w:rPr>
            </w:pPr>
            <w:r w:rsidRPr="00C85345">
              <w:rPr>
                <w:sz w:val="24"/>
                <w:szCs w:val="24"/>
              </w:rPr>
              <w:t>15</w:t>
            </w:r>
          </w:p>
        </w:tc>
        <w:tc>
          <w:tcPr>
            <w:tcW w:w="1603" w:type="dxa"/>
          </w:tcPr>
          <w:p w:rsidR="00D95D76" w:rsidRPr="00C85345" w:rsidRDefault="00D95D76" w:rsidP="00F66287">
            <w:pPr>
              <w:widowControl w:val="0"/>
              <w:jc w:val="center"/>
              <w:rPr>
                <w:sz w:val="24"/>
                <w:szCs w:val="24"/>
              </w:rPr>
            </w:pPr>
            <w:r w:rsidRPr="00C85345">
              <w:rPr>
                <w:sz w:val="24"/>
                <w:szCs w:val="24"/>
              </w:rPr>
              <w:t>0,54</w:t>
            </w:r>
          </w:p>
        </w:tc>
        <w:tc>
          <w:tcPr>
            <w:tcW w:w="1662" w:type="dxa"/>
          </w:tcPr>
          <w:p w:rsidR="00D95D76" w:rsidRPr="00C85345" w:rsidRDefault="00D95D76" w:rsidP="00F66287">
            <w:pPr>
              <w:widowControl w:val="0"/>
              <w:jc w:val="center"/>
              <w:rPr>
                <w:sz w:val="24"/>
                <w:szCs w:val="24"/>
              </w:rPr>
            </w:pPr>
            <w:r w:rsidRPr="00C85345">
              <w:rPr>
                <w:sz w:val="24"/>
                <w:szCs w:val="24"/>
              </w:rPr>
              <w:t>227</w:t>
            </w:r>
          </w:p>
        </w:tc>
        <w:tc>
          <w:tcPr>
            <w:tcW w:w="1399" w:type="dxa"/>
          </w:tcPr>
          <w:p w:rsidR="00D95D76" w:rsidRPr="00C85345" w:rsidRDefault="00D95D76" w:rsidP="00F66287">
            <w:pPr>
              <w:widowControl w:val="0"/>
              <w:jc w:val="center"/>
              <w:rPr>
                <w:sz w:val="24"/>
                <w:szCs w:val="24"/>
              </w:rPr>
            </w:pPr>
            <w:r w:rsidRPr="00C85345">
              <w:rPr>
                <w:sz w:val="24"/>
                <w:szCs w:val="24"/>
              </w:rPr>
              <w:t>8,31</w:t>
            </w:r>
          </w:p>
        </w:tc>
        <w:tc>
          <w:tcPr>
            <w:tcW w:w="1756" w:type="dxa"/>
          </w:tcPr>
          <w:p w:rsidR="00D95D76" w:rsidRPr="00C85345" w:rsidRDefault="00D95D76" w:rsidP="00F66287">
            <w:pPr>
              <w:widowControl w:val="0"/>
              <w:jc w:val="center"/>
              <w:rPr>
                <w:sz w:val="24"/>
                <w:szCs w:val="24"/>
              </w:rPr>
            </w:pPr>
            <w:r w:rsidRPr="00C85345">
              <w:rPr>
                <w:sz w:val="24"/>
                <w:szCs w:val="24"/>
              </w:rPr>
              <w:t>1.751</w:t>
            </w:r>
          </w:p>
        </w:tc>
        <w:tc>
          <w:tcPr>
            <w:tcW w:w="1528" w:type="dxa"/>
          </w:tcPr>
          <w:p w:rsidR="00D95D76" w:rsidRPr="00C85345" w:rsidRDefault="00D95D76" w:rsidP="00F66287">
            <w:pPr>
              <w:widowControl w:val="0"/>
              <w:jc w:val="center"/>
              <w:rPr>
                <w:sz w:val="24"/>
                <w:szCs w:val="24"/>
              </w:rPr>
            </w:pPr>
            <w:r w:rsidRPr="00C85345">
              <w:rPr>
                <w:sz w:val="24"/>
                <w:szCs w:val="24"/>
              </w:rPr>
              <w:t>64,14</w:t>
            </w:r>
          </w:p>
        </w:tc>
      </w:tr>
      <w:tr w:rsidR="00D95D76" w:rsidRPr="00C85345" w:rsidTr="00980376">
        <w:trPr>
          <w:trHeight w:val="205"/>
          <w:jc w:val="center"/>
        </w:trPr>
        <w:tc>
          <w:tcPr>
            <w:tcW w:w="2424" w:type="dxa"/>
            <w:vAlign w:val="center"/>
          </w:tcPr>
          <w:p w:rsidR="00D95D76" w:rsidRPr="00C85345" w:rsidRDefault="00D95D76" w:rsidP="00F66287">
            <w:pPr>
              <w:widowControl w:val="0"/>
              <w:jc w:val="center"/>
              <w:rPr>
                <w:sz w:val="24"/>
                <w:szCs w:val="24"/>
              </w:rPr>
            </w:pPr>
            <w:r w:rsidRPr="00C85345">
              <w:rPr>
                <w:b/>
                <w:sz w:val="24"/>
                <w:szCs w:val="24"/>
              </w:rPr>
              <w:t>2017-2018</w:t>
            </w:r>
          </w:p>
        </w:tc>
        <w:tc>
          <w:tcPr>
            <w:tcW w:w="1949" w:type="dxa"/>
          </w:tcPr>
          <w:p w:rsidR="00D95D76" w:rsidRPr="00C85345" w:rsidRDefault="00D95D76" w:rsidP="00F66287">
            <w:pPr>
              <w:widowControl w:val="0"/>
              <w:jc w:val="center"/>
              <w:rPr>
                <w:sz w:val="24"/>
                <w:szCs w:val="24"/>
              </w:rPr>
            </w:pPr>
            <w:r w:rsidRPr="00C85345">
              <w:rPr>
                <w:sz w:val="24"/>
                <w:szCs w:val="24"/>
              </w:rPr>
              <w:t>3.460</w:t>
            </w:r>
          </w:p>
        </w:tc>
        <w:tc>
          <w:tcPr>
            <w:tcW w:w="1599" w:type="dxa"/>
          </w:tcPr>
          <w:p w:rsidR="00D95D76" w:rsidRPr="00C85345" w:rsidRDefault="00D95D76" w:rsidP="00F66287">
            <w:pPr>
              <w:widowControl w:val="0"/>
              <w:jc w:val="center"/>
              <w:rPr>
                <w:sz w:val="24"/>
                <w:szCs w:val="24"/>
              </w:rPr>
            </w:pPr>
            <w:r w:rsidRPr="00C85345">
              <w:rPr>
                <w:sz w:val="24"/>
                <w:szCs w:val="24"/>
              </w:rPr>
              <w:t>20</w:t>
            </w:r>
          </w:p>
        </w:tc>
        <w:tc>
          <w:tcPr>
            <w:tcW w:w="1603" w:type="dxa"/>
          </w:tcPr>
          <w:p w:rsidR="00D95D76" w:rsidRPr="00C85345" w:rsidRDefault="00D95D76" w:rsidP="00F66287">
            <w:pPr>
              <w:widowControl w:val="0"/>
              <w:jc w:val="center"/>
              <w:rPr>
                <w:sz w:val="24"/>
                <w:szCs w:val="24"/>
              </w:rPr>
            </w:pPr>
            <w:r w:rsidRPr="00C85345">
              <w:rPr>
                <w:sz w:val="24"/>
                <w:szCs w:val="24"/>
              </w:rPr>
              <w:t>0,58</w:t>
            </w:r>
          </w:p>
        </w:tc>
        <w:tc>
          <w:tcPr>
            <w:tcW w:w="1662" w:type="dxa"/>
          </w:tcPr>
          <w:p w:rsidR="00D95D76" w:rsidRPr="00C85345" w:rsidRDefault="00D95D76" w:rsidP="00F66287">
            <w:pPr>
              <w:widowControl w:val="0"/>
              <w:jc w:val="center"/>
              <w:rPr>
                <w:sz w:val="24"/>
                <w:szCs w:val="24"/>
              </w:rPr>
            </w:pPr>
            <w:r w:rsidRPr="00C85345">
              <w:rPr>
                <w:sz w:val="24"/>
                <w:szCs w:val="24"/>
              </w:rPr>
              <w:t>268</w:t>
            </w:r>
          </w:p>
        </w:tc>
        <w:tc>
          <w:tcPr>
            <w:tcW w:w="1399" w:type="dxa"/>
          </w:tcPr>
          <w:p w:rsidR="00D95D76" w:rsidRPr="00C85345" w:rsidRDefault="00D95D76" w:rsidP="00F66287">
            <w:pPr>
              <w:widowControl w:val="0"/>
              <w:jc w:val="center"/>
              <w:rPr>
                <w:sz w:val="24"/>
                <w:szCs w:val="24"/>
              </w:rPr>
            </w:pPr>
            <w:r w:rsidRPr="00C85345">
              <w:rPr>
                <w:sz w:val="24"/>
                <w:szCs w:val="24"/>
              </w:rPr>
              <w:t>7,75</w:t>
            </w:r>
          </w:p>
        </w:tc>
        <w:tc>
          <w:tcPr>
            <w:tcW w:w="1756" w:type="dxa"/>
          </w:tcPr>
          <w:p w:rsidR="00D95D76" w:rsidRPr="00C85345" w:rsidRDefault="00D95D76" w:rsidP="00F66287">
            <w:pPr>
              <w:widowControl w:val="0"/>
              <w:jc w:val="center"/>
              <w:rPr>
                <w:sz w:val="24"/>
                <w:szCs w:val="24"/>
              </w:rPr>
            </w:pPr>
            <w:r w:rsidRPr="00C85345">
              <w:rPr>
                <w:sz w:val="24"/>
                <w:szCs w:val="24"/>
              </w:rPr>
              <w:t>1.854</w:t>
            </w:r>
          </w:p>
        </w:tc>
        <w:tc>
          <w:tcPr>
            <w:tcW w:w="1528" w:type="dxa"/>
          </w:tcPr>
          <w:p w:rsidR="00D95D76" w:rsidRPr="00C85345" w:rsidRDefault="00D95D76" w:rsidP="00F66287">
            <w:pPr>
              <w:widowControl w:val="0"/>
              <w:jc w:val="center"/>
              <w:rPr>
                <w:sz w:val="24"/>
                <w:szCs w:val="24"/>
              </w:rPr>
            </w:pPr>
            <w:r w:rsidRPr="00C85345">
              <w:rPr>
                <w:sz w:val="24"/>
                <w:szCs w:val="24"/>
              </w:rPr>
              <w:t>53,58</w:t>
            </w:r>
          </w:p>
        </w:tc>
      </w:tr>
      <w:tr w:rsidR="00D95D76" w:rsidRPr="00C85345" w:rsidTr="00980376">
        <w:trPr>
          <w:trHeight w:val="126"/>
          <w:jc w:val="center"/>
        </w:trPr>
        <w:tc>
          <w:tcPr>
            <w:tcW w:w="2424" w:type="dxa"/>
            <w:vAlign w:val="center"/>
          </w:tcPr>
          <w:p w:rsidR="00D95D76" w:rsidRPr="00C85345" w:rsidRDefault="00D95D76" w:rsidP="00F66287">
            <w:pPr>
              <w:widowControl w:val="0"/>
              <w:jc w:val="center"/>
              <w:rPr>
                <w:sz w:val="24"/>
                <w:szCs w:val="24"/>
              </w:rPr>
            </w:pPr>
            <w:r w:rsidRPr="00C85345">
              <w:rPr>
                <w:b/>
                <w:sz w:val="24"/>
                <w:szCs w:val="24"/>
              </w:rPr>
              <w:t>2018-2019</w:t>
            </w:r>
          </w:p>
        </w:tc>
        <w:tc>
          <w:tcPr>
            <w:tcW w:w="1949" w:type="dxa"/>
          </w:tcPr>
          <w:p w:rsidR="00D95D76" w:rsidRPr="00C85345" w:rsidRDefault="00D95D76" w:rsidP="00F66287">
            <w:pPr>
              <w:widowControl w:val="0"/>
              <w:jc w:val="center"/>
              <w:rPr>
                <w:sz w:val="24"/>
                <w:szCs w:val="24"/>
              </w:rPr>
            </w:pPr>
            <w:r w:rsidRPr="00C85345">
              <w:rPr>
                <w:sz w:val="24"/>
                <w:szCs w:val="24"/>
              </w:rPr>
              <w:t>2.903</w:t>
            </w:r>
          </w:p>
        </w:tc>
        <w:tc>
          <w:tcPr>
            <w:tcW w:w="1599" w:type="dxa"/>
          </w:tcPr>
          <w:p w:rsidR="00D95D76" w:rsidRPr="00C85345" w:rsidRDefault="00D95D76" w:rsidP="00F66287">
            <w:pPr>
              <w:widowControl w:val="0"/>
              <w:jc w:val="center"/>
              <w:rPr>
                <w:sz w:val="24"/>
                <w:szCs w:val="24"/>
              </w:rPr>
            </w:pPr>
            <w:r w:rsidRPr="00C85345">
              <w:rPr>
                <w:sz w:val="24"/>
                <w:szCs w:val="24"/>
              </w:rPr>
              <w:t>27</w:t>
            </w:r>
          </w:p>
        </w:tc>
        <w:tc>
          <w:tcPr>
            <w:tcW w:w="1603" w:type="dxa"/>
          </w:tcPr>
          <w:p w:rsidR="00D95D76" w:rsidRPr="00C85345" w:rsidRDefault="00D95D76" w:rsidP="00F66287">
            <w:pPr>
              <w:widowControl w:val="0"/>
              <w:jc w:val="center"/>
              <w:rPr>
                <w:sz w:val="24"/>
                <w:szCs w:val="24"/>
              </w:rPr>
            </w:pPr>
            <w:r w:rsidRPr="00C85345">
              <w:rPr>
                <w:sz w:val="24"/>
                <w:szCs w:val="24"/>
              </w:rPr>
              <w:t>0,93</w:t>
            </w:r>
          </w:p>
        </w:tc>
        <w:tc>
          <w:tcPr>
            <w:tcW w:w="1662" w:type="dxa"/>
          </w:tcPr>
          <w:p w:rsidR="00D95D76" w:rsidRPr="00C85345" w:rsidRDefault="00D95D76" w:rsidP="00F66287">
            <w:pPr>
              <w:widowControl w:val="0"/>
              <w:jc w:val="center"/>
              <w:rPr>
                <w:sz w:val="24"/>
                <w:szCs w:val="24"/>
              </w:rPr>
            </w:pPr>
            <w:r w:rsidRPr="00C85345">
              <w:rPr>
                <w:sz w:val="24"/>
                <w:szCs w:val="24"/>
              </w:rPr>
              <w:t>195</w:t>
            </w:r>
          </w:p>
        </w:tc>
        <w:tc>
          <w:tcPr>
            <w:tcW w:w="1399" w:type="dxa"/>
          </w:tcPr>
          <w:p w:rsidR="00D95D76" w:rsidRPr="00C85345" w:rsidRDefault="00D95D76" w:rsidP="00F66287">
            <w:pPr>
              <w:widowControl w:val="0"/>
              <w:jc w:val="center"/>
              <w:rPr>
                <w:sz w:val="24"/>
                <w:szCs w:val="24"/>
              </w:rPr>
            </w:pPr>
            <w:r w:rsidRPr="00C85345">
              <w:rPr>
                <w:sz w:val="24"/>
                <w:szCs w:val="24"/>
              </w:rPr>
              <w:t>6,72</w:t>
            </w:r>
          </w:p>
        </w:tc>
        <w:tc>
          <w:tcPr>
            <w:tcW w:w="1756" w:type="dxa"/>
          </w:tcPr>
          <w:p w:rsidR="00D95D76" w:rsidRPr="00C85345" w:rsidRDefault="00D95D76" w:rsidP="00F66287">
            <w:pPr>
              <w:widowControl w:val="0"/>
              <w:jc w:val="center"/>
              <w:rPr>
                <w:sz w:val="24"/>
                <w:szCs w:val="24"/>
              </w:rPr>
            </w:pPr>
            <w:r w:rsidRPr="00C85345">
              <w:rPr>
                <w:sz w:val="24"/>
                <w:szCs w:val="24"/>
              </w:rPr>
              <w:t>1.461</w:t>
            </w:r>
          </w:p>
        </w:tc>
        <w:tc>
          <w:tcPr>
            <w:tcW w:w="1528" w:type="dxa"/>
          </w:tcPr>
          <w:p w:rsidR="00D95D76" w:rsidRPr="00C85345" w:rsidRDefault="00D95D76" w:rsidP="00F66287">
            <w:pPr>
              <w:widowControl w:val="0"/>
              <w:jc w:val="center"/>
              <w:rPr>
                <w:sz w:val="24"/>
                <w:szCs w:val="24"/>
              </w:rPr>
            </w:pPr>
            <w:r w:rsidRPr="00C85345">
              <w:rPr>
                <w:sz w:val="24"/>
                <w:szCs w:val="24"/>
              </w:rPr>
              <w:t>50,33</w:t>
            </w:r>
          </w:p>
        </w:tc>
      </w:tr>
    </w:tbl>
    <w:p w:rsidR="00D95D76" w:rsidRPr="00C85345" w:rsidRDefault="00D95D76" w:rsidP="00F66287">
      <w:pPr>
        <w:widowControl w:val="0"/>
        <w:rPr>
          <w:b/>
          <w:sz w:val="26"/>
          <w:szCs w:val="26"/>
        </w:rPr>
      </w:pPr>
      <w:r w:rsidRPr="00C85345">
        <w:rPr>
          <w:b/>
          <w:sz w:val="26"/>
          <w:szCs w:val="26"/>
        </w:rPr>
        <w:lastRenderedPageBreak/>
        <w:t>Phụ lục 5: Công tác nghiên cứu khoa học</w:t>
      </w:r>
    </w:p>
    <w:p w:rsidR="00D95D76" w:rsidRPr="00C85345" w:rsidRDefault="00D95D76" w:rsidP="00F66287">
      <w:pPr>
        <w:widowControl w:val="0"/>
        <w:ind w:firstLine="170"/>
        <w:rPr>
          <w:b/>
          <w:i/>
          <w:sz w:val="26"/>
          <w:szCs w:val="26"/>
        </w:rPr>
      </w:pPr>
      <w:r w:rsidRPr="00C85345">
        <w:rPr>
          <w:b/>
          <w:i/>
          <w:sz w:val="26"/>
          <w:szCs w:val="26"/>
        </w:rPr>
        <w:t>Đề tài nghiên cứu khoa học các cấp giai đoạn 2015-2020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963"/>
        <w:gridCol w:w="2047"/>
        <w:gridCol w:w="1898"/>
        <w:gridCol w:w="1988"/>
        <w:gridCol w:w="1603"/>
        <w:gridCol w:w="1477"/>
      </w:tblGrid>
      <w:tr w:rsidR="00D95D76" w:rsidRPr="00C85345" w:rsidTr="006C75BC">
        <w:trPr>
          <w:trHeight w:val="163"/>
          <w:jc w:val="center"/>
        </w:trPr>
        <w:tc>
          <w:tcPr>
            <w:tcW w:w="1874" w:type="dxa"/>
            <w:vMerge w:val="restart"/>
            <w:shd w:val="clear" w:color="auto" w:fill="auto"/>
            <w:vAlign w:val="center"/>
          </w:tcPr>
          <w:p w:rsidR="00D95D76" w:rsidRPr="00C85345" w:rsidRDefault="00D95D76" w:rsidP="00F66287">
            <w:pPr>
              <w:widowControl w:val="0"/>
              <w:jc w:val="center"/>
              <w:rPr>
                <w:b/>
                <w:sz w:val="24"/>
                <w:szCs w:val="24"/>
              </w:rPr>
            </w:pPr>
            <w:r w:rsidRPr="00C85345">
              <w:rPr>
                <w:b/>
                <w:sz w:val="24"/>
                <w:szCs w:val="24"/>
              </w:rPr>
              <w:t>Năm</w:t>
            </w:r>
          </w:p>
        </w:tc>
        <w:tc>
          <w:tcPr>
            <w:tcW w:w="4010" w:type="dxa"/>
            <w:gridSpan w:val="2"/>
            <w:shd w:val="clear" w:color="auto" w:fill="auto"/>
            <w:vAlign w:val="center"/>
          </w:tcPr>
          <w:p w:rsidR="00D95D76" w:rsidRPr="00C85345" w:rsidRDefault="00D95D76" w:rsidP="00F66287">
            <w:pPr>
              <w:widowControl w:val="0"/>
              <w:jc w:val="center"/>
              <w:rPr>
                <w:b/>
                <w:sz w:val="24"/>
                <w:szCs w:val="24"/>
              </w:rPr>
            </w:pPr>
            <w:r w:rsidRPr="00C85345">
              <w:rPr>
                <w:b/>
                <w:sz w:val="24"/>
                <w:szCs w:val="24"/>
              </w:rPr>
              <w:t>Đề tài dự án các cấp đã nghiệm thu</w:t>
            </w:r>
          </w:p>
        </w:tc>
        <w:tc>
          <w:tcPr>
            <w:tcW w:w="3886" w:type="dxa"/>
            <w:gridSpan w:val="2"/>
            <w:shd w:val="clear" w:color="auto" w:fill="auto"/>
            <w:vAlign w:val="center"/>
          </w:tcPr>
          <w:p w:rsidR="00D95D76" w:rsidRPr="00C85345" w:rsidRDefault="00D95D76" w:rsidP="00F66287">
            <w:pPr>
              <w:widowControl w:val="0"/>
              <w:ind w:left="-53" w:right="-57"/>
              <w:jc w:val="center"/>
              <w:rPr>
                <w:b/>
                <w:sz w:val="24"/>
                <w:szCs w:val="24"/>
              </w:rPr>
            </w:pPr>
            <w:r w:rsidRPr="00C85345">
              <w:rPr>
                <w:b/>
                <w:sz w:val="24"/>
                <w:szCs w:val="24"/>
              </w:rPr>
              <w:t>Đề tài, dự án đã triển khai ứng dụng</w:t>
            </w:r>
          </w:p>
        </w:tc>
        <w:tc>
          <w:tcPr>
            <w:tcW w:w="3080" w:type="dxa"/>
            <w:gridSpan w:val="2"/>
            <w:shd w:val="clear" w:color="auto" w:fill="auto"/>
            <w:vAlign w:val="center"/>
          </w:tcPr>
          <w:p w:rsidR="00D95D76" w:rsidRPr="00C85345" w:rsidRDefault="00D95D76" w:rsidP="00F66287">
            <w:pPr>
              <w:widowControl w:val="0"/>
              <w:jc w:val="center"/>
              <w:rPr>
                <w:b/>
                <w:sz w:val="24"/>
                <w:szCs w:val="24"/>
              </w:rPr>
            </w:pPr>
            <w:r w:rsidRPr="00C85345">
              <w:rPr>
                <w:b/>
                <w:sz w:val="24"/>
                <w:szCs w:val="24"/>
              </w:rPr>
              <w:t>Đề tài hợp tác song phương</w:t>
            </w:r>
          </w:p>
        </w:tc>
      </w:tr>
      <w:tr w:rsidR="00D95D76" w:rsidRPr="00C85345" w:rsidTr="006C75BC">
        <w:trPr>
          <w:trHeight w:val="163"/>
          <w:jc w:val="center"/>
        </w:trPr>
        <w:tc>
          <w:tcPr>
            <w:tcW w:w="1874" w:type="dxa"/>
            <w:vMerge/>
            <w:shd w:val="clear" w:color="auto" w:fill="auto"/>
          </w:tcPr>
          <w:p w:rsidR="00D95D76" w:rsidRPr="00C85345" w:rsidRDefault="00D95D76" w:rsidP="00F66287">
            <w:pPr>
              <w:widowControl w:val="0"/>
              <w:rPr>
                <w:b/>
                <w:sz w:val="24"/>
                <w:szCs w:val="24"/>
              </w:rPr>
            </w:pPr>
          </w:p>
        </w:tc>
        <w:tc>
          <w:tcPr>
            <w:tcW w:w="1963" w:type="dxa"/>
            <w:shd w:val="clear" w:color="auto" w:fill="auto"/>
            <w:vAlign w:val="center"/>
          </w:tcPr>
          <w:p w:rsidR="00D95D76" w:rsidRPr="00C85345" w:rsidRDefault="00D95D76" w:rsidP="00F66287">
            <w:pPr>
              <w:widowControl w:val="0"/>
              <w:jc w:val="center"/>
              <w:rPr>
                <w:b/>
                <w:sz w:val="24"/>
                <w:szCs w:val="24"/>
              </w:rPr>
            </w:pPr>
            <w:r w:rsidRPr="00C85345">
              <w:rPr>
                <w:b/>
                <w:sz w:val="24"/>
                <w:szCs w:val="24"/>
              </w:rPr>
              <w:t>Số lượng</w:t>
            </w:r>
          </w:p>
        </w:tc>
        <w:tc>
          <w:tcPr>
            <w:tcW w:w="2047" w:type="dxa"/>
            <w:shd w:val="clear" w:color="auto" w:fill="auto"/>
            <w:vAlign w:val="center"/>
          </w:tcPr>
          <w:p w:rsidR="00D95D76" w:rsidRPr="00C85345" w:rsidRDefault="00D95D76" w:rsidP="00F66287">
            <w:pPr>
              <w:widowControl w:val="0"/>
              <w:jc w:val="center"/>
              <w:rPr>
                <w:b/>
                <w:sz w:val="24"/>
                <w:szCs w:val="24"/>
              </w:rPr>
            </w:pPr>
            <w:r w:rsidRPr="00C85345">
              <w:rPr>
                <w:b/>
                <w:sz w:val="24"/>
                <w:szCs w:val="24"/>
              </w:rPr>
              <w:t>Kinh phí</w:t>
            </w:r>
          </w:p>
        </w:tc>
        <w:tc>
          <w:tcPr>
            <w:tcW w:w="1898" w:type="dxa"/>
            <w:shd w:val="clear" w:color="auto" w:fill="auto"/>
            <w:vAlign w:val="center"/>
          </w:tcPr>
          <w:p w:rsidR="00D95D76" w:rsidRPr="00C85345" w:rsidRDefault="00D95D76" w:rsidP="00F66287">
            <w:pPr>
              <w:widowControl w:val="0"/>
              <w:jc w:val="center"/>
              <w:rPr>
                <w:b/>
                <w:sz w:val="24"/>
                <w:szCs w:val="24"/>
              </w:rPr>
            </w:pPr>
            <w:r w:rsidRPr="00C85345">
              <w:rPr>
                <w:b/>
                <w:sz w:val="24"/>
                <w:szCs w:val="24"/>
              </w:rPr>
              <w:t>Số lượng</w:t>
            </w:r>
          </w:p>
        </w:tc>
        <w:tc>
          <w:tcPr>
            <w:tcW w:w="1988" w:type="dxa"/>
            <w:shd w:val="clear" w:color="auto" w:fill="auto"/>
            <w:vAlign w:val="center"/>
          </w:tcPr>
          <w:p w:rsidR="00D95D76" w:rsidRPr="00C85345" w:rsidRDefault="00D95D76" w:rsidP="00F66287">
            <w:pPr>
              <w:widowControl w:val="0"/>
              <w:jc w:val="center"/>
              <w:rPr>
                <w:b/>
                <w:sz w:val="24"/>
                <w:szCs w:val="24"/>
              </w:rPr>
            </w:pPr>
            <w:r w:rsidRPr="00C85345">
              <w:rPr>
                <w:b/>
                <w:sz w:val="24"/>
                <w:szCs w:val="24"/>
              </w:rPr>
              <w:t>Kinh phí</w:t>
            </w:r>
          </w:p>
        </w:tc>
        <w:tc>
          <w:tcPr>
            <w:tcW w:w="1603" w:type="dxa"/>
            <w:shd w:val="clear" w:color="auto" w:fill="auto"/>
            <w:vAlign w:val="center"/>
          </w:tcPr>
          <w:p w:rsidR="00D95D76" w:rsidRPr="00C85345" w:rsidRDefault="00D95D76" w:rsidP="00F66287">
            <w:pPr>
              <w:widowControl w:val="0"/>
              <w:jc w:val="center"/>
              <w:rPr>
                <w:b/>
                <w:sz w:val="24"/>
                <w:szCs w:val="24"/>
              </w:rPr>
            </w:pPr>
            <w:r w:rsidRPr="00C85345">
              <w:rPr>
                <w:b/>
                <w:sz w:val="24"/>
                <w:szCs w:val="24"/>
              </w:rPr>
              <w:t>Số lượng</w:t>
            </w:r>
          </w:p>
        </w:tc>
        <w:tc>
          <w:tcPr>
            <w:tcW w:w="1477" w:type="dxa"/>
            <w:shd w:val="clear" w:color="auto" w:fill="auto"/>
            <w:vAlign w:val="center"/>
          </w:tcPr>
          <w:p w:rsidR="00D95D76" w:rsidRPr="00C85345" w:rsidRDefault="00D95D76" w:rsidP="00F66287">
            <w:pPr>
              <w:widowControl w:val="0"/>
              <w:jc w:val="center"/>
              <w:rPr>
                <w:b/>
                <w:sz w:val="24"/>
                <w:szCs w:val="24"/>
              </w:rPr>
            </w:pPr>
            <w:r w:rsidRPr="00C85345">
              <w:rPr>
                <w:b/>
                <w:sz w:val="24"/>
                <w:szCs w:val="24"/>
              </w:rPr>
              <w:t>Kinh phí</w:t>
            </w:r>
          </w:p>
        </w:tc>
      </w:tr>
      <w:tr w:rsidR="00D95D76" w:rsidRPr="00C85345" w:rsidTr="006C75BC">
        <w:trPr>
          <w:trHeight w:val="163"/>
          <w:jc w:val="center"/>
        </w:trPr>
        <w:tc>
          <w:tcPr>
            <w:tcW w:w="1874" w:type="dxa"/>
            <w:shd w:val="clear" w:color="auto" w:fill="auto"/>
          </w:tcPr>
          <w:p w:rsidR="00D95D76" w:rsidRPr="00C85345" w:rsidRDefault="00D95D76" w:rsidP="00F66287">
            <w:pPr>
              <w:widowControl w:val="0"/>
              <w:jc w:val="center"/>
              <w:rPr>
                <w:sz w:val="24"/>
                <w:szCs w:val="24"/>
              </w:rPr>
            </w:pPr>
            <w:r w:rsidRPr="00C85345">
              <w:rPr>
                <w:sz w:val="24"/>
                <w:szCs w:val="24"/>
              </w:rPr>
              <w:t>2015</w:t>
            </w:r>
          </w:p>
        </w:tc>
        <w:tc>
          <w:tcPr>
            <w:tcW w:w="1963" w:type="dxa"/>
            <w:shd w:val="clear" w:color="auto" w:fill="auto"/>
          </w:tcPr>
          <w:p w:rsidR="00D95D76" w:rsidRPr="00C85345" w:rsidRDefault="00D95D76" w:rsidP="00F66287">
            <w:pPr>
              <w:widowControl w:val="0"/>
              <w:jc w:val="center"/>
              <w:rPr>
                <w:sz w:val="24"/>
                <w:szCs w:val="24"/>
              </w:rPr>
            </w:pPr>
            <w:r w:rsidRPr="00C85345">
              <w:rPr>
                <w:sz w:val="24"/>
                <w:szCs w:val="24"/>
              </w:rPr>
              <w:t>73</w:t>
            </w:r>
          </w:p>
        </w:tc>
        <w:tc>
          <w:tcPr>
            <w:tcW w:w="2047" w:type="dxa"/>
            <w:shd w:val="clear" w:color="auto" w:fill="auto"/>
          </w:tcPr>
          <w:p w:rsidR="00D95D76" w:rsidRPr="00C85345" w:rsidRDefault="00D95D76" w:rsidP="00F66287">
            <w:pPr>
              <w:widowControl w:val="0"/>
              <w:jc w:val="center"/>
              <w:rPr>
                <w:sz w:val="24"/>
                <w:szCs w:val="24"/>
              </w:rPr>
            </w:pPr>
            <w:r w:rsidRPr="00C85345">
              <w:rPr>
                <w:sz w:val="24"/>
                <w:szCs w:val="24"/>
              </w:rPr>
              <w:t>4042.5</w:t>
            </w:r>
          </w:p>
        </w:tc>
        <w:tc>
          <w:tcPr>
            <w:tcW w:w="1898" w:type="dxa"/>
            <w:shd w:val="clear" w:color="auto" w:fill="auto"/>
          </w:tcPr>
          <w:p w:rsidR="00D95D76" w:rsidRPr="00C85345" w:rsidRDefault="00D95D76" w:rsidP="00F66287">
            <w:pPr>
              <w:widowControl w:val="0"/>
              <w:jc w:val="center"/>
              <w:rPr>
                <w:sz w:val="24"/>
                <w:szCs w:val="24"/>
              </w:rPr>
            </w:pPr>
          </w:p>
        </w:tc>
        <w:tc>
          <w:tcPr>
            <w:tcW w:w="1988" w:type="dxa"/>
            <w:shd w:val="clear" w:color="auto" w:fill="auto"/>
          </w:tcPr>
          <w:p w:rsidR="00D95D76" w:rsidRPr="00C85345" w:rsidRDefault="00D95D76" w:rsidP="00F66287">
            <w:pPr>
              <w:widowControl w:val="0"/>
              <w:jc w:val="center"/>
              <w:rPr>
                <w:sz w:val="24"/>
                <w:szCs w:val="24"/>
              </w:rPr>
            </w:pPr>
          </w:p>
        </w:tc>
        <w:tc>
          <w:tcPr>
            <w:tcW w:w="1603" w:type="dxa"/>
            <w:shd w:val="clear" w:color="auto" w:fill="auto"/>
          </w:tcPr>
          <w:p w:rsidR="00D95D76" w:rsidRPr="00C85345" w:rsidRDefault="00D95D76" w:rsidP="00F66287">
            <w:pPr>
              <w:widowControl w:val="0"/>
              <w:jc w:val="center"/>
              <w:rPr>
                <w:sz w:val="24"/>
                <w:szCs w:val="24"/>
              </w:rPr>
            </w:pPr>
            <w:r w:rsidRPr="00C85345">
              <w:rPr>
                <w:sz w:val="24"/>
                <w:szCs w:val="24"/>
              </w:rPr>
              <w:t>1</w:t>
            </w:r>
          </w:p>
        </w:tc>
        <w:tc>
          <w:tcPr>
            <w:tcW w:w="1477" w:type="dxa"/>
            <w:shd w:val="clear" w:color="auto" w:fill="auto"/>
          </w:tcPr>
          <w:p w:rsidR="00D95D76" w:rsidRPr="00C85345" w:rsidRDefault="00D95D76" w:rsidP="00F66287">
            <w:pPr>
              <w:widowControl w:val="0"/>
              <w:jc w:val="center"/>
              <w:rPr>
                <w:sz w:val="24"/>
                <w:szCs w:val="24"/>
              </w:rPr>
            </w:pPr>
            <w:r w:rsidRPr="00C85345">
              <w:rPr>
                <w:sz w:val="24"/>
                <w:szCs w:val="24"/>
              </w:rPr>
              <w:t>2150</w:t>
            </w:r>
          </w:p>
        </w:tc>
      </w:tr>
      <w:tr w:rsidR="00D95D76" w:rsidRPr="00C85345" w:rsidTr="006C75BC">
        <w:trPr>
          <w:trHeight w:val="163"/>
          <w:jc w:val="center"/>
        </w:trPr>
        <w:tc>
          <w:tcPr>
            <w:tcW w:w="1874" w:type="dxa"/>
            <w:shd w:val="clear" w:color="auto" w:fill="auto"/>
          </w:tcPr>
          <w:p w:rsidR="00D95D76" w:rsidRPr="00C85345" w:rsidRDefault="00D95D76" w:rsidP="00F66287">
            <w:pPr>
              <w:widowControl w:val="0"/>
              <w:jc w:val="center"/>
              <w:rPr>
                <w:sz w:val="24"/>
                <w:szCs w:val="24"/>
              </w:rPr>
            </w:pPr>
            <w:r w:rsidRPr="00C85345">
              <w:rPr>
                <w:sz w:val="24"/>
                <w:szCs w:val="24"/>
              </w:rPr>
              <w:t>2016</w:t>
            </w:r>
          </w:p>
        </w:tc>
        <w:tc>
          <w:tcPr>
            <w:tcW w:w="1963" w:type="dxa"/>
            <w:shd w:val="clear" w:color="auto" w:fill="auto"/>
          </w:tcPr>
          <w:p w:rsidR="00D95D76" w:rsidRPr="00C85345" w:rsidRDefault="00D95D76" w:rsidP="00F66287">
            <w:pPr>
              <w:widowControl w:val="0"/>
              <w:jc w:val="center"/>
              <w:rPr>
                <w:sz w:val="24"/>
                <w:szCs w:val="24"/>
              </w:rPr>
            </w:pPr>
            <w:r w:rsidRPr="00C85345">
              <w:rPr>
                <w:sz w:val="24"/>
                <w:szCs w:val="24"/>
              </w:rPr>
              <w:t>90</w:t>
            </w:r>
          </w:p>
        </w:tc>
        <w:tc>
          <w:tcPr>
            <w:tcW w:w="2047" w:type="dxa"/>
            <w:shd w:val="clear" w:color="auto" w:fill="auto"/>
          </w:tcPr>
          <w:p w:rsidR="00D95D76" w:rsidRPr="00C85345" w:rsidRDefault="00D95D76" w:rsidP="00F66287">
            <w:pPr>
              <w:widowControl w:val="0"/>
              <w:jc w:val="center"/>
              <w:rPr>
                <w:sz w:val="24"/>
                <w:szCs w:val="24"/>
              </w:rPr>
            </w:pPr>
            <w:r w:rsidRPr="00C85345">
              <w:rPr>
                <w:sz w:val="24"/>
                <w:szCs w:val="24"/>
              </w:rPr>
              <w:t>5535</w:t>
            </w:r>
          </w:p>
        </w:tc>
        <w:tc>
          <w:tcPr>
            <w:tcW w:w="1898" w:type="dxa"/>
            <w:shd w:val="clear" w:color="auto" w:fill="auto"/>
          </w:tcPr>
          <w:p w:rsidR="00D95D76" w:rsidRPr="00C85345" w:rsidRDefault="00D95D76" w:rsidP="00F66287">
            <w:pPr>
              <w:widowControl w:val="0"/>
              <w:jc w:val="center"/>
              <w:rPr>
                <w:sz w:val="24"/>
                <w:szCs w:val="24"/>
              </w:rPr>
            </w:pPr>
            <w:r w:rsidRPr="00C85345">
              <w:rPr>
                <w:sz w:val="24"/>
                <w:szCs w:val="24"/>
              </w:rPr>
              <w:t>5</w:t>
            </w:r>
          </w:p>
        </w:tc>
        <w:tc>
          <w:tcPr>
            <w:tcW w:w="1988" w:type="dxa"/>
            <w:shd w:val="clear" w:color="auto" w:fill="auto"/>
          </w:tcPr>
          <w:p w:rsidR="00D95D76" w:rsidRPr="00C85345" w:rsidRDefault="00D95D76" w:rsidP="00F66287">
            <w:pPr>
              <w:widowControl w:val="0"/>
              <w:jc w:val="center"/>
              <w:rPr>
                <w:sz w:val="24"/>
                <w:szCs w:val="24"/>
              </w:rPr>
            </w:pPr>
            <w:r w:rsidRPr="00C85345">
              <w:rPr>
                <w:sz w:val="24"/>
                <w:szCs w:val="24"/>
              </w:rPr>
              <w:t>2445</w:t>
            </w:r>
          </w:p>
        </w:tc>
        <w:tc>
          <w:tcPr>
            <w:tcW w:w="1603" w:type="dxa"/>
            <w:shd w:val="clear" w:color="auto" w:fill="auto"/>
          </w:tcPr>
          <w:p w:rsidR="00D95D76" w:rsidRPr="00C85345" w:rsidRDefault="00D95D76" w:rsidP="00F66287">
            <w:pPr>
              <w:widowControl w:val="0"/>
              <w:jc w:val="center"/>
              <w:rPr>
                <w:sz w:val="24"/>
                <w:szCs w:val="24"/>
              </w:rPr>
            </w:pPr>
          </w:p>
        </w:tc>
        <w:tc>
          <w:tcPr>
            <w:tcW w:w="1477" w:type="dxa"/>
            <w:shd w:val="clear" w:color="auto" w:fill="auto"/>
          </w:tcPr>
          <w:p w:rsidR="00D95D76" w:rsidRPr="00C85345" w:rsidRDefault="00D95D76" w:rsidP="00F66287">
            <w:pPr>
              <w:widowControl w:val="0"/>
              <w:jc w:val="center"/>
              <w:rPr>
                <w:sz w:val="24"/>
                <w:szCs w:val="24"/>
              </w:rPr>
            </w:pPr>
          </w:p>
        </w:tc>
      </w:tr>
      <w:tr w:rsidR="00D95D76" w:rsidRPr="00C85345" w:rsidTr="006C75BC">
        <w:trPr>
          <w:trHeight w:val="163"/>
          <w:jc w:val="center"/>
        </w:trPr>
        <w:tc>
          <w:tcPr>
            <w:tcW w:w="1874" w:type="dxa"/>
            <w:shd w:val="clear" w:color="auto" w:fill="auto"/>
          </w:tcPr>
          <w:p w:rsidR="00D95D76" w:rsidRPr="00C85345" w:rsidRDefault="00D95D76" w:rsidP="00F66287">
            <w:pPr>
              <w:widowControl w:val="0"/>
              <w:jc w:val="center"/>
              <w:rPr>
                <w:sz w:val="24"/>
                <w:szCs w:val="24"/>
              </w:rPr>
            </w:pPr>
            <w:r w:rsidRPr="00C85345">
              <w:rPr>
                <w:sz w:val="24"/>
                <w:szCs w:val="24"/>
              </w:rPr>
              <w:t>2017</w:t>
            </w:r>
          </w:p>
        </w:tc>
        <w:tc>
          <w:tcPr>
            <w:tcW w:w="1963" w:type="dxa"/>
            <w:shd w:val="clear" w:color="auto" w:fill="auto"/>
          </w:tcPr>
          <w:p w:rsidR="00D95D76" w:rsidRPr="00C85345" w:rsidRDefault="00D95D76" w:rsidP="00481938">
            <w:pPr>
              <w:widowControl w:val="0"/>
              <w:jc w:val="center"/>
              <w:rPr>
                <w:sz w:val="24"/>
                <w:szCs w:val="24"/>
              </w:rPr>
            </w:pPr>
            <w:r w:rsidRPr="00C85345">
              <w:rPr>
                <w:sz w:val="24"/>
                <w:szCs w:val="24"/>
              </w:rPr>
              <w:t>12</w:t>
            </w:r>
            <w:r w:rsidR="00481938">
              <w:rPr>
                <w:sz w:val="24"/>
                <w:szCs w:val="24"/>
              </w:rPr>
              <w:t>9</w:t>
            </w:r>
          </w:p>
        </w:tc>
        <w:tc>
          <w:tcPr>
            <w:tcW w:w="2047" w:type="dxa"/>
            <w:shd w:val="clear" w:color="auto" w:fill="auto"/>
          </w:tcPr>
          <w:p w:rsidR="00D95D76" w:rsidRPr="00C85345" w:rsidRDefault="00D95D76" w:rsidP="00481938">
            <w:pPr>
              <w:widowControl w:val="0"/>
              <w:jc w:val="center"/>
              <w:rPr>
                <w:sz w:val="24"/>
                <w:szCs w:val="24"/>
              </w:rPr>
            </w:pPr>
            <w:r w:rsidRPr="00C85345">
              <w:rPr>
                <w:sz w:val="24"/>
                <w:szCs w:val="24"/>
              </w:rPr>
              <w:t>1</w:t>
            </w:r>
            <w:r w:rsidR="00481938">
              <w:rPr>
                <w:sz w:val="24"/>
                <w:szCs w:val="24"/>
              </w:rPr>
              <w:t>5161</w:t>
            </w:r>
          </w:p>
        </w:tc>
        <w:tc>
          <w:tcPr>
            <w:tcW w:w="1898" w:type="dxa"/>
            <w:shd w:val="clear" w:color="auto" w:fill="auto"/>
          </w:tcPr>
          <w:p w:rsidR="00D95D76" w:rsidRPr="00C85345" w:rsidRDefault="00D95D76" w:rsidP="00F66287">
            <w:pPr>
              <w:widowControl w:val="0"/>
              <w:jc w:val="center"/>
              <w:rPr>
                <w:sz w:val="24"/>
                <w:szCs w:val="24"/>
              </w:rPr>
            </w:pPr>
            <w:r w:rsidRPr="00C85345">
              <w:rPr>
                <w:sz w:val="24"/>
                <w:szCs w:val="24"/>
              </w:rPr>
              <w:t>17</w:t>
            </w:r>
          </w:p>
        </w:tc>
        <w:tc>
          <w:tcPr>
            <w:tcW w:w="1988" w:type="dxa"/>
            <w:shd w:val="clear" w:color="auto" w:fill="auto"/>
          </w:tcPr>
          <w:p w:rsidR="00D95D76" w:rsidRPr="00C85345" w:rsidRDefault="00D95D76" w:rsidP="00F66287">
            <w:pPr>
              <w:widowControl w:val="0"/>
              <w:jc w:val="center"/>
              <w:rPr>
                <w:sz w:val="24"/>
                <w:szCs w:val="24"/>
              </w:rPr>
            </w:pPr>
            <w:r w:rsidRPr="00C85345">
              <w:rPr>
                <w:sz w:val="24"/>
                <w:szCs w:val="24"/>
              </w:rPr>
              <w:t>7595</w:t>
            </w:r>
          </w:p>
        </w:tc>
        <w:tc>
          <w:tcPr>
            <w:tcW w:w="1603" w:type="dxa"/>
            <w:shd w:val="clear" w:color="auto" w:fill="auto"/>
          </w:tcPr>
          <w:p w:rsidR="00D95D76" w:rsidRPr="00C85345" w:rsidRDefault="00D95D76" w:rsidP="00F66287">
            <w:pPr>
              <w:widowControl w:val="0"/>
              <w:jc w:val="center"/>
              <w:rPr>
                <w:sz w:val="24"/>
                <w:szCs w:val="24"/>
              </w:rPr>
            </w:pPr>
          </w:p>
        </w:tc>
        <w:tc>
          <w:tcPr>
            <w:tcW w:w="1477" w:type="dxa"/>
            <w:shd w:val="clear" w:color="auto" w:fill="auto"/>
          </w:tcPr>
          <w:p w:rsidR="00D95D76" w:rsidRPr="00C85345" w:rsidRDefault="00D95D76" w:rsidP="00F66287">
            <w:pPr>
              <w:widowControl w:val="0"/>
              <w:jc w:val="center"/>
              <w:rPr>
                <w:sz w:val="24"/>
                <w:szCs w:val="24"/>
              </w:rPr>
            </w:pPr>
          </w:p>
        </w:tc>
      </w:tr>
      <w:tr w:rsidR="00D95D76" w:rsidRPr="00C85345" w:rsidTr="006C75BC">
        <w:trPr>
          <w:trHeight w:val="163"/>
          <w:jc w:val="center"/>
        </w:trPr>
        <w:tc>
          <w:tcPr>
            <w:tcW w:w="1874" w:type="dxa"/>
            <w:shd w:val="clear" w:color="auto" w:fill="auto"/>
          </w:tcPr>
          <w:p w:rsidR="00D95D76" w:rsidRPr="00C85345" w:rsidRDefault="00D95D76" w:rsidP="00F66287">
            <w:pPr>
              <w:widowControl w:val="0"/>
              <w:jc w:val="center"/>
              <w:rPr>
                <w:sz w:val="24"/>
                <w:szCs w:val="24"/>
              </w:rPr>
            </w:pPr>
            <w:r w:rsidRPr="00C85345">
              <w:rPr>
                <w:sz w:val="24"/>
                <w:szCs w:val="24"/>
              </w:rPr>
              <w:t>2018</w:t>
            </w:r>
          </w:p>
        </w:tc>
        <w:tc>
          <w:tcPr>
            <w:tcW w:w="1963" w:type="dxa"/>
            <w:shd w:val="clear" w:color="auto" w:fill="auto"/>
          </w:tcPr>
          <w:p w:rsidR="00D95D76" w:rsidRPr="00C85345" w:rsidRDefault="00D95D76" w:rsidP="00F66287">
            <w:pPr>
              <w:widowControl w:val="0"/>
              <w:jc w:val="center"/>
              <w:rPr>
                <w:sz w:val="24"/>
                <w:szCs w:val="24"/>
              </w:rPr>
            </w:pPr>
            <w:r w:rsidRPr="00C85345">
              <w:rPr>
                <w:sz w:val="24"/>
                <w:szCs w:val="24"/>
              </w:rPr>
              <w:t>153</w:t>
            </w:r>
          </w:p>
        </w:tc>
        <w:tc>
          <w:tcPr>
            <w:tcW w:w="2047" w:type="dxa"/>
            <w:shd w:val="clear" w:color="auto" w:fill="auto"/>
          </w:tcPr>
          <w:p w:rsidR="00D95D76" w:rsidRPr="00C85345" w:rsidRDefault="00D95D76" w:rsidP="00F66287">
            <w:pPr>
              <w:widowControl w:val="0"/>
              <w:jc w:val="center"/>
              <w:rPr>
                <w:sz w:val="24"/>
                <w:szCs w:val="24"/>
              </w:rPr>
            </w:pPr>
            <w:r w:rsidRPr="00C85345">
              <w:rPr>
                <w:sz w:val="24"/>
                <w:szCs w:val="24"/>
              </w:rPr>
              <w:t>10354</w:t>
            </w:r>
          </w:p>
        </w:tc>
        <w:tc>
          <w:tcPr>
            <w:tcW w:w="1898" w:type="dxa"/>
            <w:shd w:val="clear" w:color="auto" w:fill="auto"/>
          </w:tcPr>
          <w:p w:rsidR="00D95D76" w:rsidRPr="00C85345" w:rsidRDefault="00D95D76" w:rsidP="00F66287">
            <w:pPr>
              <w:widowControl w:val="0"/>
              <w:jc w:val="center"/>
              <w:rPr>
                <w:sz w:val="24"/>
                <w:szCs w:val="24"/>
              </w:rPr>
            </w:pPr>
            <w:r w:rsidRPr="00C85345">
              <w:rPr>
                <w:sz w:val="24"/>
                <w:szCs w:val="24"/>
              </w:rPr>
              <w:t>9</w:t>
            </w:r>
          </w:p>
        </w:tc>
        <w:tc>
          <w:tcPr>
            <w:tcW w:w="1988" w:type="dxa"/>
            <w:shd w:val="clear" w:color="auto" w:fill="auto"/>
          </w:tcPr>
          <w:p w:rsidR="00D95D76" w:rsidRPr="00C85345" w:rsidRDefault="00D95D76" w:rsidP="00F66287">
            <w:pPr>
              <w:widowControl w:val="0"/>
              <w:jc w:val="center"/>
              <w:rPr>
                <w:sz w:val="24"/>
                <w:szCs w:val="24"/>
              </w:rPr>
            </w:pPr>
            <w:r w:rsidRPr="00C85345">
              <w:rPr>
                <w:sz w:val="24"/>
                <w:szCs w:val="24"/>
              </w:rPr>
              <w:t>4668</w:t>
            </w:r>
          </w:p>
        </w:tc>
        <w:tc>
          <w:tcPr>
            <w:tcW w:w="1603" w:type="dxa"/>
            <w:shd w:val="clear" w:color="auto" w:fill="auto"/>
          </w:tcPr>
          <w:p w:rsidR="00D95D76" w:rsidRPr="00C85345" w:rsidRDefault="00D95D76" w:rsidP="00F66287">
            <w:pPr>
              <w:widowControl w:val="0"/>
              <w:jc w:val="center"/>
              <w:rPr>
                <w:sz w:val="24"/>
                <w:szCs w:val="24"/>
              </w:rPr>
            </w:pPr>
          </w:p>
        </w:tc>
        <w:tc>
          <w:tcPr>
            <w:tcW w:w="1477" w:type="dxa"/>
            <w:shd w:val="clear" w:color="auto" w:fill="auto"/>
          </w:tcPr>
          <w:p w:rsidR="00D95D76" w:rsidRPr="00C85345" w:rsidRDefault="00D95D76" w:rsidP="00F66287">
            <w:pPr>
              <w:widowControl w:val="0"/>
              <w:jc w:val="center"/>
              <w:rPr>
                <w:sz w:val="24"/>
                <w:szCs w:val="24"/>
              </w:rPr>
            </w:pPr>
          </w:p>
        </w:tc>
      </w:tr>
      <w:tr w:rsidR="00D95D76" w:rsidRPr="00C85345" w:rsidTr="006C75BC">
        <w:trPr>
          <w:trHeight w:val="163"/>
          <w:jc w:val="center"/>
        </w:trPr>
        <w:tc>
          <w:tcPr>
            <w:tcW w:w="1874" w:type="dxa"/>
            <w:shd w:val="clear" w:color="auto" w:fill="auto"/>
          </w:tcPr>
          <w:p w:rsidR="00D95D76" w:rsidRPr="00C85345" w:rsidRDefault="006C75BC" w:rsidP="00F66287">
            <w:pPr>
              <w:widowControl w:val="0"/>
              <w:jc w:val="center"/>
              <w:rPr>
                <w:sz w:val="24"/>
                <w:szCs w:val="24"/>
              </w:rPr>
            </w:pPr>
            <w:r w:rsidRPr="00C85345">
              <w:rPr>
                <w:sz w:val="24"/>
                <w:szCs w:val="24"/>
              </w:rPr>
              <w:t xml:space="preserve">2019 </w:t>
            </w:r>
          </w:p>
        </w:tc>
        <w:tc>
          <w:tcPr>
            <w:tcW w:w="1963" w:type="dxa"/>
            <w:shd w:val="clear" w:color="auto" w:fill="auto"/>
          </w:tcPr>
          <w:p w:rsidR="00D95D76" w:rsidRPr="00C85345" w:rsidRDefault="00D95D76" w:rsidP="006F4612">
            <w:pPr>
              <w:widowControl w:val="0"/>
              <w:jc w:val="center"/>
              <w:rPr>
                <w:sz w:val="24"/>
                <w:szCs w:val="24"/>
              </w:rPr>
            </w:pPr>
            <w:r w:rsidRPr="00C85345">
              <w:rPr>
                <w:sz w:val="24"/>
                <w:szCs w:val="24"/>
              </w:rPr>
              <w:t>13</w:t>
            </w:r>
            <w:r w:rsidR="006F4612">
              <w:rPr>
                <w:sz w:val="24"/>
                <w:szCs w:val="24"/>
              </w:rPr>
              <w:t>3</w:t>
            </w:r>
          </w:p>
        </w:tc>
        <w:tc>
          <w:tcPr>
            <w:tcW w:w="2047" w:type="dxa"/>
            <w:shd w:val="clear" w:color="auto" w:fill="auto"/>
          </w:tcPr>
          <w:p w:rsidR="00D95D76" w:rsidRPr="00C85345" w:rsidRDefault="00481938" w:rsidP="00481938">
            <w:pPr>
              <w:widowControl w:val="0"/>
              <w:jc w:val="center"/>
              <w:rPr>
                <w:sz w:val="24"/>
                <w:szCs w:val="24"/>
              </w:rPr>
            </w:pPr>
            <w:r>
              <w:rPr>
                <w:sz w:val="24"/>
                <w:szCs w:val="24"/>
              </w:rPr>
              <w:t>1</w:t>
            </w:r>
            <w:r w:rsidR="00D95D76" w:rsidRPr="00C85345">
              <w:rPr>
                <w:sz w:val="24"/>
                <w:szCs w:val="24"/>
              </w:rPr>
              <w:t>7</w:t>
            </w:r>
            <w:r>
              <w:rPr>
                <w:sz w:val="24"/>
                <w:szCs w:val="24"/>
              </w:rPr>
              <w:t>75</w:t>
            </w:r>
            <w:r w:rsidR="00D95D76" w:rsidRPr="00C85345">
              <w:rPr>
                <w:sz w:val="24"/>
                <w:szCs w:val="24"/>
              </w:rPr>
              <w:t>8.827</w:t>
            </w:r>
          </w:p>
        </w:tc>
        <w:tc>
          <w:tcPr>
            <w:tcW w:w="1898" w:type="dxa"/>
            <w:shd w:val="clear" w:color="auto" w:fill="auto"/>
          </w:tcPr>
          <w:p w:rsidR="00D95D76" w:rsidRPr="00C85345" w:rsidRDefault="00D95D76" w:rsidP="00F66287">
            <w:pPr>
              <w:widowControl w:val="0"/>
              <w:jc w:val="center"/>
              <w:rPr>
                <w:sz w:val="24"/>
                <w:szCs w:val="24"/>
              </w:rPr>
            </w:pPr>
            <w:r w:rsidRPr="00C85345">
              <w:rPr>
                <w:sz w:val="24"/>
                <w:szCs w:val="24"/>
              </w:rPr>
              <w:t>8</w:t>
            </w:r>
          </w:p>
        </w:tc>
        <w:tc>
          <w:tcPr>
            <w:tcW w:w="1988" w:type="dxa"/>
            <w:shd w:val="clear" w:color="auto" w:fill="auto"/>
          </w:tcPr>
          <w:p w:rsidR="00D95D76" w:rsidRPr="00C85345" w:rsidRDefault="00D95D76" w:rsidP="00F66287">
            <w:pPr>
              <w:widowControl w:val="0"/>
              <w:jc w:val="center"/>
              <w:rPr>
                <w:sz w:val="24"/>
                <w:szCs w:val="24"/>
              </w:rPr>
            </w:pPr>
            <w:r w:rsidRPr="00C85345">
              <w:rPr>
                <w:sz w:val="24"/>
                <w:szCs w:val="24"/>
              </w:rPr>
              <w:t>3490</w:t>
            </w:r>
          </w:p>
        </w:tc>
        <w:tc>
          <w:tcPr>
            <w:tcW w:w="1603" w:type="dxa"/>
            <w:shd w:val="clear" w:color="auto" w:fill="auto"/>
          </w:tcPr>
          <w:p w:rsidR="00D95D76" w:rsidRPr="00C85345" w:rsidRDefault="00D95D76" w:rsidP="00F66287">
            <w:pPr>
              <w:widowControl w:val="0"/>
              <w:jc w:val="center"/>
              <w:rPr>
                <w:sz w:val="24"/>
                <w:szCs w:val="24"/>
              </w:rPr>
            </w:pPr>
          </w:p>
        </w:tc>
        <w:tc>
          <w:tcPr>
            <w:tcW w:w="1477" w:type="dxa"/>
            <w:shd w:val="clear" w:color="auto" w:fill="auto"/>
          </w:tcPr>
          <w:p w:rsidR="00D95D76" w:rsidRPr="00C85345" w:rsidRDefault="00D95D76" w:rsidP="00F66287">
            <w:pPr>
              <w:widowControl w:val="0"/>
              <w:jc w:val="center"/>
              <w:rPr>
                <w:sz w:val="24"/>
                <w:szCs w:val="24"/>
              </w:rPr>
            </w:pPr>
          </w:p>
        </w:tc>
      </w:tr>
    </w:tbl>
    <w:p w:rsidR="00D95D76" w:rsidRPr="00C85345" w:rsidRDefault="00D95D76" w:rsidP="00F66287">
      <w:pPr>
        <w:widowControl w:val="0"/>
        <w:ind w:firstLine="170"/>
        <w:rPr>
          <w:b/>
          <w:i/>
          <w:sz w:val="26"/>
          <w:szCs w:val="26"/>
          <w:lang w:val="pt-BR"/>
        </w:rPr>
      </w:pPr>
      <w:r w:rsidRPr="00C85345">
        <w:rPr>
          <w:b/>
          <w:i/>
          <w:sz w:val="26"/>
          <w:szCs w:val="26"/>
          <w:lang w:val="pt-BR"/>
        </w:rPr>
        <w:t xml:space="preserve">Số lượng bài báo được đăng trên tạp chí khoa học quốc tế </w:t>
      </w:r>
      <w:r w:rsidRPr="00C85345">
        <w:rPr>
          <w:b/>
          <w:i/>
          <w:szCs w:val="26"/>
          <w:lang w:val="pt-BR"/>
        </w:rPr>
        <w:t>từ năm 2015-2020</w:t>
      </w:r>
    </w:p>
    <w:tbl>
      <w:tblPr>
        <w:tblW w:w="12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9"/>
        <w:gridCol w:w="3733"/>
        <w:gridCol w:w="3777"/>
      </w:tblGrid>
      <w:tr w:rsidR="00D95D76" w:rsidRPr="00C85345" w:rsidTr="006C75BC">
        <w:trPr>
          <w:tblHeader/>
          <w:jc w:val="center"/>
        </w:trPr>
        <w:tc>
          <w:tcPr>
            <w:tcW w:w="5299"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Năm</w:t>
            </w:r>
          </w:p>
        </w:tc>
        <w:tc>
          <w:tcPr>
            <w:tcW w:w="3733"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ISI</w:t>
            </w:r>
          </w:p>
        </w:tc>
        <w:tc>
          <w:tcPr>
            <w:tcW w:w="3777"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Scopus</w:t>
            </w:r>
          </w:p>
        </w:tc>
      </w:tr>
      <w:tr w:rsidR="00D95D76" w:rsidRPr="00C85345" w:rsidTr="006C75BC">
        <w:trPr>
          <w:jc w:val="center"/>
        </w:trPr>
        <w:tc>
          <w:tcPr>
            <w:tcW w:w="529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2015</w:t>
            </w:r>
          </w:p>
        </w:tc>
        <w:tc>
          <w:tcPr>
            <w:tcW w:w="3733"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21</w:t>
            </w:r>
          </w:p>
        </w:tc>
        <w:tc>
          <w:tcPr>
            <w:tcW w:w="3777"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4</w:t>
            </w:r>
          </w:p>
        </w:tc>
      </w:tr>
      <w:tr w:rsidR="00D95D76" w:rsidRPr="00C85345" w:rsidTr="006C75BC">
        <w:trPr>
          <w:jc w:val="center"/>
        </w:trPr>
        <w:tc>
          <w:tcPr>
            <w:tcW w:w="529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2016</w:t>
            </w:r>
          </w:p>
        </w:tc>
        <w:tc>
          <w:tcPr>
            <w:tcW w:w="3733"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30</w:t>
            </w:r>
          </w:p>
        </w:tc>
        <w:tc>
          <w:tcPr>
            <w:tcW w:w="3777"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14</w:t>
            </w:r>
          </w:p>
        </w:tc>
      </w:tr>
      <w:tr w:rsidR="00D95D76" w:rsidRPr="00C85345" w:rsidTr="006C75BC">
        <w:trPr>
          <w:jc w:val="center"/>
        </w:trPr>
        <w:tc>
          <w:tcPr>
            <w:tcW w:w="529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2017</w:t>
            </w:r>
          </w:p>
        </w:tc>
        <w:tc>
          <w:tcPr>
            <w:tcW w:w="3733"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35</w:t>
            </w:r>
          </w:p>
        </w:tc>
        <w:tc>
          <w:tcPr>
            <w:tcW w:w="3777"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22</w:t>
            </w:r>
          </w:p>
        </w:tc>
      </w:tr>
      <w:tr w:rsidR="00D95D76" w:rsidRPr="00C85345" w:rsidTr="006C75BC">
        <w:trPr>
          <w:jc w:val="center"/>
        </w:trPr>
        <w:tc>
          <w:tcPr>
            <w:tcW w:w="529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2018</w:t>
            </w:r>
          </w:p>
        </w:tc>
        <w:tc>
          <w:tcPr>
            <w:tcW w:w="3733"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39</w:t>
            </w:r>
          </w:p>
        </w:tc>
        <w:tc>
          <w:tcPr>
            <w:tcW w:w="3777"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21</w:t>
            </w:r>
          </w:p>
        </w:tc>
      </w:tr>
      <w:tr w:rsidR="00D95D76" w:rsidRPr="00C85345" w:rsidTr="006C75BC">
        <w:trPr>
          <w:jc w:val="center"/>
        </w:trPr>
        <w:tc>
          <w:tcPr>
            <w:tcW w:w="529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 xml:space="preserve">2019 </w:t>
            </w:r>
            <w:r w:rsidRPr="00C85345">
              <w:rPr>
                <w:sz w:val="24"/>
                <w:szCs w:val="24"/>
              </w:rPr>
              <w:t>(đến hiện tại)</w:t>
            </w:r>
          </w:p>
        </w:tc>
        <w:tc>
          <w:tcPr>
            <w:tcW w:w="3733"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vi-VN"/>
              </w:rPr>
              <w:t>70</w:t>
            </w:r>
          </w:p>
        </w:tc>
        <w:tc>
          <w:tcPr>
            <w:tcW w:w="3777"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rPr>
              <w:t>4</w:t>
            </w:r>
            <w:r w:rsidRPr="00C85345">
              <w:rPr>
                <w:rFonts w:eastAsia="Arial"/>
                <w:sz w:val="24"/>
                <w:szCs w:val="24"/>
                <w:lang w:val="vi-VN"/>
              </w:rPr>
              <w:t>1</w:t>
            </w:r>
          </w:p>
        </w:tc>
      </w:tr>
    </w:tbl>
    <w:p w:rsidR="00D95D76" w:rsidRPr="00C85345" w:rsidRDefault="00D95D76" w:rsidP="00F66287">
      <w:pPr>
        <w:widowControl w:val="0"/>
        <w:ind w:firstLine="170"/>
        <w:jc w:val="both"/>
        <w:rPr>
          <w:b/>
          <w:i/>
          <w:sz w:val="26"/>
          <w:szCs w:val="26"/>
          <w:lang w:val="pt-BR"/>
        </w:rPr>
      </w:pPr>
      <w:r w:rsidRPr="00C85345">
        <w:rPr>
          <w:b/>
          <w:i/>
          <w:sz w:val="26"/>
          <w:szCs w:val="26"/>
          <w:lang w:val="pt-BR"/>
        </w:rPr>
        <w:t>Hội thảo khoa học đã thực hiện từ năm 2015-2020</w:t>
      </w:r>
    </w:p>
    <w:tbl>
      <w:tblPr>
        <w:tblW w:w="12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3871"/>
        <w:gridCol w:w="3889"/>
      </w:tblGrid>
      <w:tr w:rsidR="00D95D76" w:rsidRPr="00EE738E" w:rsidTr="009F3B69">
        <w:trPr>
          <w:jc w:val="center"/>
        </w:trPr>
        <w:tc>
          <w:tcPr>
            <w:tcW w:w="5039"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Năm</w:t>
            </w:r>
          </w:p>
        </w:tc>
        <w:tc>
          <w:tcPr>
            <w:tcW w:w="3871"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Số Hội thảo quốc tế</w:t>
            </w:r>
          </w:p>
        </w:tc>
        <w:tc>
          <w:tcPr>
            <w:tcW w:w="3889"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Số Hội thảo quốc gia và chuyên đề</w:t>
            </w:r>
          </w:p>
        </w:tc>
      </w:tr>
      <w:tr w:rsidR="00D95D76" w:rsidRPr="00C85345" w:rsidTr="009F3B69">
        <w:trPr>
          <w:jc w:val="center"/>
        </w:trPr>
        <w:tc>
          <w:tcPr>
            <w:tcW w:w="503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2015</w:t>
            </w:r>
          </w:p>
        </w:tc>
        <w:tc>
          <w:tcPr>
            <w:tcW w:w="3871"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3</w:t>
            </w:r>
          </w:p>
        </w:tc>
        <w:tc>
          <w:tcPr>
            <w:tcW w:w="388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9</w:t>
            </w:r>
          </w:p>
        </w:tc>
      </w:tr>
      <w:tr w:rsidR="00D95D76" w:rsidRPr="00C85345" w:rsidTr="009F3B69">
        <w:trPr>
          <w:jc w:val="center"/>
        </w:trPr>
        <w:tc>
          <w:tcPr>
            <w:tcW w:w="503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2016</w:t>
            </w:r>
          </w:p>
        </w:tc>
        <w:tc>
          <w:tcPr>
            <w:tcW w:w="3871"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w:t>
            </w:r>
          </w:p>
        </w:tc>
        <w:tc>
          <w:tcPr>
            <w:tcW w:w="3889"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6</w:t>
            </w:r>
          </w:p>
        </w:tc>
      </w:tr>
      <w:tr w:rsidR="00D95D76" w:rsidRPr="00C85345" w:rsidTr="009F3B69">
        <w:trPr>
          <w:jc w:val="center"/>
        </w:trPr>
        <w:tc>
          <w:tcPr>
            <w:tcW w:w="503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2017</w:t>
            </w:r>
          </w:p>
        </w:tc>
        <w:tc>
          <w:tcPr>
            <w:tcW w:w="3871"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7</w:t>
            </w:r>
          </w:p>
        </w:tc>
        <w:tc>
          <w:tcPr>
            <w:tcW w:w="388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8</w:t>
            </w:r>
          </w:p>
        </w:tc>
      </w:tr>
      <w:tr w:rsidR="00D95D76" w:rsidRPr="00C85345" w:rsidTr="009F3B69">
        <w:trPr>
          <w:jc w:val="center"/>
        </w:trPr>
        <w:tc>
          <w:tcPr>
            <w:tcW w:w="503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2018</w:t>
            </w:r>
          </w:p>
        </w:tc>
        <w:tc>
          <w:tcPr>
            <w:tcW w:w="3871"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10</w:t>
            </w:r>
          </w:p>
        </w:tc>
        <w:tc>
          <w:tcPr>
            <w:tcW w:w="388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8</w:t>
            </w:r>
          </w:p>
        </w:tc>
      </w:tr>
      <w:tr w:rsidR="00D95D76" w:rsidRPr="00C85345" w:rsidTr="009F3B69">
        <w:trPr>
          <w:jc w:val="center"/>
        </w:trPr>
        <w:tc>
          <w:tcPr>
            <w:tcW w:w="503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2019</w:t>
            </w:r>
          </w:p>
        </w:tc>
        <w:tc>
          <w:tcPr>
            <w:tcW w:w="3871"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6</w:t>
            </w:r>
          </w:p>
        </w:tc>
        <w:tc>
          <w:tcPr>
            <w:tcW w:w="3889"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7</w:t>
            </w:r>
          </w:p>
        </w:tc>
      </w:tr>
    </w:tbl>
    <w:p w:rsidR="00D95D76" w:rsidRPr="00C85345" w:rsidRDefault="00D95D76" w:rsidP="00F66287">
      <w:pPr>
        <w:widowControl w:val="0"/>
        <w:ind w:left="720"/>
        <w:jc w:val="both"/>
        <w:rPr>
          <w:sz w:val="12"/>
          <w:szCs w:val="26"/>
          <w:lang w:val="pt-BR"/>
        </w:rPr>
      </w:pPr>
    </w:p>
    <w:p w:rsidR="00D95D76" w:rsidRPr="00C85345" w:rsidRDefault="00D95D76" w:rsidP="00F66287">
      <w:pPr>
        <w:widowControl w:val="0"/>
        <w:ind w:firstLine="170"/>
        <w:jc w:val="both"/>
        <w:rPr>
          <w:b/>
          <w:i/>
          <w:sz w:val="26"/>
          <w:szCs w:val="26"/>
          <w:lang w:val="pt-BR"/>
        </w:rPr>
      </w:pPr>
      <w:r w:rsidRPr="00C85345">
        <w:rPr>
          <w:b/>
          <w:i/>
          <w:sz w:val="26"/>
          <w:szCs w:val="26"/>
          <w:lang w:val="pt-BR"/>
        </w:rPr>
        <w:t xml:space="preserve">Số tạp chí KHGTVT đã xuất bản </w:t>
      </w:r>
      <w:r w:rsidRPr="00C85345">
        <w:rPr>
          <w:b/>
          <w:i/>
          <w:szCs w:val="26"/>
          <w:lang w:val="pt-BR"/>
        </w:rPr>
        <w:t>từ năm 2015-2020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3106"/>
        <w:gridCol w:w="3872"/>
        <w:gridCol w:w="3811"/>
      </w:tblGrid>
      <w:tr w:rsidR="00D95D76" w:rsidRPr="00EE738E" w:rsidTr="006C75BC">
        <w:trPr>
          <w:jc w:val="center"/>
        </w:trPr>
        <w:tc>
          <w:tcPr>
            <w:tcW w:w="2012"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Năm</w:t>
            </w:r>
          </w:p>
        </w:tc>
        <w:tc>
          <w:tcPr>
            <w:tcW w:w="3106"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Tạp chí</w:t>
            </w:r>
            <w:r w:rsidR="006C75BC" w:rsidRPr="00C85345">
              <w:rPr>
                <w:rFonts w:eastAsia="Arial"/>
                <w:b/>
                <w:sz w:val="24"/>
                <w:szCs w:val="24"/>
                <w:lang w:val="pt-BR"/>
              </w:rPr>
              <w:t xml:space="preserve"> </w:t>
            </w:r>
            <w:r w:rsidRPr="00C85345">
              <w:rPr>
                <w:rFonts w:eastAsia="Arial"/>
                <w:b/>
                <w:sz w:val="24"/>
                <w:szCs w:val="24"/>
                <w:lang w:val="pt-BR"/>
              </w:rPr>
              <w:t>3 Trường</w:t>
            </w:r>
          </w:p>
        </w:tc>
        <w:tc>
          <w:tcPr>
            <w:tcW w:w="3872" w:type="dxa"/>
            <w:shd w:val="clear" w:color="auto" w:fill="auto"/>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Tạp chí KHGTVT bằng tiếng Việt</w:t>
            </w:r>
          </w:p>
        </w:tc>
        <w:tc>
          <w:tcPr>
            <w:tcW w:w="3811" w:type="dxa"/>
            <w:vAlign w:val="center"/>
          </w:tcPr>
          <w:p w:rsidR="00D95D76" w:rsidRPr="00C85345" w:rsidRDefault="00D95D76" w:rsidP="00F66287">
            <w:pPr>
              <w:widowControl w:val="0"/>
              <w:jc w:val="center"/>
              <w:rPr>
                <w:rFonts w:eastAsia="Arial"/>
                <w:b/>
                <w:sz w:val="24"/>
                <w:szCs w:val="24"/>
                <w:lang w:val="pt-BR"/>
              </w:rPr>
            </w:pPr>
            <w:r w:rsidRPr="00C85345">
              <w:rPr>
                <w:rFonts w:eastAsia="Arial"/>
                <w:b/>
                <w:sz w:val="24"/>
                <w:szCs w:val="24"/>
                <w:lang w:val="pt-BR"/>
              </w:rPr>
              <w:t>T</w:t>
            </w:r>
            <w:r w:rsidRPr="00C85345">
              <w:rPr>
                <w:rFonts w:eastAsia="Arial"/>
                <w:b/>
                <w:sz w:val="24"/>
                <w:szCs w:val="24"/>
                <w:lang w:val="vi-VN"/>
              </w:rPr>
              <w:t xml:space="preserve">ạp chí </w:t>
            </w:r>
            <w:r w:rsidRPr="00C85345">
              <w:rPr>
                <w:rFonts w:eastAsia="Arial"/>
                <w:b/>
                <w:sz w:val="24"/>
                <w:szCs w:val="24"/>
                <w:lang w:val="pt-BR"/>
              </w:rPr>
              <w:t>KHGTVT bằng tiếng Anh</w:t>
            </w:r>
          </w:p>
        </w:tc>
      </w:tr>
      <w:tr w:rsidR="00D95D76" w:rsidRPr="00EE738E" w:rsidTr="006C75BC">
        <w:trPr>
          <w:jc w:val="center"/>
        </w:trPr>
        <w:tc>
          <w:tcPr>
            <w:tcW w:w="2012"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2015</w:t>
            </w:r>
          </w:p>
        </w:tc>
        <w:tc>
          <w:tcPr>
            <w:tcW w:w="3106"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1 số</w:t>
            </w:r>
            <w:r w:rsidRPr="00C85345">
              <w:rPr>
                <w:rFonts w:eastAsia="Arial"/>
                <w:sz w:val="24"/>
                <w:szCs w:val="24"/>
                <w:lang w:val="vi-VN"/>
              </w:rPr>
              <w:t xml:space="preserve"> (20 bài)</w:t>
            </w:r>
          </w:p>
        </w:tc>
        <w:tc>
          <w:tcPr>
            <w:tcW w:w="3872"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3 số</w:t>
            </w:r>
            <w:r w:rsidRPr="00C85345">
              <w:rPr>
                <w:rFonts w:eastAsia="Arial"/>
                <w:sz w:val="24"/>
                <w:szCs w:val="24"/>
                <w:lang w:val="vi-VN"/>
              </w:rPr>
              <w:t xml:space="preserve"> (84 bài) + Số ĐB (52 bài)</w:t>
            </w:r>
          </w:p>
        </w:tc>
        <w:tc>
          <w:tcPr>
            <w:tcW w:w="3811" w:type="dxa"/>
          </w:tcPr>
          <w:p w:rsidR="00D95D76" w:rsidRPr="00C85345" w:rsidRDefault="00D95D76" w:rsidP="00F66287">
            <w:pPr>
              <w:widowControl w:val="0"/>
              <w:jc w:val="center"/>
              <w:rPr>
                <w:rFonts w:eastAsia="Arial"/>
                <w:sz w:val="24"/>
                <w:szCs w:val="24"/>
                <w:lang w:val="vi-VN"/>
              </w:rPr>
            </w:pPr>
          </w:p>
        </w:tc>
      </w:tr>
      <w:tr w:rsidR="00D95D76" w:rsidRPr="00C85345" w:rsidTr="006C75BC">
        <w:trPr>
          <w:jc w:val="center"/>
        </w:trPr>
        <w:tc>
          <w:tcPr>
            <w:tcW w:w="2012"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2016</w:t>
            </w:r>
          </w:p>
        </w:tc>
        <w:tc>
          <w:tcPr>
            <w:tcW w:w="3106"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1 số</w:t>
            </w:r>
            <w:r w:rsidRPr="00C85345">
              <w:rPr>
                <w:rFonts w:eastAsia="Arial"/>
                <w:sz w:val="24"/>
                <w:szCs w:val="24"/>
                <w:lang w:val="vi-VN"/>
              </w:rPr>
              <w:t xml:space="preserve"> (20 bài)</w:t>
            </w:r>
          </w:p>
        </w:tc>
        <w:tc>
          <w:tcPr>
            <w:tcW w:w="3872"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6 số</w:t>
            </w:r>
            <w:r w:rsidRPr="00C85345">
              <w:rPr>
                <w:rFonts w:eastAsia="Arial"/>
                <w:sz w:val="24"/>
                <w:szCs w:val="24"/>
                <w:lang w:val="vi-VN"/>
              </w:rPr>
              <w:t xml:space="preserve"> (120 bài)</w:t>
            </w:r>
          </w:p>
        </w:tc>
        <w:tc>
          <w:tcPr>
            <w:tcW w:w="3811" w:type="dxa"/>
          </w:tcPr>
          <w:p w:rsidR="00D95D76" w:rsidRPr="00C85345" w:rsidRDefault="00D95D76" w:rsidP="00F66287">
            <w:pPr>
              <w:widowControl w:val="0"/>
              <w:jc w:val="center"/>
              <w:rPr>
                <w:rFonts w:eastAsia="Arial"/>
                <w:sz w:val="24"/>
                <w:szCs w:val="24"/>
                <w:lang w:val="vi-VN"/>
              </w:rPr>
            </w:pPr>
          </w:p>
        </w:tc>
      </w:tr>
      <w:tr w:rsidR="00D95D76" w:rsidRPr="00C85345" w:rsidTr="006C75BC">
        <w:trPr>
          <w:jc w:val="center"/>
        </w:trPr>
        <w:tc>
          <w:tcPr>
            <w:tcW w:w="2012"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2017</w:t>
            </w:r>
          </w:p>
        </w:tc>
        <w:tc>
          <w:tcPr>
            <w:tcW w:w="3106"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1 số</w:t>
            </w:r>
            <w:r w:rsidRPr="00C85345">
              <w:rPr>
                <w:rFonts w:eastAsia="Arial"/>
                <w:sz w:val="24"/>
                <w:szCs w:val="24"/>
                <w:lang w:val="vi-VN"/>
              </w:rPr>
              <w:t xml:space="preserve"> (20 bài)</w:t>
            </w:r>
          </w:p>
        </w:tc>
        <w:tc>
          <w:tcPr>
            <w:tcW w:w="3872"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6 số</w:t>
            </w:r>
            <w:r w:rsidRPr="00C85345">
              <w:rPr>
                <w:rFonts w:eastAsia="Arial"/>
                <w:sz w:val="24"/>
                <w:szCs w:val="24"/>
                <w:lang w:val="vi-VN"/>
              </w:rPr>
              <w:t xml:space="preserve"> (74 bài)</w:t>
            </w:r>
          </w:p>
        </w:tc>
        <w:tc>
          <w:tcPr>
            <w:tcW w:w="3811" w:type="dxa"/>
          </w:tcPr>
          <w:p w:rsidR="00D95D76" w:rsidRPr="00C85345" w:rsidRDefault="00D95D76" w:rsidP="00F66287">
            <w:pPr>
              <w:widowControl w:val="0"/>
              <w:jc w:val="center"/>
              <w:rPr>
                <w:rFonts w:eastAsia="Arial"/>
                <w:sz w:val="24"/>
                <w:szCs w:val="24"/>
                <w:lang w:val="vi-VN"/>
              </w:rPr>
            </w:pPr>
          </w:p>
        </w:tc>
      </w:tr>
      <w:tr w:rsidR="00D95D76" w:rsidRPr="00EE738E" w:rsidTr="006C75BC">
        <w:trPr>
          <w:jc w:val="center"/>
        </w:trPr>
        <w:tc>
          <w:tcPr>
            <w:tcW w:w="2012"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2018</w:t>
            </w:r>
          </w:p>
        </w:tc>
        <w:tc>
          <w:tcPr>
            <w:tcW w:w="3106"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1 số</w:t>
            </w:r>
            <w:r w:rsidRPr="00C85345">
              <w:rPr>
                <w:rFonts w:eastAsia="Arial"/>
                <w:sz w:val="24"/>
                <w:szCs w:val="24"/>
                <w:lang w:val="vi-VN"/>
              </w:rPr>
              <w:t xml:space="preserve"> (15 bài)</w:t>
            </w:r>
          </w:p>
        </w:tc>
        <w:tc>
          <w:tcPr>
            <w:tcW w:w="3872"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6 số</w:t>
            </w:r>
            <w:r w:rsidRPr="00C85345">
              <w:rPr>
                <w:rFonts w:eastAsia="Arial"/>
                <w:sz w:val="24"/>
                <w:szCs w:val="24"/>
                <w:lang w:val="vi-VN"/>
              </w:rPr>
              <w:t xml:space="preserve"> (75 bài) + Số ĐB (36 bài)</w:t>
            </w:r>
          </w:p>
        </w:tc>
        <w:tc>
          <w:tcPr>
            <w:tcW w:w="3811" w:type="dxa"/>
          </w:tcPr>
          <w:p w:rsidR="00D95D76" w:rsidRPr="00C85345" w:rsidRDefault="00D95D76" w:rsidP="00F66287">
            <w:pPr>
              <w:widowControl w:val="0"/>
              <w:jc w:val="center"/>
              <w:rPr>
                <w:rFonts w:eastAsia="Arial"/>
                <w:sz w:val="24"/>
                <w:szCs w:val="24"/>
                <w:lang w:val="vi-VN"/>
              </w:rPr>
            </w:pPr>
          </w:p>
        </w:tc>
      </w:tr>
      <w:tr w:rsidR="00D95D76" w:rsidRPr="00C85345" w:rsidTr="006C75BC">
        <w:trPr>
          <w:jc w:val="center"/>
        </w:trPr>
        <w:tc>
          <w:tcPr>
            <w:tcW w:w="2012" w:type="dxa"/>
            <w:shd w:val="clear" w:color="auto" w:fill="auto"/>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2019</w:t>
            </w:r>
          </w:p>
        </w:tc>
        <w:tc>
          <w:tcPr>
            <w:tcW w:w="3106" w:type="dxa"/>
            <w:shd w:val="clear" w:color="auto" w:fill="auto"/>
          </w:tcPr>
          <w:p w:rsidR="00D95D76" w:rsidRPr="00C85345" w:rsidRDefault="00D95D76" w:rsidP="00F66287">
            <w:pPr>
              <w:widowControl w:val="0"/>
              <w:jc w:val="center"/>
              <w:rPr>
                <w:rFonts w:eastAsia="Arial"/>
                <w:sz w:val="24"/>
                <w:szCs w:val="24"/>
              </w:rPr>
            </w:pPr>
            <w:r w:rsidRPr="00C85345">
              <w:rPr>
                <w:rFonts w:eastAsia="Arial"/>
                <w:sz w:val="24"/>
                <w:szCs w:val="24"/>
              </w:rPr>
              <w:t>1 số (c</w:t>
            </w:r>
            <w:r w:rsidRPr="00C85345">
              <w:rPr>
                <w:rFonts w:eastAsia="Arial"/>
                <w:sz w:val="24"/>
                <w:szCs w:val="24"/>
                <w:lang w:val="vi-VN"/>
              </w:rPr>
              <w:t>hưa xuất bản</w:t>
            </w:r>
            <w:r w:rsidRPr="00C85345">
              <w:rPr>
                <w:rFonts w:eastAsia="Arial"/>
                <w:sz w:val="24"/>
                <w:szCs w:val="24"/>
              </w:rPr>
              <w:t>)</w:t>
            </w:r>
          </w:p>
        </w:tc>
        <w:tc>
          <w:tcPr>
            <w:tcW w:w="3872" w:type="dxa"/>
            <w:shd w:val="clear" w:color="auto" w:fill="auto"/>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6 số</w:t>
            </w:r>
            <w:r w:rsidRPr="00C85345">
              <w:rPr>
                <w:rFonts w:eastAsia="Arial"/>
                <w:sz w:val="24"/>
                <w:szCs w:val="24"/>
                <w:lang w:val="vi-VN"/>
              </w:rPr>
              <w:t xml:space="preserve"> (53 bài)</w:t>
            </w:r>
          </w:p>
        </w:tc>
        <w:tc>
          <w:tcPr>
            <w:tcW w:w="3811" w:type="dxa"/>
          </w:tcPr>
          <w:p w:rsidR="00D95D76" w:rsidRPr="00C85345" w:rsidRDefault="00D95D76" w:rsidP="00F66287">
            <w:pPr>
              <w:widowControl w:val="0"/>
              <w:jc w:val="center"/>
              <w:rPr>
                <w:rFonts w:eastAsia="Arial"/>
                <w:sz w:val="24"/>
                <w:szCs w:val="24"/>
                <w:lang w:val="vi-VN"/>
              </w:rPr>
            </w:pPr>
            <w:r w:rsidRPr="00C85345">
              <w:rPr>
                <w:rFonts w:eastAsia="Arial"/>
                <w:sz w:val="24"/>
                <w:szCs w:val="24"/>
                <w:lang w:val="pt-BR"/>
              </w:rPr>
              <w:t>1 số</w:t>
            </w:r>
            <w:r w:rsidRPr="00C85345">
              <w:rPr>
                <w:rFonts w:eastAsia="Arial"/>
                <w:sz w:val="24"/>
                <w:szCs w:val="24"/>
                <w:lang w:val="vi-VN"/>
              </w:rPr>
              <w:t xml:space="preserve"> (8 bài)</w:t>
            </w:r>
          </w:p>
        </w:tc>
      </w:tr>
      <w:tr w:rsidR="009D25F3" w:rsidRPr="00C85345" w:rsidTr="006C75BC">
        <w:trPr>
          <w:jc w:val="center"/>
        </w:trPr>
        <w:tc>
          <w:tcPr>
            <w:tcW w:w="2012" w:type="dxa"/>
            <w:shd w:val="clear" w:color="auto" w:fill="auto"/>
          </w:tcPr>
          <w:p w:rsidR="009D25F3" w:rsidRPr="00C85345" w:rsidRDefault="009D25F3" w:rsidP="00F66287">
            <w:pPr>
              <w:widowControl w:val="0"/>
              <w:jc w:val="center"/>
              <w:rPr>
                <w:rFonts w:eastAsia="Arial"/>
                <w:sz w:val="24"/>
                <w:szCs w:val="24"/>
                <w:lang w:val="pt-BR"/>
              </w:rPr>
            </w:pPr>
            <w:r w:rsidRPr="00C85345">
              <w:rPr>
                <w:rFonts w:eastAsia="Arial"/>
                <w:sz w:val="24"/>
                <w:szCs w:val="24"/>
                <w:lang w:val="pt-BR"/>
              </w:rPr>
              <w:t>2020</w:t>
            </w:r>
          </w:p>
        </w:tc>
        <w:tc>
          <w:tcPr>
            <w:tcW w:w="3106" w:type="dxa"/>
            <w:shd w:val="clear" w:color="auto" w:fill="auto"/>
          </w:tcPr>
          <w:p w:rsidR="009D25F3" w:rsidRPr="00C85345" w:rsidRDefault="009D25F3" w:rsidP="00F66287">
            <w:pPr>
              <w:widowControl w:val="0"/>
              <w:jc w:val="center"/>
              <w:rPr>
                <w:rFonts w:eastAsia="Arial"/>
                <w:sz w:val="24"/>
                <w:szCs w:val="24"/>
              </w:rPr>
            </w:pPr>
          </w:p>
        </w:tc>
        <w:tc>
          <w:tcPr>
            <w:tcW w:w="3872" w:type="dxa"/>
            <w:shd w:val="clear" w:color="auto" w:fill="auto"/>
          </w:tcPr>
          <w:p w:rsidR="009D25F3" w:rsidRPr="00C85345" w:rsidRDefault="009D25F3" w:rsidP="00F66287">
            <w:pPr>
              <w:widowControl w:val="0"/>
              <w:jc w:val="center"/>
              <w:rPr>
                <w:rFonts w:eastAsia="Arial"/>
                <w:sz w:val="24"/>
                <w:szCs w:val="24"/>
                <w:lang w:val="pt-BR"/>
              </w:rPr>
            </w:pPr>
          </w:p>
        </w:tc>
        <w:tc>
          <w:tcPr>
            <w:tcW w:w="3811" w:type="dxa"/>
          </w:tcPr>
          <w:p w:rsidR="009D25F3" w:rsidRPr="00C85345" w:rsidRDefault="009D25F3" w:rsidP="009D25F3">
            <w:pPr>
              <w:widowControl w:val="0"/>
              <w:jc w:val="center"/>
              <w:rPr>
                <w:rFonts w:eastAsia="Arial"/>
                <w:sz w:val="24"/>
                <w:szCs w:val="24"/>
                <w:lang w:val="pt-BR"/>
              </w:rPr>
            </w:pPr>
            <w:r w:rsidRPr="00C85345">
              <w:rPr>
                <w:rFonts w:eastAsia="Arial"/>
                <w:sz w:val="24"/>
                <w:szCs w:val="24"/>
                <w:lang w:val="pt-BR"/>
              </w:rPr>
              <w:t>1 số</w:t>
            </w:r>
            <w:r w:rsidRPr="00C85345">
              <w:rPr>
                <w:rFonts w:eastAsia="Arial"/>
                <w:sz w:val="24"/>
                <w:szCs w:val="24"/>
                <w:lang w:val="vi-VN"/>
              </w:rPr>
              <w:t xml:space="preserve"> (</w:t>
            </w:r>
            <w:r w:rsidRPr="00C85345">
              <w:rPr>
                <w:rFonts w:eastAsia="Arial"/>
                <w:sz w:val="24"/>
                <w:szCs w:val="24"/>
              </w:rPr>
              <w:t>6</w:t>
            </w:r>
            <w:r w:rsidRPr="00C85345">
              <w:rPr>
                <w:rFonts w:eastAsia="Arial"/>
                <w:sz w:val="24"/>
                <w:szCs w:val="24"/>
                <w:lang w:val="vi-VN"/>
              </w:rPr>
              <w:t xml:space="preserve"> bài)</w:t>
            </w:r>
          </w:p>
        </w:tc>
      </w:tr>
    </w:tbl>
    <w:p w:rsidR="00D95D76" w:rsidRPr="00C85345" w:rsidRDefault="00D95D76" w:rsidP="00F66287">
      <w:pPr>
        <w:widowControl w:val="0"/>
        <w:rPr>
          <w:b/>
          <w:sz w:val="26"/>
        </w:rPr>
      </w:pPr>
      <w:r w:rsidRPr="00C85345">
        <w:rPr>
          <w:b/>
          <w:sz w:val="26"/>
        </w:rPr>
        <w:lastRenderedPageBreak/>
        <w:t xml:space="preserve">Phụ lục 6: </w:t>
      </w:r>
      <w:r w:rsidR="006C75BC" w:rsidRPr="00C85345">
        <w:rPr>
          <w:b/>
          <w:sz w:val="26"/>
        </w:rPr>
        <w:t>D</w:t>
      </w:r>
      <w:r w:rsidRPr="00C85345">
        <w:rPr>
          <w:b/>
          <w:sz w:val="26"/>
        </w:rPr>
        <w:t>oanh số và tỷ lệ trích nộp của các công ty, trung tâm hoạt động LĐSX và CGCN từ năm 2015-2019</w:t>
      </w:r>
    </w:p>
    <w:tbl>
      <w:tblPr>
        <w:tblW w:w="13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3904"/>
        <w:gridCol w:w="4716"/>
      </w:tblGrid>
      <w:tr w:rsidR="00D95D76" w:rsidRPr="00EE738E" w:rsidTr="00980376">
        <w:trPr>
          <w:jc w:val="center"/>
        </w:trPr>
        <w:tc>
          <w:tcPr>
            <w:tcW w:w="4645"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b/>
                <w:bCs/>
                <w:sz w:val="24"/>
                <w:szCs w:val="24"/>
                <w:lang w:val="pt-BR"/>
              </w:rPr>
            </w:pPr>
            <w:r w:rsidRPr="00C85345">
              <w:rPr>
                <w:rFonts w:eastAsia="Arial"/>
                <w:b/>
                <w:bCs/>
                <w:sz w:val="24"/>
                <w:szCs w:val="24"/>
                <w:lang w:val="pt-BR"/>
              </w:rPr>
              <w:t>Năm học</w:t>
            </w:r>
          </w:p>
        </w:tc>
        <w:tc>
          <w:tcPr>
            <w:tcW w:w="3904"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b/>
                <w:bCs/>
                <w:sz w:val="24"/>
                <w:szCs w:val="24"/>
                <w:lang w:val="pt-BR"/>
              </w:rPr>
            </w:pPr>
            <w:r w:rsidRPr="00C85345">
              <w:rPr>
                <w:rFonts w:eastAsia="Arial"/>
                <w:b/>
                <w:bCs/>
                <w:sz w:val="24"/>
                <w:szCs w:val="24"/>
                <w:lang w:val="pt-BR"/>
              </w:rPr>
              <w:t>Tổng doanh thu (Tỷ đồng)</w:t>
            </w:r>
          </w:p>
        </w:tc>
        <w:tc>
          <w:tcPr>
            <w:tcW w:w="4716"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b/>
                <w:bCs/>
                <w:sz w:val="24"/>
                <w:szCs w:val="24"/>
                <w:lang w:val="pt-BR"/>
              </w:rPr>
            </w:pPr>
            <w:r w:rsidRPr="00C85345">
              <w:rPr>
                <w:rFonts w:eastAsia="Arial"/>
                <w:b/>
                <w:bCs/>
                <w:sz w:val="24"/>
                <w:szCs w:val="24"/>
                <w:lang w:val="pt-BR"/>
              </w:rPr>
              <w:t>Đóng góp xây dựng Trường (Tỷ đồng)</w:t>
            </w:r>
          </w:p>
        </w:tc>
      </w:tr>
      <w:tr w:rsidR="00D95D76" w:rsidRPr="00C85345" w:rsidTr="00980376">
        <w:trPr>
          <w:jc w:val="center"/>
        </w:trPr>
        <w:tc>
          <w:tcPr>
            <w:tcW w:w="4645"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Năm  2015</w:t>
            </w:r>
          </w:p>
        </w:tc>
        <w:tc>
          <w:tcPr>
            <w:tcW w:w="3904"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89,589</w:t>
            </w:r>
          </w:p>
        </w:tc>
        <w:tc>
          <w:tcPr>
            <w:tcW w:w="4716"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2,172</w:t>
            </w:r>
          </w:p>
        </w:tc>
      </w:tr>
      <w:tr w:rsidR="00D95D76" w:rsidRPr="00C85345" w:rsidTr="00980376">
        <w:trPr>
          <w:jc w:val="center"/>
        </w:trPr>
        <w:tc>
          <w:tcPr>
            <w:tcW w:w="4645"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Năm  2016</w:t>
            </w:r>
          </w:p>
        </w:tc>
        <w:tc>
          <w:tcPr>
            <w:tcW w:w="3904"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101,6</w:t>
            </w:r>
          </w:p>
        </w:tc>
        <w:tc>
          <w:tcPr>
            <w:tcW w:w="4716"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2,520</w:t>
            </w:r>
          </w:p>
        </w:tc>
      </w:tr>
      <w:tr w:rsidR="00D95D76" w:rsidRPr="00C85345" w:rsidTr="00980376">
        <w:trPr>
          <w:jc w:val="center"/>
        </w:trPr>
        <w:tc>
          <w:tcPr>
            <w:tcW w:w="4645"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Năm  2017</w:t>
            </w:r>
          </w:p>
        </w:tc>
        <w:tc>
          <w:tcPr>
            <w:tcW w:w="3904"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100,96</w:t>
            </w:r>
          </w:p>
        </w:tc>
        <w:tc>
          <w:tcPr>
            <w:tcW w:w="4716"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2,53</w:t>
            </w:r>
          </w:p>
        </w:tc>
      </w:tr>
      <w:tr w:rsidR="00D95D76" w:rsidRPr="00C85345" w:rsidTr="00980376">
        <w:trPr>
          <w:jc w:val="center"/>
        </w:trPr>
        <w:tc>
          <w:tcPr>
            <w:tcW w:w="4645"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Năm 2018</w:t>
            </w:r>
          </w:p>
        </w:tc>
        <w:tc>
          <w:tcPr>
            <w:tcW w:w="3904"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92</w:t>
            </w:r>
          </w:p>
        </w:tc>
        <w:tc>
          <w:tcPr>
            <w:tcW w:w="4716"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2,57</w:t>
            </w:r>
          </w:p>
        </w:tc>
      </w:tr>
      <w:tr w:rsidR="00D95D76" w:rsidRPr="00C85345" w:rsidTr="00980376">
        <w:trPr>
          <w:jc w:val="center"/>
        </w:trPr>
        <w:tc>
          <w:tcPr>
            <w:tcW w:w="4645"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Năm 2019</w:t>
            </w:r>
          </w:p>
        </w:tc>
        <w:tc>
          <w:tcPr>
            <w:tcW w:w="3904"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88</w:t>
            </w:r>
          </w:p>
        </w:tc>
        <w:tc>
          <w:tcPr>
            <w:tcW w:w="4716" w:type="dxa"/>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pt-BR"/>
              </w:rPr>
            </w:pPr>
            <w:r w:rsidRPr="00C85345">
              <w:rPr>
                <w:rFonts w:eastAsia="Arial"/>
                <w:sz w:val="24"/>
                <w:szCs w:val="24"/>
                <w:lang w:val="pt-BR"/>
              </w:rPr>
              <w:t>1,951</w:t>
            </w:r>
          </w:p>
        </w:tc>
      </w:tr>
    </w:tbl>
    <w:p w:rsidR="00D95D76" w:rsidRPr="00C85345" w:rsidRDefault="00D95D76" w:rsidP="00F66287">
      <w:pPr>
        <w:widowControl w:val="0"/>
        <w:rPr>
          <w:b/>
          <w:sz w:val="26"/>
          <w:szCs w:val="26"/>
        </w:rPr>
      </w:pPr>
      <w:r w:rsidRPr="00C85345">
        <w:rPr>
          <w:b/>
          <w:sz w:val="26"/>
          <w:szCs w:val="26"/>
        </w:rPr>
        <w:t>Phụ lục 7: Thống kê số lượt trao đổi giảng viên, sinh viên với các quốc gia</w:t>
      </w:r>
    </w:p>
    <w:tbl>
      <w:tblPr>
        <w:tblStyle w:val="TableGrid"/>
        <w:tblW w:w="13354" w:type="dxa"/>
        <w:jc w:val="center"/>
        <w:tblLook w:val="04A0" w:firstRow="1" w:lastRow="0" w:firstColumn="1" w:lastColumn="0" w:noHBand="0" w:noVBand="1"/>
      </w:tblPr>
      <w:tblGrid>
        <w:gridCol w:w="807"/>
        <w:gridCol w:w="2126"/>
        <w:gridCol w:w="2739"/>
        <w:gridCol w:w="2743"/>
        <w:gridCol w:w="2409"/>
        <w:gridCol w:w="2530"/>
      </w:tblGrid>
      <w:tr w:rsidR="00D95D76" w:rsidRPr="00EE738E" w:rsidTr="00980376">
        <w:trPr>
          <w:jc w:val="center"/>
        </w:trPr>
        <w:tc>
          <w:tcPr>
            <w:tcW w:w="807" w:type="dxa"/>
          </w:tcPr>
          <w:p w:rsidR="00D95D76" w:rsidRPr="00C85345" w:rsidRDefault="00D95D76" w:rsidP="00F66287">
            <w:pPr>
              <w:pStyle w:val="BodyTextIndent"/>
              <w:widowControl w:val="0"/>
              <w:spacing w:after="0"/>
              <w:ind w:left="0"/>
              <w:jc w:val="center"/>
              <w:rPr>
                <w:b/>
                <w:sz w:val="24"/>
                <w:szCs w:val="24"/>
                <w:lang w:val="es-ES_tradnl"/>
              </w:rPr>
            </w:pPr>
            <w:r w:rsidRPr="00C85345">
              <w:rPr>
                <w:b/>
                <w:sz w:val="24"/>
                <w:szCs w:val="24"/>
                <w:lang w:val="es-ES_tradnl"/>
              </w:rPr>
              <w:t>Số TT</w:t>
            </w:r>
          </w:p>
        </w:tc>
        <w:tc>
          <w:tcPr>
            <w:tcW w:w="2126" w:type="dxa"/>
          </w:tcPr>
          <w:p w:rsidR="00D95D76" w:rsidRPr="00C85345" w:rsidRDefault="00D95D76" w:rsidP="00F66287">
            <w:pPr>
              <w:pStyle w:val="BodyTextIndent"/>
              <w:widowControl w:val="0"/>
              <w:spacing w:after="0"/>
              <w:ind w:left="0"/>
              <w:jc w:val="center"/>
              <w:rPr>
                <w:b/>
                <w:sz w:val="24"/>
                <w:szCs w:val="24"/>
                <w:lang w:val="es-ES_tradnl"/>
              </w:rPr>
            </w:pPr>
            <w:r w:rsidRPr="00C85345">
              <w:rPr>
                <w:b/>
                <w:sz w:val="24"/>
                <w:szCs w:val="24"/>
                <w:lang w:val="es-ES_tradnl"/>
              </w:rPr>
              <w:t>Năm học</w:t>
            </w:r>
          </w:p>
        </w:tc>
        <w:tc>
          <w:tcPr>
            <w:tcW w:w="2739" w:type="dxa"/>
          </w:tcPr>
          <w:p w:rsidR="00D95D76" w:rsidRPr="00C85345" w:rsidRDefault="00D95D76" w:rsidP="00F66287">
            <w:pPr>
              <w:pStyle w:val="BodyTextIndent"/>
              <w:widowControl w:val="0"/>
              <w:spacing w:after="0"/>
              <w:ind w:left="0"/>
              <w:jc w:val="center"/>
              <w:rPr>
                <w:b/>
                <w:sz w:val="24"/>
                <w:szCs w:val="24"/>
                <w:lang w:val="es-ES_tradnl"/>
              </w:rPr>
            </w:pPr>
            <w:r w:rsidRPr="00C85345">
              <w:rPr>
                <w:b/>
                <w:sz w:val="24"/>
                <w:szCs w:val="24"/>
                <w:lang w:val="es-ES_tradnl"/>
              </w:rPr>
              <w:t xml:space="preserve">Số lượng </w:t>
            </w:r>
            <w:r w:rsidR="006C75BC" w:rsidRPr="00C85345">
              <w:rPr>
                <w:b/>
                <w:sz w:val="24"/>
                <w:szCs w:val="24"/>
                <w:lang w:val="es-ES_tradnl"/>
              </w:rPr>
              <w:t>GV</w:t>
            </w:r>
            <w:r w:rsidRPr="00C85345">
              <w:rPr>
                <w:b/>
                <w:sz w:val="24"/>
                <w:szCs w:val="24"/>
                <w:lang w:val="es-ES_tradnl"/>
              </w:rPr>
              <w:t xml:space="preserve"> nước ngoài đến giảng dạy tại trường ĐH GTVT</w:t>
            </w:r>
          </w:p>
        </w:tc>
        <w:tc>
          <w:tcPr>
            <w:tcW w:w="2743" w:type="dxa"/>
          </w:tcPr>
          <w:p w:rsidR="00D95D76" w:rsidRPr="00C85345" w:rsidRDefault="00D95D76" w:rsidP="00F66287">
            <w:pPr>
              <w:pStyle w:val="BodyTextIndent"/>
              <w:widowControl w:val="0"/>
              <w:spacing w:after="0"/>
              <w:ind w:left="0"/>
              <w:jc w:val="center"/>
              <w:rPr>
                <w:b/>
                <w:sz w:val="24"/>
                <w:szCs w:val="24"/>
                <w:lang w:val="es-ES_tradnl"/>
              </w:rPr>
            </w:pPr>
            <w:r w:rsidRPr="00C85345">
              <w:rPr>
                <w:b/>
                <w:sz w:val="24"/>
                <w:szCs w:val="24"/>
                <w:lang w:val="es-ES_tradnl"/>
              </w:rPr>
              <w:t xml:space="preserve">Số lượng </w:t>
            </w:r>
            <w:r w:rsidR="006C75BC" w:rsidRPr="00C85345">
              <w:rPr>
                <w:b/>
                <w:sz w:val="24"/>
                <w:szCs w:val="24"/>
                <w:lang w:val="es-ES_tradnl"/>
              </w:rPr>
              <w:t>SV</w:t>
            </w:r>
            <w:r w:rsidRPr="00C85345">
              <w:rPr>
                <w:b/>
                <w:sz w:val="24"/>
                <w:szCs w:val="24"/>
                <w:lang w:val="es-ES_tradnl"/>
              </w:rPr>
              <w:t xml:space="preserve"> nước ngoài đến học tập dài hạn tại trường </w:t>
            </w:r>
          </w:p>
        </w:tc>
        <w:tc>
          <w:tcPr>
            <w:tcW w:w="2409" w:type="dxa"/>
          </w:tcPr>
          <w:p w:rsidR="00D95D76" w:rsidRPr="00C85345" w:rsidRDefault="00D95D76" w:rsidP="00F66287">
            <w:pPr>
              <w:pStyle w:val="BodyTextIndent"/>
              <w:widowControl w:val="0"/>
              <w:spacing w:after="0"/>
              <w:ind w:left="0"/>
              <w:jc w:val="center"/>
              <w:rPr>
                <w:b/>
                <w:sz w:val="24"/>
                <w:szCs w:val="24"/>
                <w:lang w:val="es-ES_tradnl"/>
              </w:rPr>
            </w:pPr>
            <w:r w:rsidRPr="00C85345">
              <w:rPr>
                <w:b/>
                <w:sz w:val="24"/>
                <w:szCs w:val="24"/>
                <w:lang w:val="es-ES_tradnl"/>
              </w:rPr>
              <w:t xml:space="preserve">Số lượt </w:t>
            </w:r>
            <w:r w:rsidR="006C75BC" w:rsidRPr="00C85345">
              <w:rPr>
                <w:b/>
                <w:sz w:val="24"/>
                <w:szCs w:val="24"/>
                <w:lang w:val="es-ES_tradnl"/>
              </w:rPr>
              <w:t>SV</w:t>
            </w:r>
            <w:r w:rsidRPr="00C85345">
              <w:rPr>
                <w:b/>
                <w:sz w:val="24"/>
                <w:szCs w:val="24"/>
                <w:lang w:val="es-ES_tradnl"/>
              </w:rPr>
              <w:t xml:space="preserve"> nước ngoài đến học tập ngắn hạn </w:t>
            </w:r>
            <w:r w:rsidR="006C75BC" w:rsidRPr="00C85345">
              <w:rPr>
                <w:b/>
                <w:sz w:val="24"/>
                <w:szCs w:val="24"/>
                <w:lang w:val="es-ES_tradnl"/>
              </w:rPr>
              <w:t>tại trường</w:t>
            </w:r>
          </w:p>
        </w:tc>
        <w:tc>
          <w:tcPr>
            <w:tcW w:w="2530" w:type="dxa"/>
          </w:tcPr>
          <w:p w:rsidR="00D95D76" w:rsidRPr="00C85345" w:rsidRDefault="00D95D76" w:rsidP="00F66287">
            <w:pPr>
              <w:pStyle w:val="BodyTextIndent"/>
              <w:widowControl w:val="0"/>
              <w:spacing w:after="0"/>
              <w:ind w:left="-152" w:right="-88"/>
              <w:jc w:val="center"/>
              <w:rPr>
                <w:b/>
                <w:sz w:val="24"/>
                <w:szCs w:val="24"/>
                <w:lang w:val="es-ES_tradnl"/>
              </w:rPr>
            </w:pPr>
            <w:r w:rsidRPr="00C85345">
              <w:rPr>
                <w:b/>
                <w:sz w:val="24"/>
                <w:szCs w:val="24"/>
                <w:lang w:val="es-ES_tradnl"/>
              </w:rPr>
              <w:t xml:space="preserve">Số lượt </w:t>
            </w:r>
            <w:r w:rsidR="006C75BC" w:rsidRPr="00C85345">
              <w:rPr>
                <w:b/>
                <w:sz w:val="24"/>
                <w:szCs w:val="24"/>
                <w:lang w:val="es-ES_tradnl"/>
              </w:rPr>
              <w:t>SV</w:t>
            </w:r>
            <w:r w:rsidRPr="00C85345">
              <w:rPr>
                <w:b/>
                <w:sz w:val="24"/>
                <w:szCs w:val="24"/>
                <w:lang w:val="es-ES_tradnl"/>
              </w:rPr>
              <w:t xml:space="preserve"> ĐH GTVT đi trao đổi tại các trường nước ngoài</w:t>
            </w:r>
          </w:p>
        </w:tc>
      </w:tr>
      <w:tr w:rsidR="00D95D76" w:rsidRPr="00C85345" w:rsidTr="00980376">
        <w:trPr>
          <w:jc w:val="center"/>
        </w:trPr>
        <w:tc>
          <w:tcPr>
            <w:tcW w:w="807"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1</w:t>
            </w:r>
          </w:p>
        </w:tc>
        <w:tc>
          <w:tcPr>
            <w:tcW w:w="2126"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2015 - 2016</w:t>
            </w:r>
          </w:p>
        </w:tc>
        <w:tc>
          <w:tcPr>
            <w:tcW w:w="273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5</w:t>
            </w:r>
          </w:p>
        </w:tc>
        <w:tc>
          <w:tcPr>
            <w:tcW w:w="2743"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44</w:t>
            </w:r>
          </w:p>
        </w:tc>
        <w:tc>
          <w:tcPr>
            <w:tcW w:w="240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9</w:t>
            </w:r>
          </w:p>
        </w:tc>
        <w:tc>
          <w:tcPr>
            <w:tcW w:w="2530"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w:t>
            </w:r>
          </w:p>
        </w:tc>
      </w:tr>
      <w:tr w:rsidR="00D95D76" w:rsidRPr="00C85345" w:rsidTr="00980376">
        <w:trPr>
          <w:jc w:val="center"/>
        </w:trPr>
        <w:tc>
          <w:tcPr>
            <w:tcW w:w="807"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w:t>
            </w:r>
          </w:p>
        </w:tc>
        <w:tc>
          <w:tcPr>
            <w:tcW w:w="2126"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2016 -2017</w:t>
            </w:r>
          </w:p>
        </w:tc>
        <w:tc>
          <w:tcPr>
            <w:tcW w:w="273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7</w:t>
            </w:r>
          </w:p>
        </w:tc>
        <w:tc>
          <w:tcPr>
            <w:tcW w:w="2743"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49</w:t>
            </w:r>
          </w:p>
        </w:tc>
        <w:tc>
          <w:tcPr>
            <w:tcW w:w="240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13</w:t>
            </w:r>
          </w:p>
        </w:tc>
        <w:tc>
          <w:tcPr>
            <w:tcW w:w="2530"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1</w:t>
            </w:r>
          </w:p>
        </w:tc>
      </w:tr>
      <w:tr w:rsidR="00D95D76" w:rsidRPr="00C85345" w:rsidTr="00980376">
        <w:trPr>
          <w:jc w:val="center"/>
        </w:trPr>
        <w:tc>
          <w:tcPr>
            <w:tcW w:w="807"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3</w:t>
            </w:r>
          </w:p>
        </w:tc>
        <w:tc>
          <w:tcPr>
            <w:tcW w:w="2126"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2017 -2018</w:t>
            </w:r>
          </w:p>
        </w:tc>
        <w:tc>
          <w:tcPr>
            <w:tcW w:w="273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16</w:t>
            </w:r>
          </w:p>
        </w:tc>
        <w:tc>
          <w:tcPr>
            <w:tcW w:w="2743"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70</w:t>
            </w:r>
          </w:p>
        </w:tc>
        <w:tc>
          <w:tcPr>
            <w:tcW w:w="240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24</w:t>
            </w:r>
          </w:p>
        </w:tc>
        <w:tc>
          <w:tcPr>
            <w:tcW w:w="2530"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0</w:t>
            </w:r>
          </w:p>
        </w:tc>
      </w:tr>
      <w:tr w:rsidR="00D95D76" w:rsidRPr="00C85345" w:rsidTr="00980376">
        <w:trPr>
          <w:jc w:val="center"/>
        </w:trPr>
        <w:tc>
          <w:tcPr>
            <w:tcW w:w="807"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4</w:t>
            </w:r>
          </w:p>
        </w:tc>
        <w:tc>
          <w:tcPr>
            <w:tcW w:w="2126"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2018 - 2019</w:t>
            </w:r>
          </w:p>
        </w:tc>
        <w:tc>
          <w:tcPr>
            <w:tcW w:w="273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9</w:t>
            </w:r>
          </w:p>
        </w:tc>
        <w:tc>
          <w:tcPr>
            <w:tcW w:w="2743"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89</w:t>
            </w:r>
          </w:p>
        </w:tc>
        <w:tc>
          <w:tcPr>
            <w:tcW w:w="240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26</w:t>
            </w:r>
          </w:p>
        </w:tc>
        <w:tc>
          <w:tcPr>
            <w:tcW w:w="2530"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13</w:t>
            </w:r>
          </w:p>
        </w:tc>
      </w:tr>
      <w:tr w:rsidR="00D95D76" w:rsidRPr="00C85345" w:rsidTr="00980376">
        <w:trPr>
          <w:jc w:val="center"/>
        </w:trPr>
        <w:tc>
          <w:tcPr>
            <w:tcW w:w="807"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5</w:t>
            </w:r>
          </w:p>
        </w:tc>
        <w:tc>
          <w:tcPr>
            <w:tcW w:w="2126"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2019 – 01/2020</w:t>
            </w:r>
          </w:p>
        </w:tc>
        <w:tc>
          <w:tcPr>
            <w:tcW w:w="273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4</w:t>
            </w:r>
          </w:p>
        </w:tc>
        <w:tc>
          <w:tcPr>
            <w:tcW w:w="2743"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76</w:t>
            </w:r>
          </w:p>
        </w:tc>
        <w:tc>
          <w:tcPr>
            <w:tcW w:w="2409"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18</w:t>
            </w:r>
          </w:p>
        </w:tc>
        <w:tc>
          <w:tcPr>
            <w:tcW w:w="2530" w:type="dxa"/>
          </w:tcPr>
          <w:p w:rsidR="00D95D76" w:rsidRPr="00C85345" w:rsidRDefault="00D95D76" w:rsidP="00F66287">
            <w:pPr>
              <w:pStyle w:val="BodyTextIndent"/>
              <w:widowControl w:val="0"/>
              <w:spacing w:after="0"/>
              <w:ind w:left="0"/>
              <w:jc w:val="center"/>
              <w:rPr>
                <w:sz w:val="24"/>
                <w:szCs w:val="24"/>
                <w:lang w:val="es-ES_tradnl"/>
              </w:rPr>
            </w:pPr>
            <w:r w:rsidRPr="00C85345">
              <w:rPr>
                <w:sz w:val="24"/>
                <w:szCs w:val="24"/>
                <w:lang w:val="es-ES_tradnl"/>
              </w:rPr>
              <w:t>7</w:t>
            </w:r>
          </w:p>
        </w:tc>
      </w:tr>
    </w:tbl>
    <w:p w:rsidR="00D95D76" w:rsidRPr="00C85345" w:rsidRDefault="00D95D76" w:rsidP="00F66287">
      <w:pPr>
        <w:widowControl w:val="0"/>
        <w:rPr>
          <w:b/>
          <w:sz w:val="26"/>
        </w:rPr>
      </w:pPr>
      <w:r w:rsidRPr="00C85345">
        <w:rPr>
          <w:b/>
          <w:sz w:val="26"/>
        </w:rPr>
        <w:t>Phụ lục 8: Mức thu nhập bình quân theo đầu người các năm từ 2015-2020</w:t>
      </w:r>
    </w:p>
    <w:tbl>
      <w:tblPr>
        <w:tblW w:w="45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624"/>
        <w:gridCol w:w="3968"/>
        <w:gridCol w:w="3135"/>
      </w:tblGrid>
      <w:tr w:rsidR="00D95D76" w:rsidRPr="00EE738E" w:rsidTr="00980376">
        <w:trPr>
          <w:jc w:val="center"/>
        </w:trPr>
        <w:tc>
          <w:tcPr>
            <w:tcW w:w="100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b/>
                <w:bCs/>
                <w:sz w:val="24"/>
                <w:szCs w:val="24"/>
                <w:lang w:val="de-DE"/>
              </w:rPr>
            </w:pPr>
            <w:r w:rsidRPr="00C85345">
              <w:rPr>
                <w:rFonts w:eastAsia="Arial"/>
                <w:b/>
                <w:bCs/>
                <w:sz w:val="24"/>
                <w:szCs w:val="24"/>
                <w:lang w:val="de-DE"/>
              </w:rPr>
              <w:t>Năm</w:t>
            </w:r>
          </w:p>
        </w:tc>
        <w:tc>
          <w:tcPr>
            <w:tcW w:w="1349"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b/>
                <w:bCs/>
                <w:sz w:val="24"/>
                <w:szCs w:val="24"/>
                <w:lang w:val="de-DE"/>
              </w:rPr>
            </w:pPr>
            <w:r w:rsidRPr="00C85345">
              <w:rPr>
                <w:rFonts w:eastAsia="Arial"/>
                <w:b/>
                <w:bCs/>
                <w:sz w:val="24"/>
                <w:szCs w:val="24"/>
                <w:lang w:val="de-DE"/>
              </w:rPr>
              <w:t>Thu nhập bình quân khối giảng viên (triệu đồng/tháng)</w:t>
            </w:r>
          </w:p>
        </w:tc>
        <w:tc>
          <w:tcPr>
            <w:tcW w:w="147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b/>
                <w:bCs/>
                <w:sz w:val="24"/>
                <w:szCs w:val="24"/>
                <w:lang w:val="de-DE"/>
              </w:rPr>
            </w:pPr>
            <w:r w:rsidRPr="00C85345">
              <w:rPr>
                <w:rFonts w:eastAsia="Arial"/>
                <w:b/>
                <w:bCs/>
                <w:sz w:val="24"/>
                <w:szCs w:val="24"/>
                <w:lang w:val="de-DE"/>
              </w:rPr>
              <w:t>Thu nhập bình quân khối hành chính (triệu đồng/tháng)</w:t>
            </w:r>
          </w:p>
        </w:tc>
        <w:tc>
          <w:tcPr>
            <w:tcW w:w="116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b/>
                <w:bCs/>
                <w:sz w:val="24"/>
                <w:szCs w:val="24"/>
                <w:lang w:val="de-DE"/>
              </w:rPr>
            </w:pPr>
            <w:r w:rsidRPr="00C85345">
              <w:rPr>
                <w:rFonts w:eastAsia="Arial"/>
                <w:b/>
                <w:bCs/>
                <w:sz w:val="24"/>
                <w:szCs w:val="24"/>
                <w:lang w:val="de-DE"/>
              </w:rPr>
              <w:t>Thu nhập bình quân toàn Trường (triệu đồng/tháng)</w:t>
            </w:r>
          </w:p>
        </w:tc>
      </w:tr>
      <w:tr w:rsidR="00D95D76" w:rsidRPr="00C85345" w:rsidTr="00980376">
        <w:trPr>
          <w:jc w:val="center"/>
        </w:trPr>
        <w:tc>
          <w:tcPr>
            <w:tcW w:w="100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both"/>
              <w:rPr>
                <w:rFonts w:eastAsia="Arial"/>
                <w:sz w:val="24"/>
                <w:szCs w:val="24"/>
                <w:lang w:val="de-DE"/>
              </w:rPr>
            </w:pPr>
            <w:r w:rsidRPr="00C85345">
              <w:rPr>
                <w:rFonts w:eastAsia="Arial"/>
                <w:sz w:val="24"/>
                <w:szCs w:val="24"/>
                <w:lang w:val="de-DE"/>
              </w:rPr>
              <w:t>Năm học 2014-2015</w:t>
            </w:r>
          </w:p>
        </w:tc>
        <w:tc>
          <w:tcPr>
            <w:tcW w:w="1349"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13,318</w:t>
            </w:r>
          </w:p>
        </w:tc>
        <w:tc>
          <w:tcPr>
            <w:tcW w:w="147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9,973</w:t>
            </w:r>
          </w:p>
        </w:tc>
        <w:tc>
          <w:tcPr>
            <w:tcW w:w="116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12,461</w:t>
            </w:r>
          </w:p>
        </w:tc>
      </w:tr>
      <w:tr w:rsidR="00D95D76" w:rsidRPr="00C85345" w:rsidTr="00980376">
        <w:trPr>
          <w:jc w:val="center"/>
        </w:trPr>
        <w:tc>
          <w:tcPr>
            <w:tcW w:w="100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rPr>
                <w:rFonts w:eastAsia="Arial"/>
                <w:sz w:val="24"/>
                <w:szCs w:val="24"/>
                <w:lang w:val="de-DE"/>
              </w:rPr>
            </w:pPr>
            <w:r w:rsidRPr="00C85345">
              <w:rPr>
                <w:rFonts w:eastAsia="Arial"/>
                <w:sz w:val="24"/>
                <w:szCs w:val="24"/>
                <w:lang w:val="de-DE"/>
              </w:rPr>
              <w:t>Năm học 2015-2016</w:t>
            </w:r>
          </w:p>
        </w:tc>
        <w:tc>
          <w:tcPr>
            <w:tcW w:w="1349"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14,688</w:t>
            </w:r>
          </w:p>
        </w:tc>
        <w:tc>
          <w:tcPr>
            <w:tcW w:w="147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10,639</w:t>
            </w:r>
          </w:p>
        </w:tc>
        <w:tc>
          <w:tcPr>
            <w:tcW w:w="116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13,578</w:t>
            </w:r>
          </w:p>
        </w:tc>
      </w:tr>
      <w:tr w:rsidR="00D95D76" w:rsidRPr="00C85345" w:rsidTr="00980376">
        <w:trPr>
          <w:jc w:val="center"/>
        </w:trPr>
        <w:tc>
          <w:tcPr>
            <w:tcW w:w="100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rPr>
                <w:rFonts w:eastAsia="Arial"/>
                <w:sz w:val="24"/>
                <w:szCs w:val="24"/>
                <w:lang w:val="de-DE"/>
              </w:rPr>
            </w:pPr>
            <w:r w:rsidRPr="00C85345">
              <w:rPr>
                <w:rFonts w:eastAsia="Arial"/>
                <w:sz w:val="24"/>
                <w:szCs w:val="24"/>
                <w:lang w:val="de-DE"/>
              </w:rPr>
              <w:t>Năm học 2016-2017</w:t>
            </w:r>
          </w:p>
        </w:tc>
        <w:tc>
          <w:tcPr>
            <w:tcW w:w="1349"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16,9</w:t>
            </w:r>
          </w:p>
        </w:tc>
        <w:tc>
          <w:tcPr>
            <w:tcW w:w="147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12,7</w:t>
            </w:r>
          </w:p>
        </w:tc>
        <w:tc>
          <w:tcPr>
            <w:tcW w:w="116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15,6</w:t>
            </w:r>
          </w:p>
        </w:tc>
      </w:tr>
      <w:tr w:rsidR="00D95D76" w:rsidRPr="00C85345" w:rsidTr="00980376">
        <w:trPr>
          <w:jc w:val="center"/>
        </w:trPr>
        <w:tc>
          <w:tcPr>
            <w:tcW w:w="100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rPr>
                <w:rFonts w:eastAsia="Arial"/>
                <w:sz w:val="24"/>
                <w:szCs w:val="24"/>
                <w:lang w:val="de-DE"/>
              </w:rPr>
            </w:pPr>
            <w:r w:rsidRPr="00C85345">
              <w:rPr>
                <w:rFonts w:eastAsia="Arial"/>
                <w:sz w:val="24"/>
                <w:szCs w:val="24"/>
                <w:lang w:val="de-DE"/>
              </w:rPr>
              <w:t>Năm học 2017-2018</w:t>
            </w:r>
          </w:p>
        </w:tc>
        <w:tc>
          <w:tcPr>
            <w:tcW w:w="1349"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17,68</w:t>
            </w:r>
          </w:p>
        </w:tc>
        <w:tc>
          <w:tcPr>
            <w:tcW w:w="147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13,23</w:t>
            </w:r>
          </w:p>
        </w:tc>
        <w:tc>
          <w:tcPr>
            <w:tcW w:w="116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16,47</w:t>
            </w:r>
          </w:p>
        </w:tc>
      </w:tr>
      <w:tr w:rsidR="00D95D76" w:rsidRPr="00C85345" w:rsidTr="00980376">
        <w:trPr>
          <w:jc w:val="center"/>
        </w:trPr>
        <w:tc>
          <w:tcPr>
            <w:tcW w:w="1007" w:type="pct"/>
            <w:tcBorders>
              <w:top w:val="single" w:sz="4" w:space="0" w:color="auto"/>
              <w:left w:val="single" w:sz="4" w:space="0" w:color="auto"/>
              <w:bottom w:val="single" w:sz="4" w:space="0" w:color="auto"/>
              <w:right w:val="single" w:sz="4" w:space="0" w:color="auto"/>
            </w:tcBorders>
            <w:hideMark/>
          </w:tcPr>
          <w:p w:rsidR="00D95D76" w:rsidRPr="00C85345" w:rsidRDefault="00D95D76" w:rsidP="00F66287">
            <w:pPr>
              <w:widowControl w:val="0"/>
              <w:rPr>
                <w:rFonts w:eastAsia="Arial"/>
                <w:sz w:val="24"/>
                <w:szCs w:val="24"/>
                <w:lang w:val="de-DE"/>
              </w:rPr>
            </w:pPr>
            <w:r w:rsidRPr="00C85345">
              <w:rPr>
                <w:rFonts w:eastAsia="Arial"/>
                <w:sz w:val="24"/>
                <w:szCs w:val="24"/>
                <w:lang w:val="de-DE"/>
              </w:rPr>
              <w:t>Năm học 2018-2019</w:t>
            </w:r>
          </w:p>
        </w:tc>
        <w:tc>
          <w:tcPr>
            <w:tcW w:w="1349"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17,962</w:t>
            </w:r>
          </w:p>
        </w:tc>
        <w:tc>
          <w:tcPr>
            <w:tcW w:w="147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13,414</w:t>
            </w:r>
          </w:p>
        </w:tc>
        <w:tc>
          <w:tcPr>
            <w:tcW w:w="1167" w:type="pct"/>
            <w:tcBorders>
              <w:top w:val="single" w:sz="4" w:space="0" w:color="auto"/>
              <w:left w:val="single" w:sz="4" w:space="0" w:color="auto"/>
              <w:bottom w:val="single" w:sz="4" w:space="0" w:color="auto"/>
              <w:right w:val="single" w:sz="4" w:space="0" w:color="auto"/>
            </w:tcBorders>
            <w:vAlign w:val="center"/>
            <w:hideMark/>
          </w:tcPr>
          <w:p w:rsidR="00D95D76" w:rsidRPr="00C85345" w:rsidRDefault="00D95D76" w:rsidP="00F66287">
            <w:pPr>
              <w:widowControl w:val="0"/>
              <w:jc w:val="center"/>
              <w:rPr>
                <w:rFonts w:eastAsia="Arial"/>
                <w:sz w:val="24"/>
                <w:szCs w:val="24"/>
                <w:lang w:val="de-DE"/>
              </w:rPr>
            </w:pPr>
            <w:r w:rsidRPr="00C85345">
              <w:rPr>
                <w:rFonts w:eastAsia="Arial"/>
                <w:sz w:val="24"/>
                <w:szCs w:val="24"/>
                <w:lang w:val="de-DE"/>
              </w:rPr>
              <w:t>16,791</w:t>
            </w:r>
          </w:p>
        </w:tc>
      </w:tr>
    </w:tbl>
    <w:p w:rsidR="00D95D76" w:rsidRPr="00C85345" w:rsidRDefault="00D95D76" w:rsidP="00F66287">
      <w:pPr>
        <w:widowControl w:val="0"/>
        <w:rPr>
          <w:b/>
          <w:sz w:val="26"/>
          <w:szCs w:val="26"/>
        </w:rPr>
      </w:pPr>
      <w:r w:rsidRPr="00C85345">
        <w:rPr>
          <w:b/>
          <w:sz w:val="26"/>
          <w:szCs w:val="26"/>
        </w:rPr>
        <w:t>Phụ lục 9: Số liệu Lưu học sinh học tập tại trường theo năm học</w:t>
      </w:r>
    </w:p>
    <w:tbl>
      <w:tblPr>
        <w:tblW w:w="13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4142"/>
        <w:gridCol w:w="2410"/>
        <w:gridCol w:w="3371"/>
      </w:tblGrid>
      <w:tr w:rsidR="00D95D76" w:rsidRPr="00C85345" w:rsidTr="006C75BC">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tcPr>
          <w:p w:rsidR="00D95D76" w:rsidRPr="00C85345" w:rsidRDefault="005E5DFC" w:rsidP="00F66287">
            <w:pPr>
              <w:widowControl w:val="0"/>
              <w:jc w:val="center"/>
              <w:rPr>
                <w:b/>
                <w:sz w:val="24"/>
                <w:szCs w:val="24"/>
                <w:lang w:eastAsia="da-DK"/>
              </w:rPr>
            </w:pPr>
            <w:r w:rsidRPr="00C85345">
              <w:rPr>
                <w:b/>
                <w:sz w:val="24"/>
                <w:szCs w:val="24"/>
                <w:lang w:eastAsia="da-DK"/>
              </w:rPr>
              <w:t>Năm học</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D95D76" w:rsidRPr="00C85345" w:rsidRDefault="005E5DFC" w:rsidP="00F66287">
            <w:pPr>
              <w:widowControl w:val="0"/>
              <w:jc w:val="center"/>
              <w:rPr>
                <w:b/>
                <w:sz w:val="24"/>
                <w:szCs w:val="24"/>
                <w:lang w:eastAsia="da-DK"/>
              </w:rPr>
            </w:pPr>
            <w:r w:rsidRPr="00C85345">
              <w:rPr>
                <w:b/>
                <w:sz w:val="24"/>
                <w:szCs w:val="24"/>
                <w:lang w:eastAsia="da-DK"/>
              </w:rPr>
              <w:t>Tổng số</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95D76" w:rsidRPr="00C85345" w:rsidRDefault="005E5DFC" w:rsidP="00F66287">
            <w:pPr>
              <w:widowControl w:val="0"/>
              <w:jc w:val="center"/>
              <w:rPr>
                <w:b/>
                <w:sz w:val="24"/>
                <w:szCs w:val="24"/>
                <w:lang w:eastAsia="da-DK"/>
              </w:rPr>
            </w:pPr>
            <w:r w:rsidRPr="00C85345">
              <w:rPr>
                <w:b/>
                <w:sz w:val="24"/>
                <w:szCs w:val="24"/>
                <w:lang w:eastAsia="da-DK"/>
              </w:rPr>
              <w:t>Lào</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D95D76" w:rsidRPr="00C85345" w:rsidRDefault="005E5DFC" w:rsidP="00F66287">
            <w:pPr>
              <w:widowControl w:val="0"/>
              <w:jc w:val="center"/>
              <w:rPr>
                <w:b/>
                <w:sz w:val="24"/>
                <w:szCs w:val="24"/>
                <w:lang w:eastAsia="da-DK"/>
              </w:rPr>
            </w:pPr>
            <w:r w:rsidRPr="00C85345">
              <w:rPr>
                <w:b/>
                <w:sz w:val="24"/>
                <w:szCs w:val="24"/>
                <w:lang w:eastAsia="da-DK"/>
              </w:rPr>
              <w:t>Campuchia</w:t>
            </w:r>
          </w:p>
        </w:tc>
      </w:tr>
      <w:tr w:rsidR="005E5DFC" w:rsidRPr="00C85345" w:rsidTr="006C75BC">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b/>
                <w:sz w:val="24"/>
                <w:szCs w:val="24"/>
                <w:lang w:eastAsia="da-DK"/>
              </w:rPr>
            </w:pPr>
            <w:r w:rsidRPr="00C85345">
              <w:rPr>
                <w:b/>
                <w:sz w:val="24"/>
                <w:szCs w:val="24"/>
                <w:lang w:eastAsia="da-DK"/>
              </w:rPr>
              <w:t>2014-2015</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36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35</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01</w:t>
            </w:r>
          </w:p>
        </w:tc>
      </w:tr>
      <w:tr w:rsidR="005E5DFC" w:rsidRPr="00C85345" w:rsidTr="009F3B69">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b/>
                <w:sz w:val="24"/>
                <w:szCs w:val="24"/>
                <w:lang w:eastAsia="da-DK"/>
              </w:rPr>
            </w:pPr>
            <w:r w:rsidRPr="00C85345">
              <w:rPr>
                <w:b/>
                <w:sz w:val="24"/>
                <w:szCs w:val="24"/>
                <w:lang w:eastAsia="da-DK"/>
              </w:rPr>
              <w:t>2015-2016</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44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43</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01</w:t>
            </w:r>
          </w:p>
        </w:tc>
      </w:tr>
      <w:tr w:rsidR="005E5DFC" w:rsidRPr="00C85345" w:rsidTr="009F3B69">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b/>
                <w:sz w:val="24"/>
                <w:szCs w:val="24"/>
                <w:lang w:eastAsia="da-DK"/>
              </w:rPr>
            </w:pPr>
            <w:r w:rsidRPr="00C85345">
              <w:rPr>
                <w:b/>
                <w:sz w:val="24"/>
                <w:szCs w:val="24"/>
                <w:lang w:eastAsia="da-DK"/>
              </w:rPr>
              <w:t>2016-2017</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66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52</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01</w:t>
            </w:r>
          </w:p>
        </w:tc>
      </w:tr>
      <w:tr w:rsidR="005E5DFC" w:rsidRPr="00C85345" w:rsidTr="009F3B69">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b/>
                <w:sz w:val="24"/>
                <w:szCs w:val="24"/>
                <w:lang w:eastAsia="da-DK"/>
              </w:rPr>
            </w:pPr>
            <w:r w:rsidRPr="00C85345">
              <w:rPr>
                <w:b/>
                <w:sz w:val="24"/>
                <w:szCs w:val="24"/>
                <w:lang w:eastAsia="da-DK"/>
              </w:rPr>
              <w:t>2017-2018</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84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69</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01</w:t>
            </w:r>
          </w:p>
        </w:tc>
      </w:tr>
      <w:tr w:rsidR="005E5DFC" w:rsidRPr="00C85345" w:rsidTr="009F3B69">
        <w:trPr>
          <w:jc w:val="center"/>
        </w:trPr>
        <w:tc>
          <w:tcPr>
            <w:tcW w:w="3477"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b/>
                <w:sz w:val="24"/>
                <w:szCs w:val="24"/>
                <w:lang w:eastAsia="da-DK"/>
              </w:rPr>
            </w:pPr>
            <w:r w:rsidRPr="00C85345">
              <w:rPr>
                <w:b/>
                <w:sz w:val="24"/>
                <w:szCs w:val="24"/>
                <w:lang w:eastAsia="da-DK"/>
              </w:rPr>
              <w:t>2018-2019</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99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76</w:t>
            </w:r>
          </w:p>
        </w:tc>
        <w:tc>
          <w:tcPr>
            <w:tcW w:w="3371" w:type="dxa"/>
            <w:tcBorders>
              <w:top w:val="single" w:sz="4" w:space="0" w:color="auto"/>
              <w:left w:val="single" w:sz="4" w:space="0" w:color="auto"/>
              <w:bottom w:val="single" w:sz="4" w:space="0" w:color="auto"/>
              <w:right w:val="single" w:sz="4" w:space="0" w:color="auto"/>
            </w:tcBorders>
            <w:shd w:val="clear" w:color="auto" w:fill="auto"/>
          </w:tcPr>
          <w:p w:rsidR="005E5DFC" w:rsidRPr="00C85345" w:rsidRDefault="005E5DFC" w:rsidP="00F66287">
            <w:pPr>
              <w:widowControl w:val="0"/>
              <w:jc w:val="center"/>
              <w:rPr>
                <w:sz w:val="24"/>
                <w:szCs w:val="24"/>
                <w:lang w:eastAsia="da-DK"/>
              </w:rPr>
            </w:pPr>
            <w:r w:rsidRPr="00C85345">
              <w:rPr>
                <w:sz w:val="24"/>
                <w:szCs w:val="24"/>
                <w:lang w:eastAsia="da-DK"/>
              </w:rPr>
              <w:t>12</w:t>
            </w:r>
          </w:p>
        </w:tc>
      </w:tr>
    </w:tbl>
    <w:p w:rsidR="00B21BCB" w:rsidRPr="00C85345" w:rsidRDefault="00B21BCB" w:rsidP="00F66287">
      <w:pPr>
        <w:widowControl w:val="0"/>
        <w:spacing w:before="120" w:after="120"/>
        <w:jc w:val="center"/>
        <w:rPr>
          <w:sz w:val="20"/>
        </w:rPr>
      </w:pPr>
      <w:r w:rsidRPr="00C85345">
        <w:rPr>
          <w:b/>
          <w:sz w:val="26"/>
        </w:rPr>
        <w:lastRenderedPageBreak/>
        <w:t>Biểu 3. KẾT QUẢ ĐÁNH GIÁ, PHÂN LOẠI TỔ CHỨC CƠ SỞ ĐẢNG, ĐẢNG VIÊN</w:t>
      </w:r>
    </w:p>
    <w:tbl>
      <w:tblPr>
        <w:tblStyle w:val="TableGrid"/>
        <w:tblW w:w="1418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801"/>
        <w:gridCol w:w="1669"/>
        <w:gridCol w:w="1898"/>
        <w:gridCol w:w="1842"/>
        <w:gridCol w:w="1789"/>
        <w:gridCol w:w="2186"/>
      </w:tblGrid>
      <w:tr w:rsidR="00B21BCB" w:rsidRPr="00C85345" w:rsidTr="00980376">
        <w:trPr>
          <w:jc w:val="center"/>
        </w:trPr>
        <w:tc>
          <w:tcPr>
            <w:tcW w:w="4801" w:type="dxa"/>
            <w:vAlign w:val="center"/>
          </w:tcPr>
          <w:p w:rsidR="00B21BCB" w:rsidRPr="00C85345" w:rsidRDefault="00B21BCB" w:rsidP="00F66287">
            <w:pPr>
              <w:widowControl w:val="0"/>
              <w:jc w:val="center"/>
              <w:rPr>
                <w:b/>
                <w:sz w:val="24"/>
                <w:szCs w:val="24"/>
              </w:rPr>
            </w:pPr>
            <w:r w:rsidRPr="00C85345">
              <w:rPr>
                <w:b/>
                <w:sz w:val="24"/>
                <w:szCs w:val="24"/>
              </w:rPr>
              <w:t>CHỈ TIÊU</w:t>
            </w:r>
          </w:p>
        </w:tc>
        <w:tc>
          <w:tcPr>
            <w:tcW w:w="1669" w:type="dxa"/>
            <w:vAlign w:val="center"/>
          </w:tcPr>
          <w:p w:rsidR="00B21BCB" w:rsidRPr="00C85345" w:rsidRDefault="00B21BCB" w:rsidP="00F66287">
            <w:pPr>
              <w:widowControl w:val="0"/>
              <w:jc w:val="center"/>
              <w:rPr>
                <w:b/>
                <w:sz w:val="24"/>
                <w:szCs w:val="24"/>
              </w:rPr>
            </w:pPr>
            <w:r w:rsidRPr="00C85345">
              <w:rPr>
                <w:b/>
                <w:sz w:val="24"/>
                <w:szCs w:val="24"/>
              </w:rPr>
              <w:t>Năm 2015</w:t>
            </w:r>
          </w:p>
        </w:tc>
        <w:tc>
          <w:tcPr>
            <w:tcW w:w="1898" w:type="dxa"/>
            <w:vAlign w:val="center"/>
          </w:tcPr>
          <w:p w:rsidR="00B21BCB" w:rsidRPr="00C85345" w:rsidRDefault="00B21BCB" w:rsidP="00F66287">
            <w:pPr>
              <w:widowControl w:val="0"/>
              <w:jc w:val="center"/>
              <w:rPr>
                <w:b/>
                <w:sz w:val="24"/>
                <w:szCs w:val="24"/>
              </w:rPr>
            </w:pPr>
            <w:r w:rsidRPr="00C85345">
              <w:rPr>
                <w:b/>
                <w:sz w:val="24"/>
                <w:szCs w:val="24"/>
              </w:rPr>
              <w:t>Năm 2016</w:t>
            </w:r>
          </w:p>
        </w:tc>
        <w:tc>
          <w:tcPr>
            <w:tcW w:w="1842" w:type="dxa"/>
            <w:vAlign w:val="center"/>
          </w:tcPr>
          <w:p w:rsidR="00B21BCB" w:rsidRPr="00C85345" w:rsidRDefault="00B21BCB" w:rsidP="00F66287">
            <w:pPr>
              <w:widowControl w:val="0"/>
              <w:jc w:val="center"/>
              <w:rPr>
                <w:b/>
                <w:sz w:val="24"/>
                <w:szCs w:val="24"/>
              </w:rPr>
            </w:pPr>
            <w:r w:rsidRPr="00C85345">
              <w:rPr>
                <w:b/>
                <w:sz w:val="24"/>
                <w:szCs w:val="24"/>
              </w:rPr>
              <w:t>Năm 2017</w:t>
            </w:r>
          </w:p>
        </w:tc>
        <w:tc>
          <w:tcPr>
            <w:tcW w:w="1789" w:type="dxa"/>
            <w:vAlign w:val="center"/>
          </w:tcPr>
          <w:p w:rsidR="00B21BCB" w:rsidRPr="00C85345" w:rsidRDefault="00B21BCB" w:rsidP="00F66287">
            <w:pPr>
              <w:widowControl w:val="0"/>
              <w:jc w:val="center"/>
              <w:rPr>
                <w:b/>
                <w:sz w:val="24"/>
                <w:szCs w:val="24"/>
              </w:rPr>
            </w:pPr>
            <w:r w:rsidRPr="00C85345">
              <w:rPr>
                <w:b/>
                <w:sz w:val="24"/>
                <w:szCs w:val="24"/>
              </w:rPr>
              <w:t>Năm 2018</w:t>
            </w:r>
          </w:p>
        </w:tc>
        <w:tc>
          <w:tcPr>
            <w:tcW w:w="2186" w:type="dxa"/>
            <w:vAlign w:val="center"/>
          </w:tcPr>
          <w:p w:rsidR="00B21BCB" w:rsidRPr="00C85345" w:rsidRDefault="00B21BCB" w:rsidP="00F66287">
            <w:pPr>
              <w:widowControl w:val="0"/>
              <w:jc w:val="center"/>
              <w:rPr>
                <w:b/>
                <w:sz w:val="24"/>
                <w:szCs w:val="24"/>
              </w:rPr>
            </w:pPr>
            <w:r w:rsidRPr="00C85345">
              <w:rPr>
                <w:b/>
                <w:sz w:val="24"/>
                <w:szCs w:val="24"/>
              </w:rPr>
              <w:t>Năm 2019</w:t>
            </w:r>
          </w:p>
        </w:tc>
      </w:tr>
      <w:tr w:rsidR="00B21BCB" w:rsidRPr="00C85345" w:rsidTr="00980376">
        <w:trPr>
          <w:jc w:val="center"/>
        </w:trPr>
        <w:tc>
          <w:tcPr>
            <w:tcW w:w="4801" w:type="dxa"/>
            <w:vAlign w:val="center"/>
          </w:tcPr>
          <w:p w:rsidR="00B21BCB" w:rsidRPr="00C85345" w:rsidRDefault="00B21BCB" w:rsidP="00F66287">
            <w:pPr>
              <w:widowControl w:val="0"/>
              <w:jc w:val="both"/>
              <w:rPr>
                <w:b/>
                <w:sz w:val="24"/>
                <w:szCs w:val="24"/>
              </w:rPr>
            </w:pPr>
            <w:r w:rsidRPr="00C85345">
              <w:rPr>
                <w:b/>
                <w:sz w:val="24"/>
                <w:szCs w:val="24"/>
              </w:rPr>
              <w:t>1. Số chi bộ, đảng bộ bộ phận trực thuộc TCCS được đánh giá chất lượng:</w:t>
            </w:r>
          </w:p>
        </w:tc>
        <w:tc>
          <w:tcPr>
            <w:tcW w:w="1669" w:type="dxa"/>
            <w:vAlign w:val="center"/>
          </w:tcPr>
          <w:p w:rsidR="00B21BCB" w:rsidRPr="00C85345" w:rsidRDefault="00B21BCB" w:rsidP="00F66287">
            <w:pPr>
              <w:widowControl w:val="0"/>
              <w:jc w:val="center"/>
              <w:rPr>
                <w:sz w:val="24"/>
                <w:szCs w:val="24"/>
              </w:rPr>
            </w:pPr>
            <w:r w:rsidRPr="00C85345">
              <w:rPr>
                <w:sz w:val="24"/>
                <w:szCs w:val="24"/>
              </w:rPr>
              <w:t>65</w:t>
            </w:r>
          </w:p>
        </w:tc>
        <w:tc>
          <w:tcPr>
            <w:tcW w:w="1898" w:type="dxa"/>
            <w:vAlign w:val="center"/>
          </w:tcPr>
          <w:p w:rsidR="00B21BCB" w:rsidRPr="00C85345" w:rsidRDefault="00B21BCB" w:rsidP="00F66287">
            <w:pPr>
              <w:widowControl w:val="0"/>
              <w:jc w:val="center"/>
              <w:rPr>
                <w:sz w:val="24"/>
                <w:szCs w:val="24"/>
              </w:rPr>
            </w:pPr>
            <w:r w:rsidRPr="00C85345">
              <w:rPr>
                <w:sz w:val="24"/>
                <w:szCs w:val="24"/>
              </w:rPr>
              <w:t>69</w:t>
            </w:r>
          </w:p>
        </w:tc>
        <w:tc>
          <w:tcPr>
            <w:tcW w:w="1842" w:type="dxa"/>
            <w:vAlign w:val="center"/>
          </w:tcPr>
          <w:p w:rsidR="00B21BCB" w:rsidRPr="00C85345" w:rsidRDefault="00B21BCB" w:rsidP="00F66287">
            <w:pPr>
              <w:widowControl w:val="0"/>
              <w:jc w:val="center"/>
              <w:rPr>
                <w:sz w:val="24"/>
                <w:szCs w:val="24"/>
              </w:rPr>
            </w:pPr>
            <w:r w:rsidRPr="00C85345">
              <w:rPr>
                <w:sz w:val="24"/>
                <w:szCs w:val="24"/>
              </w:rPr>
              <w:t>69</w:t>
            </w:r>
          </w:p>
        </w:tc>
        <w:tc>
          <w:tcPr>
            <w:tcW w:w="1789" w:type="dxa"/>
            <w:vAlign w:val="center"/>
          </w:tcPr>
          <w:p w:rsidR="00B21BCB" w:rsidRPr="00C85345" w:rsidRDefault="00B21BCB" w:rsidP="00F66287">
            <w:pPr>
              <w:widowControl w:val="0"/>
              <w:jc w:val="center"/>
              <w:rPr>
                <w:sz w:val="24"/>
                <w:szCs w:val="24"/>
              </w:rPr>
            </w:pPr>
            <w:r w:rsidRPr="00C85345">
              <w:rPr>
                <w:sz w:val="24"/>
                <w:szCs w:val="24"/>
              </w:rPr>
              <w:t>67</w:t>
            </w:r>
          </w:p>
        </w:tc>
        <w:tc>
          <w:tcPr>
            <w:tcW w:w="2186" w:type="dxa"/>
            <w:vAlign w:val="center"/>
          </w:tcPr>
          <w:p w:rsidR="00B21BCB" w:rsidRPr="00C85345" w:rsidRDefault="00B21BCB" w:rsidP="00F66287">
            <w:pPr>
              <w:widowControl w:val="0"/>
              <w:jc w:val="center"/>
              <w:rPr>
                <w:sz w:val="24"/>
                <w:szCs w:val="24"/>
              </w:rPr>
            </w:pPr>
            <w:r w:rsidRPr="00C85345">
              <w:rPr>
                <w:sz w:val="24"/>
                <w:szCs w:val="24"/>
              </w:rPr>
              <w:t>69</w:t>
            </w:r>
          </w:p>
        </w:tc>
      </w:tr>
      <w:tr w:rsidR="00B21BCB" w:rsidRPr="00C85345" w:rsidTr="00980376">
        <w:trPr>
          <w:trHeight w:val="216"/>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Trong sạch, vững mạnh, tiêu biểu</w:t>
            </w:r>
          </w:p>
        </w:tc>
        <w:tc>
          <w:tcPr>
            <w:tcW w:w="1669" w:type="dxa"/>
            <w:vAlign w:val="center"/>
          </w:tcPr>
          <w:p w:rsidR="00B21BCB" w:rsidRPr="00C85345" w:rsidRDefault="00B21BCB" w:rsidP="00F66287">
            <w:pPr>
              <w:widowControl w:val="0"/>
              <w:jc w:val="center"/>
              <w:rPr>
                <w:sz w:val="24"/>
                <w:szCs w:val="24"/>
              </w:rPr>
            </w:pPr>
            <w:r w:rsidRPr="00C85345">
              <w:rPr>
                <w:sz w:val="24"/>
                <w:szCs w:val="24"/>
              </w:rPr>
              <w:t>37</w:t>
            </w:r>
          </w:p>
        </w:tc>
        <w:tc>
          <w:tcPr>
            <w:tcW w:w="1898" w:type="dxa"/>
            <w:vAlign w:val="center"/>
          </w:tcPr>
          <w:p w:rsidR="00B21BCB" w:rsidRPr="00C85345" w:rsidRDefault="00B21BCB" w:rsidP="00F66287">
            <w:pPr>
              <w:widowControl w:val="0"/>
              <w:jc w:val="center"/>
              <w:rPr>
                <w:sz w:val="24"/>
                <w:szCs w:val="24"/>
              </w:rPr>
            </w:pPr>
            <w:r w:rsidRPr="00C85345">
              <w:rPr>
                <w:sz w:val="24"/>
                <w:szCs w:val="24"/>
              </w:rPr>
              <w:t>14</w:t>
            </w:r>
          </w:p>
        </w:tc>
        <w:tc>
          <w:tcPr>
            <w:tcW w:w="1842" w:type="dxa"/>
            <w:vAlign w:val="center"/>
          </w:tcPr>
          <w:p w:rsidR="00B21BCB" w:rsidRPr="00C85345" w:rsidRDefault="00B21BCB" w:rsidP="00F66287">
            <w:pPr>
              <w:widowControl w:val="0"/>
              <w:jc w:val="center"/>
              <w:rPr>
                <w:sz w:val="24"/>
                <w:szCs w:val="24"/>
              </w:rPr>
            </w:pPr>
            <w:r w:rsidRPr="00C85345">
              <w:rPr>
                <w:sz w:val="24"/>
                <w:szCs w:val="24"/>
              </w:rPr>
              <w:t>40</w:t>
            </w:r>
          </w:p>
        </w:tc>
        <w:tc>
          <w:tcPr>
            <w:tcW w:w="1789" w:type="dxa"/>
            <w:vAlign w:val="center"/>
          </w:tcPr>
          <w:p w:rsidR="00B21BCB" w:rsidRPr="00C85345" w:rsidRDefault="00B21BCB" w:rsidP="00F66287">
            <w:pPr>
              <w:widowControl w:val="0"/>
              <w:jc w:val="center"/>
              <w:rPr>
                <w:sz w:val="24"/>
                <w:szCs w:val="24"/>
              </w:rPr>
            </w:pPr>
            <w:r w:rsidRPr="00C85345">
              <w:rPr>
                <w:sz w:val="24"/>
                <w:szCs w:val="24"/>
              </w:rPr>
              <w:t>14</w:t>
            </w:r>
          </w:p>
        </w:tc>
        <w:tc>
          <w:tcPr>
            <w:tcW w:w="2186" w:type="dxa"/>
            <w:vAlign w:val="center"/>
          </w:tcPr>
          <w:p w:rsidR="00B21BCB" w:rsidRPr="00C85345" w:rsidRDefault="00B21BCB" w:rsidP="00F66287">
            <w:pPr>
              <w:widowControl w:val="0"/>
              <w:jc w:val="center"/>
              <w:rPr>
                <w:sz w:val="24"/>
                <w:szCs w:val="24"/>
              </w:rPr>
            </w:pPr>
            <w:r w:rsidRPr="00C85345">
              <w:rPr>
                <w:sz w:val="24"/>
                <w:szCs w:val="24"/>
              </w:rPr>
              <w:t>14</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Hoàn thành xuất sắc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37</w:t>
            </w:r>
          </w:p>
        </w:tc>
        <w:tc>
          <w:tcPr>
            <w:tcW w:w="1898" w:type="dxa"/>
            <w:vAlign w:val="center"/>
          </w:tcPr>
          <w:p w:rsidR="00B21BCB" w:rsidRPr="00C85345" w:rsidRDefault="00B21BCB" w:rsidP="00F66287">
            <w:pPr>
              <w:widowControl w:val="0"/>
              <w:jc w:val="center"/>
              <w:rPr>
                <w:sz w:val="24"/>
                <w:szCs w:val="24"/>
              </w:rPr>
            </w:pPr>
            <w:r w:rsidRPr="00C85345">
              <w:rPr>
                <w:sz w:val="24"/>
                <w:szCs w:val="24"/>
              </w:rPr>
              <w:t>14</w:t>
            </w:r>
          </w:p>
        </w:tc>
        <w:tc>
          <w:tcPr>
            <w:tcW w:w="1842" w:type="dxa"/>
            <w:vAlign w:val="center"/>
          </w:tcPr>
          <w:p w:rsidR="00B21BCB" w:rsidRPr="00C85345" w:rsidRDefault="00B21BCB" w:rsidP="00F66287">
            <w:pPr>
              <w:widowControl w:val="0"/>
              <w:jc w:val="center"/>
              <w:rPr>
                <w:sz w:val="24"/>
                <w:szCs w:val="24"/>
              </w:rPr>
            </w:pPr>
            <w:r w:rsidRPr="00C85345">
              <w:rPr>
                <w:sz w:val="24"/>
                <w:szCs w:val="24"/>
              </w:rPr>
              <w:t>40</w:t>
            </w:r>
          </w:p>
        </w:tc>
        <w:tc>
          <w:tcPr>
            <w:tcW w:w="1789" w:type="dxa"/>
            <w:vAlign w:val="center"/>
          </w:tcPr>
          <w:p w:rsidR="00B21BCB" w:rsidRPr="00C85345" w:rsidRDefault="00B21BCB" w:rsidP="00F66287">
            <w:pPr>
              <w:widowControl w:val="0"/>
              <w:jc w:val="center"/>
              <w:rPr>
                <w:sz w:val="24"/>
                <w:szCs w:val="24"/>
              </w:rPr>
            </w:pPr>
            <w:r w:rsidRPr="00C85345">
              <w:rPr>
                <w:sz w:val="24"/>
                <w:szCs w:val="24"/>
              </w:rPr>
              <w:t>14</w:t>
            </w:r>
          </w:p>
        </w:tc>
        <w:tc>
          <w:tcPr>
            <w:tcW w:w="2186" w:type="dxa"/>
            <w:vAlign w:val="center"/>
          </w:tcPr>
          <w:p w:rsidR="00B21BCB" w:rsidRPr="00C85345" w:rsidRDefault="00B21BCB" w:rsidP="00F66287">
            <w:pPr>
              <w:widowControl w:val="0"/>
              <w:jc w:val="center"/>
              <w:rPr>
                <w:sz w:val="24"/>
                <w:szCs w:val="24"/>
              </w:rPr>
            </w:pPr>
            <w:r w:rsidRPr="00C85345">
              <w:rPr>
                <w:sz w:val="24"/>
                <w:szCs w:val="24"/>
              </w:rPr>
              <w:t>14</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Hoàn thành tốt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27</w:t>
            </w:r>
          </w:p>
        </w:tc>
        <w:tc>
          <w:tcPr>
            <w:tcW w:w="1898" w:type="dxa"/>
            <w:vAlign w:val="center"/>
          </w:tcPr>
          <w:p w:rsidR="00B21BCB" w:rsidRPr="00C85345" w:rsidRDefault="00B21BCB" w:rsidP="00F66287">
            <w:pPr>
              <w:widowControl w:val="0"/>
              <w:jc w:val="center"/>
              <w:rPr>
                <w:sz w:val="24"/>
                <w:szCs w:val="24"/>
              </w:rPr>
            </w:pPr>
            <w:r w:rsidRPr="00C85345">
              <w:rPr>
                <w:sz w:val="24"/>
                <w:szCs w:val="24"/>
              </w:rPr>
              <w:t>55</w:t>
            </w:r>
          </w:p>
        </w:tc>
        <w:tc>
          <w:tcPr>
            <w:tcW w:w="1842" w:type="dxa"/>
            <w:vAlign w:val="center"/>
          </w:tcPr>
          <w:p w:rsidR="00B21BCB" w:rsidRPr="00C85345" w:rsidRDefault="00B21BCB" w:rsidP="00F66287">
            <w:pPr>
              <w:widowControl w:val="0"/>
              <w:jc w:val="center"/>
              <w:rPr>
                <w:sz w:val="24"/>
                <w:szCs w:val="24"/>
              </w:rPr>
            </w:pPr>
            <w:r w:rsidRPr="00C85345">
              <w:rPr>
                <w:sz w:val="24"/>
                <w:szCs w:val="24"/>
              </w:rPr>
              <w:t>29</w:t>
            </w:r>
          </w:p>
        </w:tc>
        <w:tc>
          <w:tcPr>
            <w:tcW w:w="1789" w:type="dxa"/>
            <w:vAlign w:val="center"/>
          </w:tcPr>
          <w:p w:rsidR="00B21BCB" w:rsidRPr="00C85345" w:rsidRDefault="00B21BCB" w:rsidP="00F66287">
            <w:pPr>
              <w:widowControl w:val="0"/>
              <w:jc w:val="center"/>
              <w:rPr>
                <w:sz w:val="24"/>
                <w:szCs w:val="24"/>
              </w:rPr>
            </w:pPr>
            <w:r w:rsidRPr="00C85345">
              <w:rPr>
                <w:sz w:val="24"/>
                <w:szCs w:val="24"/>
              </w:rPr>
              <w:t>53</w:t>
            </w:r>
          </w:p>
        </w:tc>
        <w:tc>
          <w:tcPr>
            <w:tcW w:w="2186" w:type="dxa"/>
            <w:vAlign w:val="center"/>
          </w:tcPr>
          <w:p w:rsidR="00B21BCB" w:rsidRPr="00C85345" w:rsidRDefault="00B21BCB" w:rsidP="00F66287">
            <w:pPr>
              <w:widowControl w:val="0"/>
              <w:jc w:val="center"/>
              <w:rPr>
                <w:sz w:val="24"/>
                <w:szCs w:val="24"/>
              </w:rPr>
            </w:pPr>
            <w:r w:rsidRPr="00C85345">
              <w:rPr>
                <w:sz w:val="24"/>
                <w:szCs w:val="24"/>
              </w:rPr>
              <w:t>54</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Hoàn thành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1</w:t>
            </w:r>
          </w:p>
        </w:tc>
        <w:tc>
          <w:tcPr>
            <w:tcW w:w="1898" w:type="dxa"/>
            <w:vAlign w:val="center"/>
          </w:tcPr>
          <w:p w:rsidR="00B21BCB" w:rsidRPr="00C85345" w:rsidRDefault="00B21BCB" w:rsidP="00F66287">
            <w:pPr>
              <w:widowControl w:val="0"/>
              <w:jc w:val="center"/>
              <w:rPr>
                <w:sz w:val="24"/>
                <w:szCs w:val="24"/>
              </w:rPr>
            </w:pPr>
            <w:r w:rsidRPr="00C85345">
              <w:rPr>
                <w:sz w:val="24"/>
                <w:szCs w:val="24"/>
              </w:rPr>
              <w:t>0</w:t>
            </w:r>
          </w:p>
        </w:tc>
        <w:tc>
          <w:tcPr>
            <w:tcW w:w="1842" w:type="dxa"/>
            <w:vAlign w:val="center"/>
          </w:tcPr>
          <w:p w:rsidR="00B21BCB" w:rsidRPr="00C85345" w:rsidRDefault="00B21BCB" w:rsidP="00F66287">
            <w:pPr>
              <w:widowControl w:val="0"/>
              <w:jc w:val="center"/>
              <w:rPr>
                <w:sz w:val="24"/>
                <w:szCs w:val="24"/>
              </w:rPr>
            </w:pPr>
            <w:r w:rsidRPr="00C85345">
              <w:rPr>
                <w:sz w:val="24"/>
                <w:szCs w:val="24"/>
              </w:rPr>
              <w:t>0</w:t>
            </w:r>
          </w:p>
        </w:tc>
        <w:tc>
          <w:tcPr>
            <w:tcW w:w="1789" w:type="dxa"/>
            <w:vAlign w:val="center"/>
          </w:tcPr>
          <w:p w:rsidR="00B21BCB" w:rsidRPr="00C85345" w:rsidRDefault="00B21BCB" w:rsidP="00F66287">
            <w:pPr>
              <w:widowControl w:val="0"/>
              <w:jc w:val="center"/>
              <w:rPr>
                <w:sz w:val="24"/>
                <w:szCs w:val="24"/>
              </w:rPr>
            </w:pPr>
            <w:r w:rsidRPr="00C85345">
              <w:rPr>
                <w:sz w:val="24"/>
                <w:szCs w:val="24"/>
              </w:rPr>
              <w:t>0</w:t>
            </w:r>
          </w:p>
        </w:tc>
        <w:tc>
          <w:tcPr>
            <w:tcW w:w="2186" w:type="dxa"/>
            <w:vAlign w:val="center"/>
          </w:tcPr>
          <w:p w:rsidR="00B21BCB" w:rsidRPr="00C85345" w:rsidRDefault="00B21BCB" w:rsidP="00F66287">
            <w:pPr>
              <w:widowControl w:val="0"/>
              <w:jc w:val="center"/>
              <w:rPr>
                <w:sz w:val="24"/>
                <w:szCs w:val="24"/>
              </w:rPr>
            </w:pPr>
            <w:r w:rsidRPr="00C85345">
              <w:rPr>
                <w:sz w:val="24"/>
                <w:szCs w:val="24"/>
              </w:rPr>
              <w:t>01</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Không hoàn thành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0</w:t>
            </w:r>
          </w:p>
        </w:tc>
        <w:tc>
          <w:tcPr>
            <w:tcW w:w="1898" w:type="dxa"/>
            <w:vAlign w:val="center"/>
          </w:tcPr>
          <w:p w:rsidR="00B21BCB" w:rsidRPr="00C85345" w:rsidRDefault="00B21BCB" w:rsidP="00F66287">
            <w:pPr>
              <w:widowControl w:val="0"/>
              <w:jc w:val="center"/>
              <w:rPr>
                <w:sz w:val="24"/>
                <w:szCs w:val="24"/>
              </w:rPr>
            </w:pPr>
            <w:r w:rsidRPr="00C85345">
              <w:rPr>
                <w:sz w:val="24"/>
                <w:szCs w:val="24"/>
              </w:rPr>
              <w:t>0</w:t>
            </w:r>
          </w:p>
        </w:tc>
        <w:tc>
          <w:tcPr>
            <w:tcW w:w="1842" w:type="dxa"/>
            <w:vAlign w:val="center"/>
          </w:tcPr>
          <w:p w:rsidR="00B21BCB" w:rsidRPr="00C85345" w:rsidRDefault="00B21BCB" w:rsidP="00F66287">
            <w:pPr>
              <w:widowControl w:val="0"/>
              <w:jc w:val="center"/>
              <w:rPr>
                <w:sz w:val="24"/>
                <w:szCs w:val="24"/>
              </w:rPr>
            </w:pPr>
            <w:r w:rsidRPr="00C85345">
              <w:rPr>
                <w:sz w:val="24"/>
                <w:szCs w:val="24"/>
              </w:rPr>
              <w:t>0</w:t>
            </w:r>
          </w:p>
        </w:tc>
        <w:tc>
          <w:tcPr>
            <w:tcW w:w="1789" w:type="dxa"/>
            <w:vAlign w:val="center"/>
          </w:tcPr>
          <w:p w:rsidR="00B21BCB" w:rsidRPr="00C85345" w:rsidRDefault="00B21BCB" w:rsidP="00F66287">
            <w:pPr>
              <w:widowControl w:val="0"/>
              <w:jc w:val="center"/>
              <w:rPr>
                <w:sz w:val="24"/>
                <w:szCs w:val="24"/>
              </w:rPr>
            </w:pPr>
            <w:r w:rsidRPr="00C85345">
              <w:rPr>
                <w:sz w:val="24"/>
                <w:szCs w:val="24"/>
              </w:rPr>
              <w:t>0</w:t>
            </w:r>
          </w:p>
        </w:tc>
        <w:tc>
          <w:tcPr>
            <w:tcW w:w="2186" w:type="dxa"/>
            <w:vAlign w:val="center"/>
          </w:tcPr>
          <w:p w:rsidR="00B21BCB" w:rsidRPr="00C85345" w:rsidRDefault="00B21BCB" w:rsidP="00F66287">
            <w:pPr>
              <w:widowControl w:val="0"/>
              <w:jc w:val="center"/>
              <w:rPr>
                <w:sz w:val="24"/>
                <w:szCs w:val="24"/>
              </w:rPr>
            </w:pPr>
            <w:r w:rsidRPr="00C85345">
              <w:rPr>
                <w:sz w:val="24"/>
                <w:szCs w:val="24"/>
              </w:rPr>
              <w:t>0</w:t>
            </w:r>
          </w:p>
        </w:tc>
      </w:tr>
      <w:tr w:rsidR="00B21BCB" w:rsidRPr="00C85345" w:rsidTr="00980376">
        <w:trPr>
          <w:trHeight w:val="358"/>
          <w:jc w:val="center"/>
        </w:trPr>
        <w:tc>
          <w:tcPr>
            <w:tcW w:w="4801" w:type="dxa"/>
            <w:vAlign w:val="center"/>
          </w:tcPr>
          <w:p w:rsidR="00B21BCB" w:rsidRPr="00C85345" w:rsidRDefault="00B21BCB" w:rsidP="00F66287">
            <w:pPr>
              <w:widowControl w:val="0"/>
              <w:jc w:val="both"/>
              <w:rPr>
                <w:b/>
                <w:sz w:val="24"/>
                <w:szCs w:val="24"/>
              </w:rPr>
            </w:pPr>
            <w:r w:rsidRPr="00C85345">
              <w:rPr>
                <w:b/>
                <w:sz w:val="24"/>
                <w:szCs w:val="24"/>
              </w:rPr>
              <w:t>2. Số chi bộ, đảng bộ bộ phận trực thuộc TCCS chưa được đánh giá chất lượng</w:t>
            </w:r>
          </w:p>
        </w:tc>
        <w:tc>
          <w:tcPr>
            <w:tcW w:w="1669" w:type="dxa"/>
            <w:vAlign w:val="center"/>
          </w:tcPr>
          <w:p w:rsidR="00B21BCB" w:rsidRPr="00C85345" w:rsidRDefault="00B21BCB" w:rsidP="00F66287">
            <w:pPr>
              <w:widowControl w:val="0"/>
              <w:jc w:val="center"/>
              <w:rPr>
                <w:sz w:val="24"/>
                <w:szCs w:val="24"/>
              </w:rPr>
            </w:pPr>
            <w:r w:rsidRPr="00C85345">
              <w:rPr>
                <w:sz w:val="24"/>
                <w:szCs w:val="24"/>
              </w:rPr>
              <w:t>0</w:t>
            </w:r>
          </w:p>
        </w:tc>
        <w:tc>
          <w:tcPr>
            <w:tcW w:w="1898" w:type="dxa"/>
            <w:vAlign w:val="center"/>
          </w:tcPr>
          <w:p w:rsidR="00B21BCB" w:rsidRPr="00C85345" w:rsidRDefault="00B21BCB" w:rsidP="00F66287">
            <w:pPr>
              <w:widowControl w:val="0"/>
              <w:jc w:val="center"/>
              <w:rPr>
                <w:sz w:val="24"/>
                <w:szCs w:val="24"/>
              </w:rPr>
            </w:pPr>
            <w:r w:rsidRPr="00C85345">
              <w:rPr>
                <w:sz w:val="24"/>
                <w:szCs w:val="24"/>
              </w:rPr>
              <w:t>0</w:t>
            </w:r>
          </w:p>
        </w:tc>
        <w:tc>
          <w:tcPr>
            <w:tcW w:w="1842" w:type="dxa"/>
            <w:vAlign w:val="center"/>
          </w:tcPr>
          <w:p w:rsidR="00B21BCB" w:rsidRPr="00C85345" w:rsidRDefault="00B21BCB" w:rsidP="00F66287">
            <w:pPr>
              <w:widowControl w:val="0"/>
              <w:jc w:val="center"/>
              <w:rPr>
                <w:sz w:val="24"/>
                <w:szCs w:val="24"/>
              </w:rPr>
            </w:pPr>
            <w:r w:rsidRPr="00C85345">
              <w:rPr>
                <w:sz w:val="24"/>
                <w:szCs w:val="24"/>
              </w:rPr>
              <w:t>0</w:t>
            </w:r>
          </w:p>
        </w:tc>
        <w:tc>
          <w:tcPr>
            <w:tcW w:w="1789" w:type="dxa"/>
            <w:vAlign w:val="center"/>
          </w:tcPr>
          <w:p w:rsidR="00B21BCB" w:rsidRPr="00C85345" w:rsidRDefault="00B21BCB" w:rsidP="00F66287">
            <w:pPr>
              <w:widowControl w:val="0"/>
              <w:jc w:val="center"/>
              <w:rPr>
                <w:sz w:val="24"/>
                <w:szCs w:val="24"/>
              </w:rPr>
            </w:pPr>
            <w:r w:rsidRPr="00C85345">
              <w:rPr>
                <w:sz w:val="24"/>
                <w:szCs w:val="24"/>
              </w:rPr>
              <w:t>0</w:t>
            </w:r>
          </w:p>
        </w:tc>
        <w:tc>
          <w:tcPr>
            <w:tcW w:w="2186" w:type="dxa"/>
            <w:vAlign w:val="center"/>
          </w:tcPr>
          <w:p w:rsidR="00B21BCB" w:rsidRPr="00C85345" w:rsidRDefault="00B21BCB" w:rsidP="00F66287">
            <w:pPr>
              <w:widowControl w:val="0"/>
              <w:jc w:val="center"/>
              <w:rPr>
                <w:sz w:val="24"/>
                <w:szCs w:val="24"/>
              </w:rPr>
            </w:pPr>
            <w:r w:rsidRPr="00C85345">
              <w:rPr>
                <w:sz w:val="24"/>
                <w:szCs w:val="24"/>
              </w:rPr>
              <w:t>5</w:t>
            </w:r>
          </w:p>
          <w:p w:rsidR="00B21BCB" w:rsidRPr="00C85345" w:rsidRDefault="00B21BCB" w:rsidP="00F66287">
            <w:pPr>
              <w:widowControl w:val="0"/>
              <w:ind w:left="-135" w:right="-197"/>
              <w:jc w:val="center"/>
              <w:rPr>
                <w:sz w:val="24"/>
                <w:szCs w:val="24"/>
              </w:rPr>
            </w:pPr>
            <w:r w:rsidRPr="00C85345">
              <w:rPr>
                <w:sz w:val="24"/>
                <w:szCs w:val="24"/>
              </w:rPr>
              <w:t>(</w:t>
            </w:r>
            <w:r w:rsidRPr="00C85345">
              <w:rPr>
                <w:i/>
                <w:sz w:val="24"/>
                <w:szCs w:val="24"/>
              </w:rPr>
              <w:t>Chưa đủ thời gian</w:t>
            </w:r>
            <w:r w:rsidRPr="00C85345">
              <w:rPr>
                <w:sz w:val="24"/>
                <w:szCs w:val="24"/>
              </w:rPr>
              <w:t>)</w:t>
            </w:r>
          </w:p>
        </w:tc>
      </w:tr>
      <w:tr w:rsidR="00B21BCB" w:rsidRPr="00C85345" w:rsidTr="00980376">
        <w:trPr>
          <w:jc w:val="center"/>
        </w:trPr>
        <w:tc>
          <w:tcPr>
            <w:tcW w:w="4801" w:type="dxa"/>
            <w:vAlign w:val="center"/>
          </w:tcPr>
          <w:p w:rsidR="00B21BCB" w:rsidRPr="00C85345" w:rsidRDefault="00B21BCB" w:rsidP="00F66287">
            <w:pPr>
              <w:widowControl w:val="0"/>
              <w:jc w:val="both"/>
              <w:rPr>
                <w:b/>
                <w:sz w:val="24"/>
                <w:szCs w:val="24"/>
              </w:rPr>
            </w:pPr>
            <w:r w:rsidRPr="00C85345">
              <w:rPr>
                <w:b/>
                <w:sz w:val="24"/>
                <w:szCs w:val="24"/>
              </w:rPr>
              <w:t>3. Số đảng viên được đánh giá chất lượng</w:t>
            </w:r>
          </w:p>
        </w:tc>
        <w:tc>
          <w:tcPr>
            <w:tcW w:w="1669" w:type="dxa"/>
            <w:vAlign w:val="center"/>
          </w:tcPr>
          <w:p w:rsidR="00B21BCB" w:rsidRPr="00C85345" w:rsidRDefault="00B21BCB" w:rsidP="00F66287">
            <w:pPr>
              <w:widowControl w:val="0"/>
              <w:jc w:val="center"/>
              <w:rPr>
                <w:sz w:val="24"/>
                <w:szCs w:val="24"/>
              </w:rPr>
            </w:pPr>
          </w:p>
        </w:tc>
        <w:tc>
          <w:tcPr>
            <w:tcW w:w="1898" w:type="dxa"/>
            <w:vAlign w:val="center"/>
          </w:tcPr>
          <w:p w:rsidR="00B21BCB" w:rsidRPr="00C85345" w:rsidRDefault="00B21BCB" w:rsidP="00F66287">
            <w:pPr>
              <w:widowControl w:val="0"/>
              <w:jc w:val="center"/>
              <w:rPr>
                <w:sz w:val="24"/>
                <w:szCs w:val="24"/>
              </w:rPr>
            </w:pPr>
          </w:p>
        </w:tc>
        <w:tc>
          <w:tcPr>
            <w:tcW w:w="1842" w:type="dxa"/>
            <w:vAlign w:val="center"/>
          </w:tcPr>
          <w:p w:rsidR="00B21BCB" w:rsidRPr="00C85345" w:rsidRDefault="00B21BCB" w:rsidP="00F66287">
            <w:pPr>
              <w:widowControl w:val="0"/>
              <w:jc w:val="center"/>
              <w:rPr>
                <w:sz w:val="24"/>
                <w:szCs w:val="24"/>
              </w:rPr>
            </w:pPr>
          </w:p>
        </w:tc>
        <w:tc>
          <w:tcPr>
            <w:tcW w:w="1789" w:type="dxa"/>
            <w:vAlign w:val="center"/>
          </w:tcPr>
          <w:p w:rsidR="00B21BCB" w:rsidRPr="00C85345" w:rsidRDefault="00B21BCB" w:rsidP="00F66287">
            <w:pPr>
              <w:widowControl w:val="0"/>
              <w:jc w:val="center"/>
              <w:rPr>
                <w:sz w:val="24"/>
                <w:szCs w:val="24"/>
              </w:rPr>
            </w:pPr>
          </w:p>
        </w:tc>
        <w:tc>
          <w:tcPr>
            <w:tcW w:w="2186" w:type="dxa"/>
            <w:vAlign w:val="center"/>
          </w:tcPr>
          <w:p w:rsidR="00B21BCB" w:rsidRPr="00C85345" w:rsidRDefault="00B21BCB" w:rsidP="00F66287">
            <w:pPr>
              <w:widowControl w:val="0"/>
              <w:jc w:val="center"/>
              <w:rPr>
                <w:sz w:val="24"/>
                <w:szCs w:val="24"/>
              </w:rPr>
            </w:pP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Hoàn thành xuất sắc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97</w:t>
            </w:r>
          </w:p>
        </w:tc>
        <w:tc>
          <w:tcPr>
            <w:tcW w:w="1898" w:type="dxa"/>
            <w:vAlign w:val="center"/>
          </w:tcPr>
          <w:p w:rsidR="00B21BCB" w:rsidRPr="00C85345" w:rsidRDefault="00B21BCB" w:rsidP="00F66287">
            <w:pPr>
              <w:widowControl w:val="0"/>
              <w:jc w:val="center"/>
              <w:rPr>
                <w:sz w:val="24"/>
                <w:szCs w:val="24"/>
              </w:rPr>
            </w:pPr>
            <w:r w:rsidRPr="00C85345">
              <w:rPr>
                <w:sz w:val="24"/>
                <w:szCs w:val="24"/>
              </w:rPr>
              <w:t>89</w:t>
            </w:r>
          </w:p>
        </w:tc>
        <w:tc>
          <w:tcPr>
            <w:tcW w:w="1842" w:type="dxa"/>
            <w:vAlign w:val="center"/>
          </w:tcPr>
          <w:p w:rsidR="00B21BCB" w:rsidRPr="00C85345" w:rsidRDefault="00B21BCB" w:rsidP="00F66287">
            <w:pPr>
              <w:widowControl w:val="0"/>
              <w:jc w:val="center"/>
              <w:rPr>
                <w:sz w:val="24"/>
                <w:szCs w:val="24"/>
              </w:rPr>
            </w:pPr>
            <w:r w:rsidRPr="00C85345">
              <w:rPr>
                <w:sz w:val="24"/>
                <w:szCs w:val="24"/>
              </w:rPr>
              <w:t>101</w:t>
            </w:r>
          </w:p>
        </w:tc>
        <w:tc>
          <w:tcPr>
            <w:tcW w:w="1789" w:type="dxa"/>
            <w:vAlign w:val="center"/>
          </w:tcPr>
          <w:p w:rsidR="00B21BCB" w:rsidRPr="00C85345" w:rsidRDefault="00B21BCB" w:rsidP="00F66287">
            <w:pPr>
              <w:widowControl w:val="0"/>
              <w:jc w:val="center"/>
              <w:rPr>
                <w:sz w:val="24"/>
                <w:szCs w:val="24"/>
              </w:rPr>
            </w:pPr>
            <w:r w:rsidRPr="00C85345">
              <w:rPr>
                <w:sz w:val="24"/>
                <w:szCs w:val="24"/>
              </w:rPr>
              <w:t>119</w:t>
            </w:r>
          </w:p>
        </w:tc>
        <w:tc>
          <w:tcPr>
            <w:tcW w:w="2186" w:type="dxa"/>
            <w:vAlign w:val="center"/>
          </w:tcPr>
          <w:p w:rsidR="00B21BCB" w:rsidRPr="00C85345" w:rsidRDefault="00B21BCB" w:rsidP="00F66287">
            <w:pPr>
              <w:widowControl w:val="0"/>
              <w:jc w:val="center"/>
              <w:rPr>
                <w:sz w:val="24"/>
                <w:szCs w:val="24"/>
              </w:rPr>
            </w:pPr>
            <w:r w:rsidRPr="00C85345">
              <w:rPr>
                <w:sz w:val="24"/>
                <w:szCs w:val="24"/>
              </w:rPr>
              <w:t>124</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Hoàn thành tốt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482</w:t>
            </w:r>
          </w:p>
        </w:tc>
        <w:tc>
          <w:tcPr>
            <w:tcW w:w="1898" w:type="dxa"/>
            <w:vAlign w:val="center"/>
          </w:tcPr>
          <w:p w:rsidR="00B21BCB" w:rsidRPr="00C85345" w:rsidRDefault="00B21BCB" w:rsidP="00F66287">
            <w:pPr>
              <w:widowControl w:val="0"/>
              <w:jc w:val="center"/>
              <w:rPr>
                <w:sz w:val="24"/>
                <w:szCs w:val="24"/>
              </w:rPr>
            </w:pPr>
            <w:r w:rsidRPr="00C85345">
              <w:rPr>
                <w:sz w:val="24"/>
                <w:szCs w:val="24"/>
              </w:rPr>
              <w:t>502</w:t>
            </w:r>
          </w:p>
        </w:tc>
        <w:tc>
          <w:tcPr>
            <w:tcW w:w="1842" w:type="dxa"/>
            <w:vAlign w:val="center"/>
          </w:tcPr>
          <w:p w:rsidR="00B21BCB" w:rsidRPr="00C85345" w:rsidRDefault="00B21BCB" w:rsidP="00F66287">
            <w:pPr>
              <w:widowControl w:val="0"/>
              <w:jc w:val="center"/>
              <w:rPr>
                <w:sz w:val="24"/>
                <w:szCs w:val="24"/>
              </w:rPr>
            </w:pPr>
            <w:r w:rsidRPr="00C85345">
              <w:rPr>
                <w:sz w:val="24"/>
                <w:szCs w:val="24"/>
              </w:rPr>
              <w:t>520</w:t>
            </w:r>
          </w:p>
        </w:tc>
        <w:tc>
          <w:tcPr>
            <w:tcW w:w="1789" w:type="dxa"/>
            <w:vAlign w:val="center"/>
          </w:tcPr>
          <w:p w:rsidR="00B21BCB" w:rsidRPr="00C85345" w:rsidRDefault="00B21BCB" w:rsidP="00F66287">
            <w:pPr>
              <w:widowControl w:val="0"/>
              <w:jc w:val="center"/>
              <w:rPr>
                <w:sz w:val="24"/>
                <w:szCs w:val="24"/>
              </w:rPr>
            </w:pPr>
            <w:r w:rsidRPr="00C85345">
              <w:rPr>
                <w:sz w:val="24"/>
                <w:szCs w:val="24"/>
              </w:rPr>
              <w:t>502</w:t>
            </w:r>
          </w:p>
        </w:tc>
        <w:tc>
          <w:tcPr>
            <w:tcW w:w="2186" w:type="dxa"/>
            <w:vAlign w:val="center"/>
          </w:tcPr>
          <w:p w:rsidR="00B21BCB" w:rsidRPr="00C85345" w:rsidRDefault="00B21BCB" w:rsidP="00F66287">
            <w:pPr>
              <w:widowControl w:val="0"/>
              <w:jc w:val="center"/>
              <w:rPr>
                <w:sz w:val="24"/>
                <w:szCs w:val="24"/>
              </w:rPr>
            </w:pPr>
            <w:r w:rsidRPr="00C85345">
              <w:rPr>
                <w:sz w:val="24"/>
                <w:szCs w:val="24"/>
              </w:rPr>
              <w:t>502</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Hoàn thành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7</w:t>
            </w:r>
          </w:p>
        </w:tc>
        <w:tc>
          <w:tcPr>
            <w:tcW w:w="1898" w:type="dxa"/>
            <w:vAlign w:val="center"/>
          </w:tcPr>
          <w:p w:rsidR="00B21BCB" w:rsidRPr="00C85345" w:rsidRDefault="00B21BCB" w:rsidP="00F66287">
            <w:pPr>
              <w:widowControl w:val="0"/>
              <w:jc w:val="center"/>
              <w:rPr>
                <w:sz w:val="24"/>
                <w:szCs w:val="24"/>
              </w:rPr>
            </w:pPr>
            <w:r w:rsidRPr="00C85345">
              <w:rPr>
                <w:sz w:val="24"/>
                <w:szCs w:val="24"/>
              </w:rPr>
              <w:t>18</w:t>
            </w:r>
          </w:p>
        </w:tc>
        <w:tc>
          <w:tcPr>
            <w:tcW w:w="1842" w:type="dxa"/>
            <w:vAlign w:val="center"/>
          </w:tcPr>
          <w:p w:rsidR="00B21BCB" w:rsidRPr="00C85345" w:rsidRDefault="00B21BCB" w:rsidP="00F66287">
            <w:pPr>
              <w:widowControl w:val="0"/>
              <w:jc w:val="center"/>
              <w:rPr>
                <w:sz w:val="24"/>
                <w:szCs w:val="24"/>
              </w:rPr>
            </w:pPr>
            <w:r w:rsidRPr="00C85345">
              <w:rPr>
                <w:sz w:val="24"/>
                <w:szCs w:val="24"/>
              </w:rPr>
              <w:t>12</w:t>
            </w:r>
          </w:p>
        </w:tc>
        <w:tc>
          <w:tcPr>
            <w:tcW w:w="1789" w:type="dxa"/>
            <w:vAlign w:val="center"/>
          </w:tcPr>
          <w:p w:rsidR="00B21BCB" w:rsidRPr="00C85345" w:rsidRDefault="00B21BCB" w:rsidP="00F66287">
            <w:pPr>
              <w:widowControl w:val="0"/>
              <w:jc w:val="center"/>
              <w:rPr>
                <w:sz w:val="24"/>
                <w:szCs w:val="24"/>
              </w:rPr>
            </w:pPr>
            <w:r w:rsidRPr="00C85345">
              <w:rPr>
                <w:sz w:val="24"/>
                <w:szCs w:val="24"/>
              </w:rPr>
              <w:t>1</w:t>
            </w:r>
          </w:p>
        </w:tc>
        <w:tc>
          <w:tcPr>
            <w:tcW w:w="2186" w:type="dxa"/>
            <w:vAlign w:val="center"/>
          </w:tcPr>
          <w:p w:rsidR="00B21BCB" w:rsidRPr="00C85345" w:rsidRDefault="00B21BCB" w:rsidP="00F66287">
            <w:pPr>
              <w:widowControl w:val="0"/>
              <w:jc w:val="center"/>
              <w:rPr>
                <w:sz w:val="24"/>
                <w:szCs w:val="24"/>
              </w:rPr>
            </w:pPr>
            <w:r w:rsidRPr="00C85345">
              <w:rPr>
                <w:sz w:val="24"/>
                <w:szCs w:val="24"/>
              </w:rPr>
              <w:t>16</w:t>
            </w:r>
          </w:p>
        </w:tc>
      </w:tr>
      <w:tr w:rsidR="00B21BCB" w:rsidRPr="00C85345" w:rsidTr="00980376">
        <w:trPr>
          <w:jc w:val="center"/>
        </w:trPr>
        <w:tc>
          <w:tcPr>
            <w:tcW w:w="4801" w:type="dxa"/>
            <w:vAlign w:val="center"/>
          </w:tcPr>
          <w:p w:rsidR="00B21BCB" w:rsidRPr="00C85345" w:rsidRDefault="00B21BCB" w:rsidP="00F66287">
            <w:pPr>
              <w:widowControl w:val="0"/>
              <w:jc w:val="both"/>
              <w:rPr>
                <w:sz w:val="24"/>
                <w:szCs w:val="24"/>
              </w:rPr>
            </w:pPr>
            <w:r w:rsidRPr="00C85345">
              <w:rPr>
                <w:sz w:val="24"/>
                <w:szCs w:val="24"/>
              </w:rPr>
              <w:t>+ Không hoàn thành nhiệm vụ</w:t>
            </w:r>
          </w:p>
        </w:tc>
        <w:tc>
          <w:tcPr>
            <w:tcW w:w="1669" w:type="dxa"/>
            <w:vAlign w:val="center"/>
          </w:tcPr>
          <w:p w:rsidR="00B21BCB" w:rsidRPr="00C85345" w:rsidRDefault="00B21BCB" w:rsidP="00F66287">
            <w:pPr>
              <w:widowControl w:val="0"/>
              <w:jc w:val="center"/>
              <w:rPr>
                <w:sz w:val="24"/>
                <w:szCs w:val="24"/>
              </w:rPr>
            </w:pPr>
            <w:r w:rsidRPr="00C85345">
              <w:rPr>
                <w:sz w:val="24"/>
                <w:szCs w:val="24"/>
              </w:rPr>
              <w:t>0</w:t>
            </w:r>
          </w:p>
        </w:tc>
        <w:tc>
          <w:tcPr>
            <w:tcW w:w="1898" w:type="dxa"/>
            <w:vAlign w:val="center"/>
          </w:tcPr>
          <w:p w:rsidR="00B21BCB" w:rsidRPr="00C85345" w:rsidRDefault="00B21BCB" w:rsidP="00F66287">
            <w:pPr>
              <w:widowControl w:val="0"/>
              <w:jc w:val="center"/>
              <w:rPr>
                <w:sz w:val="24"/>
                <w:szCs w:val="24"/>
              </w:rPr>
            </w:pPr>
            <w:r w:rsidRPr="00C85345">
              <w:rPr>
                <w:sz w:val="24"/>
                <w:szCs w:val="24"/>
              </w:rPr>
              <w:t>0</w:t>
            </w:r>
          </w:p>
        </w:tc>
        <w:tc>
          <w:tcPr>
            <w:tcW w:w="1842" w:type="dxa"/>
            <w:vAlign w:val="center"/>
          </w:tcPr>
          <w:p w:rsidR="00B21BCB" w:rsidRPr="00C85345" w:rsidRDefault="00B21BCB" w:rsidP="00F66287">
            <w:pPr>
              <w:widowControl w:val="0"/>
              <w:jc w:val="center"/>
              <w:rPr>
                <w:sz w:val="24"/>
                <w:szCs w:val="24"/>
              </w:rPr>
            </w:pPr>
            <w:r w:rsidRPr="00C85345">
              <w:rPr>
                <w:sz w:val="24"/>
                <w:szCs w:val="24"/>
              </w:rPr>
              <w:t>0</w:t>
            </w:r>
          </w:p>
        </w:tc>
        <w:tc>
          <w:tcPr>
            <w:tcW w:w="1789" w:type="dxa"/>
            <w:vAlign w:val="center"/>
          </w:tcPr>
          <w:p w:rsidR="00B21BCB" w:rsidRPr="00C85345" w:rsidRDefault="00B21BCB" w:rsidP="00F66287">
            <w:pPr>
              <w:widowControl w:val="0"/>
              <w:jc w:val="center"/>
              <w:rPr>
                <w:sz w:val="24"/>
                <w:szCs w:val="24"/>
              </w:rPr>
            </w:pPr>
            <w:r w:rsidRPr="00C85345">
              <w:rPr>
                <w:sz w:val="24"/>
                <w:szCs w:val="24"/>
              </w:rPr>
              <w:t>0</w:t>
            </w:r>
          </w:p>
        </w:tc>
        <w:tc>
          <w:tcPr>
            <w:tcW w:w="2186" w:type="dxa"/>
            <w:vAlign w:val="center"/>
          </w:tcPr>
          <w:p w:rsidR="00B21BCB" w:rsidRPr="00C85345" w:rsidRDefault="00B21BCB" w:rsidP="00F66287">
            <w:pPr>
              <w:widowControl w:val="0"/>
              <w:jc w:val="center"/>
              <w:rPr>
                <w:sz w:val="24"/>
                <w:szCs w:val="24"/>
              </w:rPr>
            </w:pPr>
            <w:r w:rsidRPr="00C85345">
              <w:rPr>
                <w:sz w:val="24"/>
                <w:szCs w:val="24"/>
              </w:rPr>
              <w:t>0</w:t>
            </w:r>
          </w:p>
        </w:tc>
      </w:tr>
    </w:tbl>
    <w:p w:rsidR="00B21BCB" w:rsidRPr="00C85345" w:rsidRDefault="00B21BCB" w:rsidP="00F66287">
      <w:pPr>
        <w:widowControl w:val="0"/>
        <w:spacing w:before="120" w:after="120"/>
        <w:jc w:val="center"/>
        <w:rPr>
          <w:sz w:val="20"/>
        </w:rPr>
      </w:pPr>
      <w:r w:rsidRPr="00C85345">
        <w:rPr>
          <w:b/>
          <w:sz w:val="26"/>
        </w:rPr>
        <w:t>Biểu 4. SỐ LIỆU VỀ CÔNG TÁC PHÁT TRIỂN ĐẢNG VÀ BỒI DƯỠNG LÝ LUẬN CHÍNH TRỊ</w:t>
      </w:r>
    </w:p>
    <w:tbl>
      <w:tblPr>
        <w:tblStyle w:val="TableGrid"/>
        <w:tblW w:w="14169" w:type="dxa"/>
        <w:jc w:val="center"/>
        <w:tblLook w:val="04A0" w:firstRow="1" w:lastRow="0" w:firstColumn="1" w:lastColumn="0" w:noHBand="0" w:noVBand="1"/>
      </w:tblPr>
      <w:tblGrid>
        <w:gridCol w:w="4419"/>
        <w:gridCol w:w="1460"/>
        <w:gridCol w:w="1008"/>
        <w:gridCol w:w="935"/>
        <w:gridCol w:w="951"/>
        <w:gridCol w:w="952"/>
        <w:gridCol w:w="1218"/>
        <w:gridCol w:w="1572"/>
        <w:gridCol w:w="1654"/>
      </w:tblGrid>
      <w:tr w:rsidR="00B21BCB" w:rsidRPr="00C85345" w:rsidTr="00EA74AF">
        <w:trPr>
          <w:jc w:val="center"/>
        </w:trPr>
        <w:tc>
          <w:tcPr>
            <w:tcW w:w="4419" w:type="dxa"/>
            <w:tcBorders>
              <w:top w:val="single" w:sz="12"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b/>
                <w:sz w:val="24"/>
                <w:szCs w:val="24"/>
              </w:rPr>
            </w:pPr>
          </w:p>
          <w:p w:rsidR="00B21BCB" w:rsidRPr="00C85345" w:rsidRDefault="00B21BCB" w:rsidP="00F66287">
            <w:pPr>
              <w:widowControl w:val="0"/>
              <w:jc w:val="center"/>
              <w:rPr>
                <w:b/>
                <w:sz w:val="24"/>
                <w:szCs w:val="24"/>
              </w:rPr>
            </w:pPr>
            <w:r w:rsidRPr="00C85345">
              <w:rPr>
                <w:b/>
                <w:sz w:val="24"/>
                <w:szCs w:val="24"/>
              </w:rPr>
              <w:t>Chỉ tiêu</w:t>
            </w:r>
          </w:p>
        </w:tc>
        <w:tc>
          <w:tcPr>
            <w:tcW w:w="146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A74AF" w:rsidRPr="00C85345" w:rsidRDefault="00EA74AF" w:rsidP="00F66287">
            <w:pPr>
              <w:widowControl w:val="0"/>
              <w:spacing w:before="60" w:after="60"/>
              <w:ind w:left="-75"/>
              <w:jc w:val="center"/>
              <w:rPr>
                <w:b/>
                <w:sz w:val="24"/>
                <w:szCs w:val="26"/>
                <w:lang w:val="fr-FR"/>
              </w:rPr>
            </w:pPr>
            <w:r w:rsidRPr="00C85345">
              <w:rPr>
                <w:b/>
                <w:sz w:val="24"/>
                <w:szCs w:val="26"/>
                <w:lang w:val="fr-FR"/>
              </w:rPr>
              <w:t>Từ T7 - T12</w:t>
            </w:r>
          </w:p>
          <w:p w:rsidR="00B21BCB" w:rsidRPr="00C85345" w:rsidRDefault="00B21BCB" w:rsidP="00F66287">
            <w:pPr>
              <w:widowControl w:val="0"/>
              <w:ind w:left="-49" w:right="-74"/>
              <w:jc w:val="center"/>
              <w:rPr>
                <w:b/>
                <w:sz w:val="24"/>
                <w:szCs w:val="24"/>
                <w:lang w:val="fr-FR"/>
              </w:rPr>
            </w:pPr>
            <w:r w:rsidRPr="00C85345">
              <w:rPr>
                <w:b/>
                <w:sz w:val="24"/>
                <w:szCs w:val="24"/>
                <w:lang w:val="fr-FR"/>
              </w:rPr>
              <w:t>năm 2015</w:t>
            </w:r>
          </w:p>
        </w:tc>
        <w:tc>
          <w:tcPr>
            <w:tcW w:w="1008"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b/>
                <w:sz w:val="24"/>
                <w:szCs w:val="24"/>
              </w:rPr>
            </w:pPr>
            <w:r w:rsidRPr="00C85345">
              <w:rPr>
                <w:b/>
                <w:sz w:val="24"/>
                <w:szCs w:val="24"/>
              </w:rPr>
              <w:t>Năm 2016</w:t>
            </w:r>
          </w:p>
        </w:tc>
        <w:tc>
          <w:tcPr>
            <w:tcW w:w="935"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b/>
                <w:sz w:val="24"/>
                <w:szCs w:val="24"/>
              </w:rPr>
            </w:pPr>
            <w:r w:rsidRPr="00C85345">
              <w:rPr>
                <w:b/>
                <w:sz w:val="24"/>
                <w:szCs w:val="24"/>
              </w:rPr>
              <w:t>Năm 2017</w:t>
            </w:r>
          </w:p>
        </w:tc>
        <w:tc>
          <w:tcPr>
            <w:tcW w:w="951"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b/>
                <w:sz w:val="24"/>
                <w:szCs w:val="24"/>
              </w:rPr>
            </w:pPr>
            <w:r w:rsidRPr="00C85345">
              <w:rPr>
                <w:b/>
                <w:sz w:val="24"/>
                <w:szCs w:val="24"/>
              </w:rPr>
              <w:t>Năm 2018</w:t>
            </w:r>
          </w:p>
        </w:tc>
        <w:tc>
          <w:tcPr>
            <w:tcW w:w="952"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b/>
                <w:sz w:val="24"/>
                <w:szCs w:val="24"/>
              </w:rPr>
            </w:pPr>
            <w:r w:rsidRPr="00C85345">
              <w:rPr>
                <w:b/>
                <w:sz w:val="24"/>
                <w:szCs w:val="24"/>
              </w:rPr>
              <w:t>Năm 2019</w:t>
            </w:r>
          </w:p>
        </w:tc>
        <w:tc>
          <w:tcPr>
            <w:tcW w:w="1218"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EA74AF" w:rsidRPr="00C85345" w:rsidRDefault="00EA74AF" w:rsidP="00F66287">
            <w:pPr>
              <w:widowControl w:val="0"/>
              <w:spacing w:before="60" w:after="60"/>
              <w:ind w:left="-136" w:right="-47"/>
              <w:jc w:val="center"/>
              <w:rPr>
                <w:b/>
                <w:sz w:val="24"/>
                <w:szCs w:val="26"/>
                <w:lang w:val="fr-FR"/>
              </w:rPr>
            </w:pPr>
            <w:r w:rsidRPr="00C85345">
              <w:rPr>
                <w:b/>
                <w:sz w:val="24"/>
                <w:szCs w:val="26"/>
                <w:lang w:val="fr-FR"/>
              </w:rPr>
              <w:t>Từ T1 – T6</w:t>
            </w:r>
          </w:p>
          <w:p w:rsidR="00B21BCB" w:rsidRPr="00C85345" w:rsidRDefault="00B21BCB" w:rsidP="00F66287">
            <w:pPr>
              <w:widowControl w:val="0"/>
              <w:jc w:val="center"/>
              <w:rPr>
                <w:b/>
                <w:sz w:val="24"/>
                <w:szCs w:val="24"/>
                <w:lang w:val="fr-FR"/>
              </w:rPr>
            </w:pPr>
            <w:r w:rsidRPr="00C85345">
              <w:rPr>
                <w:b/>
                <w:sz w:val="24"/>
                <w:szCs w:val="24"/>
                <w:lang w:val="fr-FR"/>
              </w:rPr>
              <w:t>năm 2020</w:t>
            </w:r>
          </w:p>
        </w:tc>
        <w:tc>
          <w:tcPr>
            <w:tcW w:w="1572"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b/>
                <w:sz w:val="24"/>
                <w:szCs w:val="24"/>
              </w:rPr>
            </w:pPr>
            <w:r w:rsidRPr="00C85345">
              <w:rPr>
                <w:b/>
                <w:sz w:val="24"/>
                <w:szCs w:val="24"/>
              </w:rPr>
              <w:t>Từ T7/2015 đến T6/2020</w:t>
            </w:r>
          </w:p>
        </w:tc>
        <w:tc>
          <w:tcPr>
            <w:tcW w:w="1654"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rsidR="009F3B69" w:rsidRPr="00C85345" w:rsidRDefault="00B21BCB" w:rsidP="00F66287">
            <w:pPr>
              <w:widowControl w:val="0"/>
              <w:jc w:val="center"/>
              <w:rPr>
                <w:b/>
                <w:sz w:val="24"/>
                <w:szCs w:val="24"/>
              </w:rPr>
            </w:pPr>
            <w:r w:rsidRPr="00C85345">
              <w:rPr>
                <w:b/>
                <w:sz w:val="24"/>
                <w:szCs w:val="24"/>
              </w:rPr>
              <w:t xml:space="preserve">Tỷ lệ </w:t>
            </w:r>
          </w:p>
          <w:p w:rsidR="00B21BCB" w:rsidRPr="00C85345" w:rsidRDefault="009F3B69" w:rsidP="00F66287">
            <w:pPr>
              <w:widowControl w:val="0"/>
              <w:jc w:val="center"/>
              <w:rPr>
                <w:i/>
                <w:sz w:val="24"/>
                <w:szCs w:val="24"/>
              </w:rPr>
            </w:pPr>
            <w:r w:rsidRPr="00C85345">
              <w:rPr>
                <w:i/>
                <w:sz w:val="24"/>
                <w:szCs w:val="24"/>
              </w:rPr>
              <w:t>(</w:t>
            </w:r>
            <w:r w:rsidR="00B21BCB" w:rsidRPr="00C85345">
              <w:rPr>
                <w:i/>
                <w:sz w:val="24"/>
                <w:szCs w:val="24"/>
              </w:rPr>
              <w:t xml:space="preserve">so với chỉ tiêu </w:t>
            </w:r>
            <w:r w:rsidR="005E5DFC" w:rsidRPr="00C85345">
              <w:rPr>
                <w:i/>
                <w:sz w:val="24"/>
                <w:szCs w:val="24"/>
              </w:rPr>
              <w:t>ĐH</w:t>
            </w:r>
            <w:r w:rsidR="00B21BCB" w:rsidRPr="00C85345">
              <w:rPr>
                <w:i/>
                <w:sz w:val="24"/>
                <w:szCs w:val="24"/>
              </w:rPr>
              <w:t xml:space="preserve"> </w:t>
            </w:r>
            <w:r w:rsidRPr="00C85345">
              <w:rPr>
                <w:i/>
                <w:sz w:val="24"/>
                <w:szCs w:val="24"/>
              </w:rPr>
              <w:t>XXIX)</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both"/>
              <w:rPr>
                <w:b/>
                <w:sz w:val="24"/>
                <w:szCs w:val="24"/>
              </w:rPr>
            </w:pPr>
            <w:r w:rsidRPr="00C85345">
              <w:rPr>
                <w:b/>
                <w:sz w:val="24"/>
                <w:szCs w:val="24"/>
              </w:rPr>
              <w:t>I. Đảng viên mới kết nạp</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56</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74</w:t>
            </w: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104</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70</w:t>
            </w: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32</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4B1C38" w:rsidP="00F66287">
            <w:pPr>
              <w:widowControl w:val="0"/>
              <w:jc w:val="center"/>
              <w:rPr>
                <w:sz w:val="24"/>
                <w:szCs w:val="24"/>
              </w:rPr>
            </w:pPr>
            <w:r w:rsidRPr="00C85345">
              <w:rPr>
                <w:sz w:val="24"/>
                <w:szCs w:val="24"/>
              </w:rPr>
              <w:t>40</w:t>
            </w: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4B1C38" w:rsidP="00F66287">
            <w:pPr>
              <w:widowControl w:val="0"/>
              <w:jc w:val="center"/>
              <w:rPr>
                <w:sz w:val="24"/>
                <w:szCs w:val="24"/>
              </w:rPr>
            </w:pPr>
            <w:r w:rsidRPr="00C85345">
              <w:rPr>
                <w:sz w:val="24"/>
                <w:szCs w:val="24"/>
              </w:rPr>
              <w:t>376</w:t>
            </w: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B21BCB" w:rsidP="004B1C38">
            <w:pPr>
              <w:widowControl w:val="0"/>
              <w:jc w:val="center"/>
              <w:rPr>
                <w:sz w:val="24"/>
                <w:szCs w:val="24"/>
              </w:rPr>
            </w:pPr>
            <w:r w:rsidRPr="00C85345">
              <w:rPr>
                <w:sz w:val="24"/>
                <w:szCs w:val="24"/>
              </w:rPr>
              <w:t>9</w:t>
            </w:r>
            <w:r w:rsidR="004B1C38" w:rsidRPr="00C85345">
              <w:rPr>
                <w:sz w:val="24"/>
                <w:szCs w:val="24"/>
              </w:rPr>
              <w:t>4</w:t>
            </w:r>
            <w:r w:rsidRPr="00C85345">
              <w:rPr>
                <w:sz w:val="24"/>
                <w:szCs w:val="24"/>
              </w:rPr>
              <w:t>%</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both"/>
              <w:rPr>
                <w:sz w:val="24"/>
                <w:szCs w:val="24"/>
              </w:rPr>
            </w:pPr>
            <w:r w:rsidRPr="00C85345">
              <w:rPr>
                <w:sz w:val="24"/>
                <w:szCs w:val="24"/>
              </w:rPr>
              <w:t>+ Sinh viên, học sinh</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47</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47</w:t>
            </w: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84</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51</w:t>
            </w: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20</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4B1C38" w:rsidP="00F66287">
            <w:pPr>
              <w:widowControl w:val="0"/>
              <w:jc w:val="center"/>
              <w:rPr>
                <w:sz w:val="24"/>
                <w:szCs w:val="24"/>
              </w:rPr>
            </w:pPr>
            <w:r w:rsidRPr="00C85345">
              <w:rPr>
                <w:sz w:val="24"/>
                <w:szCs w:val="24"/>
              </w:rPr>
              <w:t>22</w:t>
            </w: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B21BCB" w:rsidRPr="00C85345" w:rsidRDefault="004B1C38" w:rsidP="00F66287">
            <w:pPr>
              <w:widowControl w:val="0"/>
              <w:jc w:val="center"/>
              <w:rPr>
                <w:sz w:val="24"/>
                <w:szCs w:val="24"/>
              </w:rPr>
            </w:pPr>
            <w:r w:rsidRPr="00C85345">
              <w:rPr>
                <w:sz w:val="24"/>
                <w:szCs w:val="24"/>
              </w:rPr>
              <w:t>271</w:t>
            </w: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4B1C38" w:rsidP="00F66287">
            <w:pPr>
              <w:widowControl w:val="0"/>
              <w:jc w:val="center"/>
              <w:rPr>
                <w:sz w:val="24"/>
                <w:szCs w:val="24"/>
              </w:rPr>
            </w:pPr>
            <w:r w:rsidRPr="00C85345">
              <w:rPr>
                <w:sz w:val="24"/>
                <w:szCs w:val="24"/>
              </w:rPr>
              <w:t>10</w:t>
            </w:r>
            <w:r w:rsidR="00B21BCB" w:rsidRPr="00C85345">
              <w:rPr>
                <w:sz w:val="24"/>
                <w:szCs w:val="24"/>
              </w:rPr>
              <w:t>0%</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both"/>
              <w:rPr>
                <w:sz w:val="24"/>
                <w:szCs w:val="24"/>
              </w:rPr>
            </w:pPr>
            <w:r w:rsidRPr="00C85345">
              <w:rPr>
                <w:sz w:val="24"/>
                <w:szCs w:val="24"/>
              </w:rPr>
              <w:t xml:space="preserve">+ Cán bộ, </w:t>
            </w:r>
            <w:r w:rsidR="005E5DFC" w:rsidRPr="00C85345">
              <w:rPr>
                <w:sz w:val="24"/>
                <w:szCs w:val="24"/>
              </w:rPr>
              <w:t>giảng viên</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5E5DFC" w:rsidP="00F66287">
            <w:pPr>
              <w:widowControl w:val="0"/>
              <w:jc w:val="center"/>
              <w:rPr>
                <w:sz w:val="24"/>
                <w:szCs w:val="24"/>
              </w:rPr>
            </w:pPr>
            <w:r w:rsidRPr="00C85345">
              <w:rPr>
                <w:sz w:val="24"/>
                <w:szCs w:val="24"/>
              </w:rPr>
              <w:t>9</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5E5DFC" w:rsidP="00F66287">
            <w:pPr>
              <w:widowControl w:val="0"/>
              <w:jc w:val="center"/>
              <w:rPr>
                <w:sz w:val="24"/>
                <w:szCs w:val="24"/>
              </w:rPr>
            </w:pPr>
            <w:r w:rsidRPr="00C85345">
              <w:rPr>
                <w:sz w:val="24"/>
                <w:szCs w:val="24"/>
              </w:rPr>
              <w:t>27</w:t>
            </w: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5E5DFC" w:rsidP="00F66287">
            <w:pPr>
              <w:widowControl w:val="0"/>
              <w:jc w:val="center"/>
              <w:rPr>
                <w:sz w:val="24"/>
                <w:szCs w:val="24"/>
              </w:rPr>
            </w:pPr>
            <w:r w:rsidRPr="00C85345">
              <w:rPr>
                <w:sz w:val="24"/>
                <w:szCs w:val="24"/>
              </w:rPr>
              <w:t>20</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5E5DFC" w:rsidP="00F66287">
            <w:pPr>
              <w:widowControl w:val="0"/>
              <w:jc w:val="center"/>
              <w:rPr>
                <w:sz w:val="24"/>
                <w:szCs w:val="24"/>
              </w:rPr>
            </w:pPr>
            <w:r w:rsidRPr="00C85345">
              <w:rPr>
                <w:sz w:val="24"/>
                <w:szCs w:val="24"/>
              </w:rPr>
              <w:t>1</w:t>
            </w:r>
            <w:r w:rsidR="00B21BCB" w:rsidRPr="00C85345">
              <w:rPr>
                <w:sz w:val="24"/>
                <w:szCs w:val="24"/>
              </w:rPr>
              <w:t>9</w:t>
            </w: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5E5DFC" w:rsidP="00F66287">
            <w:pPr>
              <w:widowControl w:val="0"/>
              <w:jc w:val="center"/>
              <w:rPr>
                <w:sz w:val="24"/>
                <w:szCs w:val="24"/>
              </w:rPr>
            </w:pPr>
            <w:r w:rsidRPr="00C85345">
              <w:rPr>
                <w:sz w:val="24"/>
                <w:szCs w:val="24"/>
              </w:rPr>
              <w:t>12</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4B1C38" w:rsidP="00F66287">
            <w:pPr>
              <w:widowControl w:val="0"/>
              <w:jc w:val="center"/>
              <w:rPr>
                <w:sz w:val="24"/>
                <w:szCs w:val="24"/>
              </w:rPr>
            </w:pPr>
            <w:r w:rsidRPr="00C85345">
              <w:rPr>
                <w:sz w:val="24"/>
                <w:szCs w:val="24"/>
              </w:rPr>
              <w:t>18</w:t>
            </w: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B21BCB" w:rsidRPr="00C85345" w:rsidRDefault="004B1C38" w:rsidP="00F66287">
            <w:pPr>
              <w:widowControl w:val="0"/>
              <w:jc w:val="center"/>
              <w:rPr>
                <w:sz w:val="24"/>
                <w:szCs w:val="24"/>
              </w:rPr>
            </w:pPr>
            <w:r w:rsidRPr="00C85345">
              <w:rPr>
                <w:sz w:val="24"/>
                <w:szCs w:val="24"/>
              </w:rPr>
              <w:t>105</w:t>
            </w: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100%</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both"/>
              <w:rPr>
                <w:b/>
                <w:sz w:val="24"/>
                <w:szCs w:val="24"/>
              </w:rPr>
            </w:pPr>
            <w:r w:rsidRPr="00C85345">
              <w:rPr>
                <w:b/>
                <w:sz w:val="24"/>
                <w:szCs w:val="24"/>
              </w:rPr>
              <w:t>II. Đào tạo, bồi dưỡng lý luận chính trị</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B21BCB" w:rsidRPr="00C85345" w:rsidRDefault="00B21BCB" w:rsidP="00F66287">
            <w:pPr>
              <w:widowControl w:val="0"/>
              <w:jc w:val="center"/>
              <w:rPr>
                <w:sz w:val="24"/>
                <w:szCs w:val="24"/>
              </w:rPr>
            </w:pP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B21BCB" w:rsidP="00F66287">
            <w:pPr>
              <w:widowControl w:val="0"/>
              <w:jc w:val="center"/>
              <w:rPr>
                <w:sz w:val="24"/>
                <w:szCs w:val="24"/>
              </w:rPr>
            </w:pPr>
          </w:p>
        </w:tc>
      </w:tr>
      <w:tr w:rsidR="005E5DFC" w:rsidRPr="00C85345" w:rsidTr="00EA74AF">
        <w:trPr>
          <w:jc w:val="center"/>
        </w:trPr>
        <w:tc>
          <w:tcPr>
            <w:tcW w:w="14169" w:type="dxa"/>
            <w:gridSpan w:val="9"/>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rsidR="005E5DFC" w:rsidRPr="00C85345" w:rsidRDefault="005E5DFC" w:rsidP="00F66287">
            <w:pPr>
              <w:widowControl w:val="0"/>
              <w:rPr>
                <w:sz w:val="24"/>
                <w:szCs w:val="24"/>
              </w:rPr>
            </w:pPr>
            <w:r w:rsidRPr="00C85345">
              <w:rPr>
                <w:b/>
                <w:i/>
                <w:sz w:val="24"/>
                <w:szCs w:val="24"/>
              </w:rPr>
              <w:t>1. Lớp bồi dưỡng LLCT dành cho đối tượng KNĐ</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both"/>
              <w:rPr>
                <w:sz w:val="24"/>
                <w:szCs w:val="24"/>
              </w:rPr>
            </w:pPr>
            <w:r w:rsidRPr="00C85345">
              <w:rPr>
                <w:sz w:val="24"/>
                <w:szCs w:val="24"/>
              </w:rPr>
              <w:t>Số lớp mở</w:t>
            </w:r>
            <w:r w:rsidR="00EA74AF" w:rsidRPr="00C85345">
              <w:rPr>
                <w:sz w:val="24"/>
                <w:szCs w:val="24"/>
              </w:rPr>
              <w:t>/ Số lượng học viên</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/635</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/187</w:t>
            </w: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/143</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/438</w:t>
            </w: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/122</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B21BCB" w:rsidRPr="00C85345" w:rsidRDefault="00B21BCB" w:rsidP="00F66287">
            <w:pPr>
              <w:widowControl w:val="0"/>
              <w:jc w:val="center"/>
              <w:rPr>
                <w:sz w:val="24"/>
                <w:szCs w:val="24"/>
              </w:rPr>
            </w:pPr>
            <w:r w:rsidRPr="00C85345">
              <w:rPr>
                <w:sz w:val="24"/>
                <w:szCs w:val="24"/>
              </w:rPr>
              <w:t>5</w:t>
            </w: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100%</w:t>
            </w:r>
          </w:p>
        </w:tc>
      </w:tr>
      <w:tr w:rsidR="005E5DFC" w:rsidRPr="00C85345" w:rsidTr="00EA74AF">
        <w:trPr>
          <w:jc w:val="center"/>
        </w:trPr>
        <w:tc>
          <w:tcPr>
            <w:tcW w:w="14169" w:type="dxa"/>
            <w:gridSpan w:val="9"/>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rsidR="005E5DFC" w:rsidRPr="00C85345" w:rsidRDefault="005E5DFC" w:rsidP="00F66287">
            <w:pPr>
              <w:widowControl w:val="0"/>
              <w:rPr>
                <w:sz w:val="24"/>
                <w:szCs w:val="24"/>
              </w:rPr>
            </w:pPr>
            <w:r w:rsidRPr="00C85345">
              <w:rPr>
                <w:b/>
                <w:i/>
                <w:sz w:val="24"/>
                <w:szCs w:val="24"/>
              </w:rPr>
              <w:t>2. Lớp bồi dưỡng LLCT dành cho đảng viên mới</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EA74AF" w:rsidP="00F66287">
            <w:pPr>
              <w:widowControl w:val="0"/>
              <w:jc w:val="both"/>
              <w:rPr>
                <w:sz w:val="24"/>
                <w:szCs w:val="24"/>
              </w:rPr>
            </w:pPr>
            <w:r w:rsidRPr="00C85345">
              <w:rPr>
                <w:sz w:val="24"/>
                <w:szCs w:val="24"/>
              </w:rPr>
              <w:t>Số lớp mở/ Số lượng học viên</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2</w:t>
            </w:r>
            <w:r w:rsidR="00EA74AF" w:rsidRPr="00C85345">
              <w:rPr>
                <w:sz w:val="24"/>
                <w:szCs w:val="24"/>
              </w:rPr>
              <w:t>/69</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/89</w:t>
            </w: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2</w:t>
            </w:r>
            <w:r w:rsidR="00EA74AF" w:rsidRPr="00C85345">
              <w:rPr>
                <w:sz w:val="24"/>
                <w:szCs w:val="24"/>
              </w:rPr>
              <w:t>/105</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/92</w:t>
            </w: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B21BCB" w:rsidRPr="00C85345" w:rsidRDefault="00B21BCB" w:rsidP="00F66287">
            <w:pPr>
              <w:widowControl w:val="0"/>
              <w:jc w:val="center"/>
              <w:rPr>
                <w:sz w:val="24"/>
                <w:szCs w:val="24"/>
              </w:rPr>
            </w:pPr>
            <w:r w:rsidRPr="00C85345">
              <w:rPr>
                <w:sz w:val="24"/>
                <w:szCs w:val="24"/>
              </w:rPr>
              <w:t>1</w:t>
            </w:r>
            <w:r w:rsidR="00EA74AF" w:rsidRPr="00C85345">
              <w:rPr>
                <w:sz w:val="24"/>
                <w:szCs w:val="24"/>
              </w:rPr>
              <w:t>/101</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rsidR="00B21BCB" w:rsidRPr="00C85345" w:rsidRDefault="00B21BCB" w:rsidP="00F66287">
            <w:pPr>
              <w:widowControl w:val="0"/>
              <w:jc w:val="center"/>
              <w:rPr>
                <w:sz w:val="24"/>
                <w:szCs w:val="24"/>
              </w:rPr>
            </w:pPr>
            <w:r w:rsidRPr="00C85345">
              <w:rPr>
                <w:sz w:val="24"/>
                <w:szCs w:val="24"/>
              </w:rPr>
              <w:t>7</w:t>
            </w: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140%</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both"/>
              <w:rPr>
                <w:b/>
                <w:sz w:val="24"/>
                <w:szCs w:val="24"/>
              </w:rPr>
            </w:pPr>
            <w:r w:rsidRPr="00C85345">
              <w:rPr>
                <w:b/>
                <w:sz w:val="24"/>
                <w:szCs w:val="24"/>
              </w:rPr>
              <w:t xml:space="preserve">3. Số </w:t>
            </w:r>
            <w:r w:rsidR="005E5DFC" w:rsidRPr="00C85345">
              <w:rPr>
                <w:b/>
                <w:sz w:val="24"/>
                <w:szCs w:val="24"/>
              </w:rPr>
              <w:t>ĐV</w:t>
            </w:r>
            <w:r w:rsidRPr="00C85345">
              <w:rPr>
                <w:b/>
                <w:sz w:val="24"/>
                <w:szCs w:val="24"/>
              </w:rPr>
              <w:t xml:space="preserve"> cử đi học cao cấp LLCT</w:t>
            </w:r>
          </w:p>
        </w:tc>
        <w:tc>
          <w:tcPr>
            <w:tcW w:w="146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2</w:t>
            </w:r>
          </w:p>
        </w:tc>
        <w:tc>
          <w:tcPr>
            <w:tcW w:w="10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4</w:t>
            </w:r>
          </w:p>
        </w:tc>
        <w:tc>
          <w:tcPr>
            <w:tcW w:w="93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95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6</w:t>
            </w:r>
          </w:p>
        </w:tc>
        <w:tc>
          <w:tcPr>
            <w:tcW w:w="95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12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2</w:t>
            </w:r>
          </w:p>
        </w:tc>
        <w:tc>
          <w:tcPr>
            <w:tcW w:w="15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14</w:t>
            </w:r>
          </w:p>
        </w:tc>
        <w:tc>
          <w:tcPr>
            <w:tcW w:w="1654"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100%</w:t>
            </w:r>
          </w:p>
        </w:tc>
      </w:tr>
      <w:tr w:rsidR="00B21BCB" w:rsidRPr="00C85345" w:rsidTr="00EA74AF">
        <w:trPr>
          <w:jc w:val="center"/>
        </w:trPr>
        <w:tc>
          <w:tcPr>
            <w:tcW w:w="4419" w:type="dxa"/>
            <w:tcBorders>
              <w:top w:val="single" w:sz="6" w:space="0" w:color="000000" w:themeColor="text1"/>
              <w:left w:val="single" w:sz="12"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both"/>
              <w:rPr>
                <w:b/>
                <w:sz w:val="24"/>
                <w:szCs w:val="24"/>
              </w:rPr>
            </w:pPr>
            <w:r w:rsidRPr="00C85345">
              <w:rPr>
                <w:b/>
                <w:sz w:val="24"/>
                <w:szCs w:val="24"/>
              </w:rPr>
              <w:t xml:space="preserve">4. Số </w:t>
            </w:r>
            <w:r w:rsidR="005E5DFC" w:rsidRPr="00C85345">
              <w:rPr>
                <w:b/>
                <w:sz w:val="24"/>
                <w:szCs w:val="24"/>
              </w:rPr>
              <w:t>ĐV</w:t>
            </w:r>
            <w:r w:rsidRPr="00C85345">
              <w:rPr>
                <w:b/>
                <w:sz w:val="24"/>
                <w:szCs w:val="24"/>
              </w:rPr>
              <w:t xml:space="preserve"> cử đi học trung cấp LLCT</w:t>
            </w:r>
          </w:p>
        </w:tc>
        <w:tc>
          <w:tcPr>
            <w:tcW w:w="1460"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1008"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935"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951"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0</w:t>
            </w:r>
          </w:p>
        </w:tc>
        <w:tc>
          <w:tcPr>
            <w:tcW w:w="952"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2</w:t>
            </w:r>
          </w:p>
        </w:tc>
        <w:tc>
          <w:tcPr>
            <w:tcW w:w="1218"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40</w:t>
            </w:r>
          </w:p>
        </w:tc>
        <w:tc>
          <w:tcPr>
            <w:tcW w:w="1572" w:type="dxa"/>
            <w:tcBorders>
              <w:top w:val="single" w:sz="6" w:space="0" w:color="000000" w:themeColor="text1"/>
              <w:left w:val="single" w:sz="6" w:space="0" w:color="000000" w:themeColor="text1"/>
              <w:bottom w:val="single" w:sz="12" w:space="0" w:color="000000" w:themeColor="text1"/>
              <w:right w:val="single" w:sz="6"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42</w:t>
            </w:r>
          </w:p>
        </w:tc>
        <w:tc>
          <w:tcPr>
            <w:tcW w:w="1654" w:type="dxa"/>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rsidR="00B21BCB" w:rsidRPr="00C85345" w:rsidRDefault="00B21BCB" w:rsidP="00F66287">
            <w:pPr>
              <w:widowControl w:val="0"/>
              <w:jc w:val="center"/>
              <w:rPr>
                <w:sz w:val="24"/>
                <w:szCs w:val="24"/>
              </w:rPr>
            </w:pPr>
            <w:r w:rsidRPr="00C85345">
              <w:rPr>
                <w:sz w:val="24"/>
                <w:szCs w:val="24"/>
              </w:rPr>
              <w:t>100%</w:t>
            </w:r>
          </w:p>
        </w:tc>
      </w:tr>
    </w:tbl>
    <w:p w:rsidR="00B21BCB" w:rsidRPr="00C85345" w:rsidRDefault="00B21BCB" w:rsidP="00F66287">
      <w:pPr>
        <w:widowControl w:val="0"/>
        <w:spacing w:before="120" w:after="120"/>
        <w:jc w:val="center"/>
        <w:rPr>
          <w:sz w:val="20"/>
        </w:rPr>
      </w:pPr>
      <w:r w:rsidRPr="00C85345">
        <w:rPr>
          <w:b/>
          <w:sz w:val="26"/>
        </w:rPr>
        <w:lastRenderedPageBreak/>
        <w:t>Biểu 5. PHÂN TÍCH ĐỘI NGŨ ĐẢNG VIÊN</w:t>
      </w:r>
    </w:p>
    <w:tbl>
      <w:tblPr>
        <w:tblStyle w:val="TableGrid"/>
        <w:tblW w:w="1396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4684"/>
        <w:gridCol w:w="1846"/>
        <w:gridCol w:w="1924"/>
        <w:gridCol w:w="1813"/>
        <w:gridCol w:w="1899"/>
        <w:gridCol w:w="1800"/>
      </w:tblGrid>
      <w:tr w:rsidR="00B21BCB" w:rsidRPr="00C85345" w:rsidTr="002F7C65">
        <w:trPr>
          <w:trHeight w:val="410"/>
          <w:tblHeader/>
          <w:jc w:val="center"/>
        </w:trPr>
        <w:tc>
          <w:tcPr>
            <w:tcW w:w="4684" w:type="dxa"/>
            <w:vAlign w:val="center"/>
          </w:tcPr>
          <w:p w:rsidR="00B21BCB" w:rsidRPr="00C85345" w:rsidRDefault="00D95D76" w:rsidP="00980376">
            <w:pPr>
              <w:widowControl w:val="0"/>
              <w:jc w:val="center"/>
              <w:rPr>
                <w:b/>
                <w:i/>
                <w:sz w:val="24"/>
                <w:szCs w:val="24"/>
              </w:rPr>
            </w:pPr>
            <w:r w:rsidRPr="00C85345">
              <w:rPr>
                <w:b/>
                <w:sz w:val="24"/>
                <w:szCs w:val="24"/>
              </w:rPr>
              <w:t>Các nội dung phân tích</w:t>
            </w:r>
          </w:p>
        </w:tc>
        <w:tc>
          <w:tcPr>
            <w:tcW w:w="1846" w:type="dxa"/>
            <w:vAlign w:val="center"/>
          </w:tcPr>
          <w:p w:rsidR="00B21BCB" w:rsidRPr="00C85345" w:rsidRDefault="00B21BCB" w:rsidP="00980376">
            <w:pPr>
              <w:widowControl w:val="0"/>
              <w:jc w:val="center"/>
              <w:rPr>
                <w:b/>
                <w:sz w:val="24"/>
                <w:szCs w:val="24"/>
              </w:rPr>
            </w:pPr>
            <w:r w:rsidRPr="00C85345">
              <w:rPr>
                <w:b/>
                <w:sz w:val="24"/>
                <w:szCs w:val="24"/>
              </w:rPr>
              <w:t>Năm 2015</w:t>
            </w:r>
          </w:p>
        </w:tc>
        <w:tc>
          <w:tcPr>
            <w:tcW w:w="1924" w:type="dxa"/>
            <w:vAlign w:val="center"/>
          </w:tcPr>
          <w:p w:rsidR="00B21BCB" w:rsidRPr="00C85345" w:rsidRDefault="00B21BCB" w:rsidP="00980376">
            <w:pPr>
              <w:widowControl w:val="0"/>
              <w:jc w:val="center"/>
              <w:rPr>
                <w:b/>
                <w:sz w:val="24"/>
                <w:szCs w:val="24"/>
              </w:rPr>
            </w:pPr>
            <w:r w:rsidRPr="00C85345">
              <w:rPr>
                <w:b/>
                <w:sz w:val="24"/>
                <w:szCs w:val="24"/>
              </w:rPr>
              <w:t>Năm 2016</w:t>
            </w:r>
          </w:p>
        </w:tc>
        <w:tc>
          <w:tcPr>
            <w:tcW w:w="1813" w:type="dxa"/>
            <w:vAlign w:val="center"/>
          </w:tcPr>
          <w:p w:rsidR="00B21BCB" w:rsidRPr="00C85345" w:rsidRDefault="00B21BCB" w:rsidP="00980376">
            <w:pPr>
              <w:widowControl w:val="0"/>
              <w:jc w:val="center"/>
              <w:rPr>
                <w:b/>
                <w:sz w:val="24"/>
                <w:szCs w:val="24"/>
              </w:rPr>
            </w:pPr>
            <w:r w:rsidRPr="00C85345">
              <w:rPr>
                <w:b/>
                <w:sz w:val="24"/>
                <w:szCs w:val="24"/>
              </w:rPr>
              <w:t>Năm 2017</w:t>
            </w:r>
          </w:p>
        </w:tc>
        <w:tc>
          <w:tcPr>
            <w:tcW w:w="1899" w:type="dxa"/>
            <w:vAlign w:val="center"/>
          </w:tcPr>
          <w:p w:rsidR="00B21BCB" w:rsidRPr="00C85345" w:rsidRDefault="00B21BCB" w:rsidP="00980376">
            <w:pPr>
              <w:widowControl w:val="0"/>
              <w:jc w:val="center"/>
              <w:rPr>
                <w:b/>
                <w:sz w:val="24"/>
                <w:szCs w:val="24"/>
              </w:rPr>
            </w:pPr>
            <w:r w:rsidRPr="00C85345">
              <w:rPr>
                <w:b/>
                <w:sz w:val="24"/>
                <w:szCs w:val="24"/>
              </w:rPr>
              <w:t>Năm 2018</w:t>
            </w:r>
          </w:p>
        </w:tc>
        <w:tc>
          <w:tcPr>
            <w:tcW w:w="1800" w:type="dxa"/>
            <w:vAlign w:val="center"/>
          </w:tcPr>
          <w:p w:rsidR="00B21BCB" w:rsidRPr="00C85345" w:rsidRDefault="00B21BCB" w:rsidP="00980376">
            <w:pPr>
              <w:widowControl w:val="0"/>
              <w:jc w:val="center"/>
              <w:rPr>
                <w:b/>
                <w:sz w:val="24"/>
                <w:szCs w:val="24"/>
              </w:rPr>
            </w:pPr>
            <w:r w:rsidRPr="00C85345">
              <w:rPr>
                <w:b/>
                <w:sz w:val="24"/>
                <w:szCs w:val="24"/>
              </w:rPr>
              <w:t>Năm 2019</w:t>
            </w:r>
          </w:p>
        </w:tc>
      </w:tr>
      <w:tr w:rsidR="00B21BCB" w:rsidRPr="00C85345" w:rsidTr="002F7C65">
        <w:trPr>
          <w:trHeight w:val="403"/>
          <w:jc w:val="center"/>
        </w:trPr>
        <w:tc>
          <w:tcPr>
            <w:tcW w:w="4684" w:type="dxa"/>
            <w:vAlign w:val="center"/>
          </w:tcPr>
          <w:p w:rsidR="00B21BCB" w:rsidRPr="00C85345" w:rsidRDefault="00B21BCB" w:rsidP="00980376">
            <w:pPr>
              <w:widowControl w:val="0"/>
              <w:rPr>
                <w:b/>
                <w:i/>
                <w:sz w:val="24"/>
                <w:szCs w:val="24"/>
              </w:rPr>
            </w:pPr>
            <w:r w:rsidRPr="00C85345">
              <w:rPr>
                <w:b/>
                <w:i/>
                <w:sz w:val="24"/>
                <w:szCs w:val="24"/>
              </w:rPr>
              <w:t>I. Đảng viên trong danh sách</w:t>
            </w:r>
          </w:p>
        </w:tc>
        <w:tc>
          <w:tcPr>
            <w:tcW w:w="1846" w:type="dxa"/>
            <w:vAlign w:val="center"/>
          </w:tcPr>
          <w:p w:rsidR="00B21BCB" w:rsidRPr="00C85345" w:rsidRDefault="00B21BCB" w:rsidP="00980376">
            <w:pPr>
              <w:widowControl w:val="0"/>
              <w:jc w:val="center"/>
              <w:rPr>
                <w:sz w:val="24"/>
                <w:szCs w:val="24"/>
              </w:rPr>
            </w:pPr>
            <w:r w:rsidRPr="00C85345">
              <w:rPr>
                <w:sz w:val="24"/>
                <w:szCs w:val="24"/>
              </w:rPr>
              <w:t>618</w:t>
            </w:r>
          </w:p>
        </w:tc>
        <w:tc>
          <w:tcPr>
            <w:tcW w:w="1924" w:type="dxa"/>
            <w:vAlign w:val="center"/>
          </w:tcPr>
          <w:p w:rsidR="00B21BCB" w:rsidRPr="00C85345" w:rsidRDefault="00B21BCB" w:rsidP="00980376">
            <w:pPr>
              <w:widowControl w:val="0"/>
              <w:jc w:val="center"/>
              <w:rPr>
                <w:sz w:val="24"/>
                <w:szCs w:val="24"/>
              </w:rPr>
            </w:pPr>
            <w:r w:rsidRPr="00C85345">
              <w:rPr>
                <w:sz w:val="24"/>
                <w:szCs w:val="24"/>
              </w:rPr>
              <w:t>634</w:t>
            </w:r>
          </w:p>
        </w:tc>
        <w:tc>
          <w:tcPr>
            <w:tcW w:w="1813" w:type="dxa"/>
            <w:vAlign w:val="center"/>
          </w:tcPr>
          <w:p w:rsidR="00B21BCB" w:rsidRPr="00C85345" w:rsidRDefault="00B21BCB" w:rsidP="00980376">
            <w:pPr>
              <w:widowControl w:val="0"/>
              <w:jc w:val="center"/>
              <w:rPr>
                <w:sz w:val="24"/>
                <w:szCs w:val="24"/>
              </w:rPr>
            </w:pPr>
            <w:r w:rsidRPr="00C85345">
              <w:rPr>
                <w:sz w:val="24"/>
                <w:szCs w:val="24"/>
              </w:rPr>
              <w:t>671</w:t>
            </w:r>
          </w:p>
        </w:tc>
        <w:tc>
          <w:tcPr>
            <w:tcW w:w="1899" w:type="dxa"/>
            <w:vAlign w:val="center"/>
          </w:tcPr>
          <w:p w:rsidR="00B21BCB" w:rsidRPr="00C85345" w:rsidRDefault="00B21BCB" w:rsidP="00980376">
            <w:pPr>
              <w:widowControl w:val="0"/>
              <w:jc w:val="center"/>
              <w:rPr>
                <w:sz w:val="24"/>
                <w:szCs w:val="24"/>
              </w:rPr>
            </w:pPr>
            <w:r w:rsidRPr="00C85345">
              <w:rPr>
                <w:sz w:val="24"/>
                <w:szCs w:val="24"/>
              </w:rPr>
              <w:t>684</w:t>
            </w:r>
          </w:p>
        </w:tc>
        <w:tc>
          <w:tcPr>
            <w:tcW w:w="1800" w:type="dxa"/>
            <w:vAlign w:val="center"/>
          </w:tcPr>
          <w:p w:rsidR="00B21BCB" w:rsidRPr="00C85345" w:rsidRDefault="00B21BCB" w:rsidP="00980376">
            <w:pPr>
              <w:widowControl w:val="0"/>
              <w:jc w:val="center"/>
              <w:rPr>
                <w:sz w:val="24"/>
                <w:szCs w:val="24"/>
              </w:rPr>
            </w:pPr>
            <w:r w:rsidRPr="00C85345">
              <w:rPr>
                <w:sz w:val="24"/>
                <w:szCs w:val="24"/>
              </w:rPr>
              <w:t>671</w:t>
            </w:r>
          </w:p>
        </w:tc>
      </w:tr>
      <w:tr w:rsidR="00B21BCB" w:rsidRPr="00C85345" w:rsidTr="002F7C65">
        <w:trPr>
          <w:jc w:val="center"/>
        </w:trPr>
        <w:tc>
          <w:tcPr>
            <w:tcW w:w="4684" w:type="dxa"/>
          </w:tcPr>
          <w:p w:rsidR="00B21BCB" w:rsidRPr="00C85345" w:rsidRDefault="00B21BCB" w:rsidP="00F66287">
            <w:pPr>
              <w:widowControl w:val="0"/>
              <w:rPr>
                <w:sz w:val="24"/>
                <w:szCs w:val="24"/>
              </w:rPr>
            </w:pPr>
            <w:r w:rsidRPr="00C85345">
              <w:rPr>
                <w:sz w:val="24"/>
                <w:szCs w:val="24"/>
              </w:rPr>
              <w:t xml:space="preserve">          + Nữ</w:t>
            </w:r>
          </w:p>
        </w:tc>
        <w:tc>
          <w:tcPr>
            <w:tcW w:w="1846" w:type="dxa"/>
          </w:tcPr>
          <w:p w:rsidR="00B21BCB" w:rsidRPr="00C85345" w:rsidRDefault="00B21BCB" w:rsidP="00F66287">
            <w:pPr>
              <w:widowControl w:val="0"/>
              <w:jc w:val="center"/>
              <w:rPr>
                <w:sz w:val="24"/>
                <w:szCs w:val="24"/>
              </w:rPr>
            </w:pPr>
            <w:r w:rsidRPr="00C85345">
              <w:rPr>
                <w:sz w:val="24"/>
                <w:szCs w:val="24"/>
              </w:rPr>
              <w:t>229</w:t>
            </w:r>
          </w:p>
        </w:tc>
        <w:tc>
          <w:tcPr>
            <w:tcW w:w="1924" w:type="dxa"/>
          </w:tcPr>
          <w:p w:rsidR="00B21BCB" w:rsidRPr="00C85345" w:rsidRDefault="00B21BCB" w:rsidP="00F66287">
            <w:pPr>
              <w:widowControl w:val="0"/>
              <w:jc w:val="center"/>
              <w:rPr>
                <w:sz w:val="24"/>
                <w:szCs w:val="24"/>
              </w:rPr>
            </w:pPr>
            <w:r w:rsidRPr="00C85345">
              <w:rPr>
                <w:sz w:val="24"/>
                <w:szCs w:val="24"/>
              </w:rPr>
              <w:t>237</w:t>
            </w:r>
          </w:p>
        </w:tc>
        <w:tc>
          <w:tcPr>
            <w:tcW w:w="1813" w:type="dxa"/>
          </w:tcPr>
          <w:p w:rsidR="00B21BCB" w:rsidRPr="00C85345" w:rsidRDefault="00B21BCB" w:rsidP="00F66287">
            <w:pPr>
              <w:widowControl w:val="0"/>
              <w:jc w:val="center"/>
              <w:rPr>
                <w:sz w:val="24"/>
                <w:szCs w:val="24"/>
              </w:rPr>
            </w:pPr>
            <w:r w:rsidRPr="00C85345">
              <w:rPr>
                <w:sz w:val="24"/>
                <w:szCs w:val="24"/>
              </w:rPr>
              <w:t>245</w:t>
            </w:r>
          </w:p>
        </w:tc>
        <w:tc>
          <w:tcPr>
            <w:tcW w:w="1899" w:type="dxa"/>
          </w:tcPr>
          <w:p w:rsidR="00B21BCB" w:rsidRPr="00C85345" w:rsidRDefault="00B21BCB" w:rsidP="00F66287">
            <w:pPr>
              <w:widowControl w:val="0"/>
              <w:jc w:val="center"/>
              <w:rPr>
                <w:sz w:val="24"/>
                <w:szCs w:val="24"/>
              </w:rPr>
            </w:pPr>
            <w:r w:rsidRPr="00C85345">
              <w:rPr>
                <w:sz w:val="24"/>
                <w:szCs w:val="24"/>
              </w:rPr>
              <w:t>356</w:t>
            </w:r>
          </w:p>
        </w:tc>
        <w:tc>
          <w:tcPr>
            <w:tcW w:w="1800" w:type="dxa"/>
          </w:tcPr>
          <w:p w:rsidR="00B21BCB" w:rsidRPr="00C85345" w:rsidRDefault="00B21BCB" w:rsidP="00F66287">
            <w:pPr>
              <w:widowControl w:val="0"/>
              <w:jc w:val="center"/>
              <w:rPr>
                <w:sz w:val="24"/>
                <w:szCs w:val="24"/>
              </w:rPr>
            </w:pPr>
            <w:r w:rsidRPr="00C85345">
              <w:rPr>
                <w:sz w:val="24"/>
                <w:szCs w:val="24"/>
              </w:rPr>
              <w:t>257</w:t>
            </w:r>
          </w:p>
        </w:tc>
      </w:tr>
      <w:tr w:rsidR="00B21BCB" w:rsidRPr="00C85345" w:rsidTr="002F7C65">
        <w:trPr>
          <w:jc w:val="center"/>
        </w:trPr>
        <w:tc>
          <w:tcPr>
            <w:tcW w:w="4684" w:type="dxa"/>
          </w:tcPr>
          <w:p w:rsidR="00B21BCB" w:rsidRPr="00C85345" w:rsidRDefault="00B21BCB" w:rsidP="00F66287">
            <w:pPr>
              <w:widowControl w:val="0"/>
              <w:rPr>
                <w:sz w:val="24"/>
                <w:szCs w:val="24"/>
              </w:rPr>
            </w:pPr>
            <w:r w:rsidRPr="00C85345">
              <w:rPr>
                <w:sz w:val="24"/>
                <w:szCs w:val="24"/>
              </w:rPr>
              <w:t xml:space="preserve">          + Đoàn viên TNCSHCM</w:t>
            </w:r>
          </w:p>
        </w:tc>
        <w:tc>
          <w:tcPr>
            <w:tcW w:w="1846" w:type="dxa"/>
          </w:tcPr>
          <w:p w:rsidR="00B21BCB" w:rsidRPr="00C85345" w:rsidRDefault="00B21BCB" w:rsidP="00F66287">
            <w:pPr>
              <w:widowControl w:val="0"/>
              <w:jc w:val="center"/>
              <w:rPr>
                <w:sz w:val="24"/>
                <w:szCs w:val="24"/>
              </w:rPr>
            </w:pPr>
            <w:r w:rsidRPr="00C85345">
              <w:rPr>
                <w:sz w:val="24"/>
                <w:szCs w:val="24"/>
              </w:rPr>
              <w:t>189</w:t>
            </w:r>
          </w:p>
        </w:tc>
        <w:tc>
          <w:tcPr>
            <w:tcW w:w="1924" w:type="dxa"/>
          </w:tcPr>
          <w:p w:rsidR="00B21BCB" w:rsidRPr="00C85345" w:rsidRDefault="00B21BCB" w:rsidP="00F66287">
            <w:pPr>
              <w:widowControl w:val="0"/>
              <w:jc w:val="center"/>
              <w:rPr>
                <w:sz w:val="24"/>
                <w:szCs w:val="24"/>
              </w:rPr>
            </w:pPr>
            <w:r w:rsidRPr="00C85345">
              <w:rPr>
                <w:sz w:val="24"/>
                <w:szCs w:val="24"/>
              </w:rPr>
              <w:t>190</w:t>
            </w:r>
          </w:p>
        </w:tc>
        <w:tc>
          <w:tcPr>
            <w:tcW w:w="1813" w:type="dxa"/>
          </w:tcPr>
          <w:p w:rsidR="00B21BCB" w:rsidRPr="00C85345" w:rsidRDefault="00B21BCB" w:rsidP="00F66287">
            <w:pPr>
              <w:widowControl w:val="0"/>
              <w:jc w:val="center"/>
              <w:rPr>
                <w:sz w:val="24"/>
                <w:szCs w:val="24"/>
              </w:rPr>
            </w:pPr>
            <w:r w:rsidRPr="00C85345">
              <w:rPr>
                <w:sz w:val="24"/>
                <w:szCs w:val="24"/>
              </w:rPr>
              <w:t>201</w:t>
            </w:r>
          </w:p>
        </w:tc>
        <w:tc>
          <w:tcPr>
            <w:tcW w:w="1899" w:type="dxa"/>
          </w:tcPr>
          <w:p w:rsidR="00B21BCB" w:rsidRPr="00C85345" w:rsidRDefault="00B21BCB" w:rsidP="00F66287">
            <w:pPr>
              <w:widowControl w:val="0"/>
              <w:jc w:val="center"/>
              <w:rPr>
                <w:sz w:val="24"/>
                <w:szCs w:val="24"/>
              </w:rPr>
            </w:pPr>
            <w:r w:rsidRPr="00C85345">
              <w:rPr>
                <w:sz w:val="24"/>
                <w:szCs w:val="24"/>
              </w:rPr>
              <w:t>216</w:t>
            </w:r>
          </w:p>
        </w:tc>
        <w:tc>
          <w:tcPr>
            <w:tcW w:w="1800" w:type="dxa"/>
          </w:tcPr>
          <w:p w:rsidR="00B21BCB" w:rsidRPr="00C85345" w:rsidRDefault="00B21BCB" w:rsidP="00F66287">
            <w:pPr>
              <w:widowControl w:val="0"/>
              <w:jc w:val="center"/>
              <w:rPr>
                <w:sz w:val="24"/>
                <w:szCs w:val="24"/>
              </w:rPr>
            </w:pPr>
            <w:r w:rsidRPr="00C85345">
              <w:rPr>
                <w:sz w:val="24"/>
                <w:szCs w:val="24"/>
              </w:rPr>
              <w:t>225</w:t>
            </w:r>
          </w:p>
        </w:tc>
      </w:tr>
      <w:tr w:rsidR="00B21BCB" w:rsidRPr="00C85345" w:rsidTr="002F7C65">
        <w:trPr>
          <w:jc w:val="center"/>
        </w:trPr>
        <w:tc>
          <w:tcPr>
            <w:tcW w:w="4684" w:type="dxa"/>
            <w:vAlign w:val="center"/>
          </w:tcPr>
          <w:p w:rsidR="00B21BCB" w:rsidRPr="00C85345" w:rsidRDefault="00B21BCB" w:rsidP="00F66287">
            <w:pPr>
              <w:widowControl w:val="0"/>
              <w:rPr>
                <w:sz w:val="24"/>
                <w:szCs w:val="24"/>
              </w:rPr>
            </w:pPr>
            <w:r w:rsidRPr="00C85345">
              <w:rPr>
                <w:sz w:val="24"/>
                <w:szCs w:val="24"/>
              </w:rPr>
              <w:t xml:space="preserve">          + Sinh viên</w:t>
            </w:r>
          </w:p>
        </w:tc>
        <w:tc>
          <w:tcPr>
            <w:tcW w:w="1846" w:type="dxa"/>
            <w:vAlign w:val="center"/>
          </w:tcPr>
          <w:p w:rsidR="00B21BCB" w:rsidRPr="00C85345" w:rsidRDefault="00B21BCB" w:rsidP="00F66287">
            <w:pPr>
              <w:widowControl w:val="0"/>
              <w:jc w:val="center"/>
              <w:rPr>
                <w:sz w:val="24"/>
                <w:szCs w:val="24"/>
              </w:rPr>
            </w:pPr>
            <w:r w:rsidRPr="00C85345">
              <w:rPr>
                <w:sz w:val="24"/>
                <w:szCs w:val="24"/>
              </w:rPr>
              <w:t>148</w:t>
            </w:r>
          </w:p>
        </w:tc>
        <w:tc>
          <w:tcPr>
            <w:tcW w:w="1924" w:type="dxa"/>
            <w:vAlign w:val="center"/>
          </w:tcPr>
          <w:p w:rsidR="00B21BCB" w:rsidRPr="00C85345" w:rsidRDefault="00B21BCB" w:rsidP="00F66287">
            <w:pPr>
              <w:widowControl w:val="0"/>
              <w:jc w:val="center"/>
              <w:rPr>
                <w:sz w:val="24"/>
                <w:szCs w:val="24"/>
              </w:rPr>
            </w:pPr>
            <w:r w:rsidRPr="00C85345">
              <w:rPr>
                <w:sz w:val="24"/>
                <w:szCs w:val="24"/>
              </w:rPr>
              <w:t>125</w:t>
            </w:r>
          </w:p>
        </w:tc>
        <w:tc>
          <w:tcPr>
            <w:tcW w:w="1813" w:type="dxa"/>
            <w:vAlign w:val="center"/>
          </w:tcPr>
          <w:p w:rsidR="00B21BCB" w:rsidRPr="00C85345" w:rsidRDefault="00B21BCB" w:rsidP="00F66287">
            <w:pPr>
              <w:widowControl w:val="0"/>
              <w:jc w:val="center"/>
              <w:rPr>
                <w:sz w:val="24"/>
                <w:szCs w:val="24"/>
              </w:rPr>
            </w:pPr>
            <w:r w:rsidRPr="00C85345">
              <w:rPr>
                <w:sz w:val="24"/>
                <w:szCs w:val="24"/>
              </w:rPr>
              <w:t>141</w:t>
            </w:r>
          </w:p>
        </w:tc>
        <w:tc>
          <w:tcPr>
            <w:tcW w:w="1899" w:type="dxa"/>
            <w:vAlign w:val="center"/>
          </w:tcPr>
          <w:p w:rsidR="00B21BCB" w:rsidRPr="00C85345" w:rsidRDefault="00B21BCB" w:rsidP="00F66287">
            <w:pPr>
              <w:widowControl w:val="0"/>
              <w:jc w:val="center"/>
              <w:rPr>
                <w:sz w:val="24"/>
                <w:szCs w:val="24"/>
              </w:rPr>
            </w:pPr>
            <w:r w:rsidRPr="00C85345">
              <w:rPr>
                <w:sz w:val="24"/>
                <w:szCs w:val="24"/>
              </w:rPr>
              <w:t>135</w:t>
            </w:r>
          </w:p>
        </w:tc>
        <w:tc>
          <w:tcPr>
            <w:tcW w:w="1800" w:type="dxa"/>
            <w:vAlign w:val="center"/>
          </w:tcPr>
          <w:p w:rsidR="00B21BCB" w:rsidRPr="00C85345" w:rsidRDefault="00B21BCB" w:rsidP="00F66287">
            <w:pPr>
              <w:widowControl w:val="0"/>
              <w:jc w:val="center"/>
              <w:rPr>
                <w:sz w:val="24"/>
                <w:szCs w:val="24"/>
              </w:rPr>
            </w:pPr>
            <w:r w:rsidRPr="00C85345">
              <w:rPr>
                <w:sz w:val="24"/>
                <w:szCs w:val="24"/>
              </w:rPr>
              <w:t>104</w:t>
            </w:r>
          </w:p>
        </w:tc>
      </w:tr>
      <w:tr w:rsidR="00B21BCB" w:rsidRPr="00C85345" w:rsidTr="002F7C65">
        <w:trPr>
          <w:jc w:val="center"/>
        </w:trPr>
        <w:tc>
          <w:tcPr>
            <w:tcW w:w="4684" w:type="dxa"/>
            <w:vAlign w:val="center"/>
          </w:tcPr>
          <w:p w:rsidR="00B21BCB" w:rsidRPr="00C85345" w:rsidRDefault="00B21BCB" w:rsidP="00F66287">
            <w:pPr>
              <w:widowControl w:val="0"/>
              <w:rPr>
                <w:sz w:val="24"/>
                <w:szCs w:val="24"/>
              </w:rPr>
            </w:pPr>
            <w:r w:rsidRPr="00C85345">
              <w:rPr>
                <w:sz w:val="24"/>
                <w:szCs w:val="24"/>
              </w:rPr>
              <w:t xml:space="preserve">          + CBGD</w:t>
            </w:r>
          </w:p>
        </w:tc>
        <w:tc>
          <w:tcPr>
            <w:tcW w:w="1846" w:type="dxa"/>
            <w:vAlign w:val="center"/>
          </w:tcPr>
          <w:p w:rsidR="00B21BCB" w:rsidRPr="00C85345" w:rsidRDefault="00B21BCB" w:rsidP="00F66287">
            <w:pPr>
              <w:widowControl w:val="0"/>
              <w:jc w:val="center"/>
              <w:rPr>
                <w:sz w:val="24"/>
                <w:szCs w:val="24"/>
              </w:rPr>
            </w:pPr>
            <w:r w:rsidRPr="00C85345">
              <w:rPr>
                <w:sz w:val="24"/>
                <w:szCs w:val="24"/>
              </w:rPr>
              <w:t>462</w:t>
            </w:r>
          </w:p>
        </w:tc>
        <w:tc>
          <w:tcPr>
            <w:tcW w:w="1924" w:type="dxa"/>
            <w:vAlign w:val="center"/>
          </w:tcPr>
          <w:p w:rsidR="00B21BCB" w:rsidRPr="00C85345" w:rsidRDefault="00B21BCB" w:rsidP="00F66287">
            <w:pPr>
              <w:widowControl w:val="0"/>
              <w:jc w:val="center"/>
              <w:rPr>
                <w:sz w:val="24"/>
                <w:szCs w:val="24"/>
              </w:rPr>
            </w:pPr>
            <w:r w:rsidRPr="00C85345">
              <w:rPr>
                <w:sz w:val="24"/>
                <w:szCs w:val="24"/>
              </w:rPr>
              <w:t>500</w:t>
            </w:r>
          </w:p>
        </w:tc>
        <w:tc>
          <w:tcPr>
            <w:tcW w:w="1813" w:type="dxa"/>
            <w:vAlign w:val="center"/>
          </w:tcPr>
          <w:p w:rsidR="00B21BCB" w:rsidRPr="00C85345" w:rsidRDefault="00B21BCB" w:rsidP="00F66287">
            <w:pPr>
              <w:widowControl w:val="0"/>
              <w:jc w:val="center"/>
              <w:rPr>
                <w:sz w:val="24"/>
                <w:szCs w:val="24"/>
              </w:rPr>
            </w:pPr>
            <w:r w:rsidRPr="00C85345">
              <w:rPr>
                <w:sz w:val="24"/>
                <w:szCs w:val="24"/>
              </w:rPr>
              <w:t>520</w:t>
            </w:r>
          </w:p>
        </w:tc>
        <w:tc>
          <w:tcPr>
            <w:tcW w:w="1899" w:type="dxa"/>
            <w:vAlign w:val="center"/>
          </w:tcPr>
          <w:p w:rsidR="00B21BCB" w:rsidRPr="00C85345" w:rsidRDefault="00B21BCB" w:rsidP="00F66287">
            <w:pPr>
              <w:widowControl w:val="0"/>
              <w:jc w:val="center"/>
              <w:rPr>
                <w:sz w:val="24"/>
                <w:szCs w:val="24"/>
              </w:rPr>
            </w:pPr>
            <w:r w:rsidRPr="00C85345">
              <w:rPr>
                <w:sz w:val="24"/>
                <w:szCs w:val="24"/>
              </w:rPr>
              <w:t>539</w:t>
            </w:r>
          </w:p>
        </w:tc>
        <w:tc>
          <w:tcPr>
            <w:tcW w:w="1800" w:type="dxa"/>
            <w:vAlign w:val="center"/>
          </w:tcPr>
          <w:p w:rsidR="00B21BCB" w:rsidRPr="00C85345" w:rsidRDefault="00B21BCB" w:rsidP="00F66287">
            <w:pPr>
              <w:widowControl w:val="0"/>
              <w:jc w:val="center"/>
              <w:rPr>
                <w:sz w:val="24"/>
                <w:szCs w:val="24"/>
              </w:rPr>
            </w:pPr>
            <w:r w:rsidRPr="00C85345">
              <w:rPr>
                <w:sz w:val="24"/>
                <w:szCs w:val="24"/>
              </w:rPr>
              <w:t>556</w:t>
            </w:r>
          </w:p>
        </w:tc>
      </w:tr>
      <w:tr w:rsidR="00B21BCB" w:rsidRPr="00C85345" w:rsidTr="002F7C65">
        <w:trPr>
          <w:jc w:val="center"/>
        </w:trPr>
        <w:tc>
          <w:tcPr>
            <w:tcW w:w="4684" w:type="dxa"/>
          </w:tcPr>
          <w:p w:rsidR="00B21BCB" w:rsidRPr="00C85345" w:rsidRDefault="00B21BCB" w:rsidP="00F66287">
            <w:pPr>
              <w:widowControl w:val="0"/>
              <w:rPr>
                <w:sz w:val="24"/>
                <w:szCs w:val="24"/>
              </w:rPr>
            </w:pPr>
            <w:r w:rsidRPr="00C85345">
              <w:rPr>
                <w:sz w:val="24"/>
                <w:szCs w:val="24"/>
              </w:rPr>
              <w:t xml:space="preserve">          + CB quản lý &amp; phục vụ GD</w:t>
            </w:r>
          </w:p>
        </w:tc>
        <w:tc>
          <w:tcPr>
            <w:tcW w:w="1846" w:type="dxa"/>
          </w:tcPr>
          <w:p w:rsidR="00B21BCB" w:rsidRPr="00C85345" w:rsidRDefault="00B21BCB" w:rsidP="00F66287">
            <w:pPr>
              <w:widowControl w:val="0"/>
              <w:jc w:val="center"/>
              <w:rPr>
                <w:sz w:val="24"/>
                <w:szCs w:val="24"/>
              </w:rPr>
            </w:pPr>
            <w:r w:rsidRPr="00C85345">
              <w:rPr>
                <w:sz w:val="24"/>
                <w:szCs w:val="24"/>
              </w:rPr>
              <w:t>8</w:t>
            </w:r>
          </w:p>
        </w:tc>
        <w:tc>
          <w:tcPr>
            <w:tcW w:w="1924" w:type="dxa"/>
          </w:tcPr>
          <w:p w:rsidR="00B21BCB" w:rsidRPr="00C85345" w:rsidRDefault="00B21BCB" w:rsidP="00F66287">
            <w:pPr>
              <w:widowControl w:val="0"/>
              <w:jc w:val="center"/>
              <w:rPr>
                <w:sz w:val="24"/>
                <w:szCs w:val="24"/>
              </w:rPr>
            </w:pPr>
            <w:r w:rsidRPr="00C85345">
              <w:rPr>
                <w:sz w:val="24"/>
                <w:szCs w:val="24"/>
              </w:rPr>
              <w:t>9</w:t>
            </w:r>
          </w:p>
        </w:tc>
        <w:tc>
          <w:tcPr>
            <w:tcW w:w="1813" w:type="dxa"/>
          </w:tcPr>
          <w:p w:rsidR="00B21BCB" w:rsidRPr="00C85345" w:rsidRDefault="00B21BCB" w:rsidP="00F66287">
            <w:pPr>
              <w:widowControl w:val="0"/>
              <w:jc w:val="center"/>
              <w:rPr>
                <w:sz w:val="24"/>
                <w:szCs w:val="24"/>
              </w:rPr>
            </w:pPr>
            <w:r w:rsidRPr="00C85345">
              <w:rPr>
                <w:sz w:val="24"/>
                <w:szCs w:val="24"/>
              </w:rPr>
              <w:t>10</w:t>
            </w:r>
          </w:p>
        </w:tc>
        <w:tc>
          <w:tcPr>
            <w:tcW w:w="1899" w:type="dxa"/>
          </w:tcPr>
          <w:p w:rsidR="00B21BCB" w:rsidRPr="00C85345" w:rsidRDefault="00B21BCB" w:rsidP="00F66287">
            <w:pPr>
              <w:widowControl w:val="0"/>
              <w:jc w:val="center"/>
              <w:rPr>
                <w:sz w:val="24"/>
                <w:szCs w:val="24"/>
              </w:rPr>
            </w:pPr>
            <w:r w:rsidRPr="00C85345">
              <w:rPr>
                <w:sz w:val="24"/>
                <w:szCs w:val="24"/>
              </w:rPr>
              <w:t>10</w:t>
            </w:r>
          </w:p>
        </w:tc>
        <w:tc>
          <w:tcPr>
            <w:tcW w:w="1800" w:type="dxa"/>
          </w:tcPr>
          <w:p w:rsidR="00B21BCB" w:rsidRPr="00C85345" w:rsidRDefault="00B21BCB" w:rsidP="00F66287">
            <w:pPr>
              <w:widowControl w:val="0"/>
              <w:jc w:val="center"/>
              <w:rPr>
                <w:sz w:val="24"/>
                <w:szCs w:val="24"/>
              </w:rPr>
            </w:pPr>
            <w:r w:rsidRPr="00C85345">
              <w:rPr>
                <w:sz w:val="24"/>
                <w:szCs w:val="24"/>
              </w:rPr>
              <w:t>11</w:t>
            </w:r>
          </w:p>
        </w:tc>
      </w:tr>
      <w:tr w:rsidR="00B21BCB" w:rsidRPr="00C85345" w:rsidTr="002F7C65">
        <w:trPr>
          <w:trHeight w:val="356"/>
          <w:jc w:val="center"/>
        </w:trPr>
        <w:tc>
          <w:tcPr>
            <w:tcW w:w="4684" w:type="dxa"/>
            <w:vAlign w:val="center"/>
          </w:tcPr>
          <w:p w:rsidR="00B21BCB" w:rsidRPr="00C85345" w:rsidRDefault="00B21BCB" w:rsidP="00980376">
            <w:pPr>
              <w:widowControl w:val="0"/>
              <w:rPr>
                <w:b/>
                <w:i/>
                <w:sz w:val="24"/>
                <w:szCs w:val="24"/>
              </w:rPr>
            </w:pPr>
            <w:r w:rsidRPr="00C85345">
              <w:rPr>
                <w:b/>
                <w:i/>
                <w:sz w:val="24"/>
                <w:szCs w:val="24"/>
              </w:rPr>
              <w:t>II. Phân tích đội ngũ</w:t>
            </w:r>
          </w:p>
        </w:tc>
        <w:tc>
          <w:tcPr>
            <w:tcW w:w="1846" w:type="dxa"/>
            <w:vAlign w:val="center"/>
          </w:tcPr>
          <w:p w:rsidR="00B21BCB" w:rsidRPr="00C85345" w:rsidRDefault="00B21BCB" w:rsidP="00980376">
            <w:pPr>
              <w:widowControl w:val="0"/>
              <w:rPr>
                <w:sz w:val="24"/>
                <w:szCs w:val="24"/>
              </w:rPr>
            </w:pPr>
          </w:p>
        </w:tc>
        <w:tc>
          <w:tcPr>
            <w:tcW w:w="1924" w:type="dxa"/>
            <w:vAlign w:val="center"/>
          </w:tcPr>
          <w:p w:rsidR="00B21BCB" w:rsidRPr="00C85345" w:rsidRDefault="00B21BCB" w:rsidP="00980376">
            <w:pPr>
              <w:widowControl w:val="0"/>
              <w:rPr>
                <w:sz w:val="24"/>
                <w:szCs w:val="24"/>
              </w:rPr>
            </w:pPr>
          </w:p>
        </w:tc>
        <w:tc>
          <w:tcPr>
            <w:tcW w:w="1813" w:type="dxa"/>
          </w:tcPr>
          <w:p w:rsidR="00B21BCB" w:rsidRPr="00C85345" w:rsidRDefault="00B21BCB" w:rsidP="00F66287">
            <w:pPr>
              <w:widowControl w:val="0"/>
              <w:jc w:val="center"/>
              <w:rPr>
                <w:sz w:val="24"/>
                <w:szCs w:val="24"/>
              </w:rPr>
            </w:pPr>
          </w:p>
        </w:tc>
        <w:tc>
          <w:tcPr>
            <w:tcW w:w="1899" w:type="dxa"/>
          </w:tcPr>
          <w:p w:rsidR="00B21BCB" w:rsidRPr="00C85345" w:rsidRDefault="00B21BCB" w:rsidP="00F66287">
            <w:pPr>
              <w:widowControl w:val="0"/>
              <w:jc w:val="center"/>
              <w:rPr>
                <w:sz w:val="24"/>
                <w:szCs w:val="24"/>
              </w:rPr>
            </w:pPr>
          </w:p>
        </w:tc>
        <w:tc>
          <w:tcPr>
            <w:tcW w:w="1800" w:type="dxa"/>
          </w:tcPr>
          <w:p w:rsidR="00B21BCB" w:rsidRPr="00C85345" w:rsidRDefault="00B21BCB" w:rsidP="00F66287">
            <w:pPr>
              <w:widowControl w:val="0"/>
              <w:jc w:val="center"/>
              <w:rPr>
                <w:sz w:val="24"/>
                <w:szCs w:val="24"/>
              </w:rPr>
            </w:pPr>
          </w:p>
        </w:tc>
      </w:tr>
      <w:tr w:rsidR="004406EE" w:rsidRPr="00C85345" w:rsidTr="002F7C65">
        <w:trPr>
          <w:jc w:val="center"/>
        </w:trPr>
        <w:tc>
          <w:tcPr>
            <w:tcW w:w="4684" w:type="dxa"/>
          </w:tcPr>
          <w:p w:rsidR="004406EE" w:rsidRPr="00980376" w:rsidRDefault="004406EE" w:rsidP="00F66287">
            <w:pPr>
              <w:widowControl w:val="0"/>
              <w:rPr>
                <w:sz w:val="24"/>
                <w:szCs w:val="24"/>
              </w:rPr>
            </w:pPr>
            <w:r w:rsidRPr="00980376">
              <w:rPr>
                <w:sz w:val="24"/>
                <w:szCs w:val="24"/>
              </w:rPr>
              <w:t>1. Tuổi đời: + Từ 18 - 30 tuổi</w:t>
            </w:r>
          </w:p>
        </w:tc>
        <w:tc>
          <w:tcPr>
            <w:tcW w:w="1846" w:type="dxa"/>
          </w:tcPr>
          <w:p w:rsidR="004406EE" w:rsidRPr="00980376" w:rsidRDefault="004406EE" w:rsidP="00F66287">
            <w:pPr>
              <w:widowControl w:val="0"/>
              <w:jc w:val="center"/>
              <w:rPr>
                <w:sz w:val="24"/>
                <w:szCs w:val="24"/>
              </w:rPr>
            </w:pPr>
            <w:r w:rsidRPr="00980376">
              <w:rPr>
                <w:sz w:val="24"/>
                <w:szCs w:val="24"/>
              </w:rPr>
              <w:t>133</w:t>
            </w:r>
          </w:p>
        </w:tc>
        <w:tc>
          <w:tcPr>
            <w:tcW w:w="1924" w:type="dxa"/>
          </w:tcPr>
          <w:p w:rsidR="004406EE" w:rsidRPr="00980376" w:rsidRDefault="004406EE" w:rsidP="00F66287">
            <w:pPr>
              <w:widowControl w:val="0"/>
              <w:jc w:val="center"/>
              <w:rPr>
                <w:sz w:val="24"/>
                <w:szCs w:val="24"/>
              </w:rPr>
            </w:pPr>
            <w:r w:rsidRPr="00980376">
              <w:rPr>
                <w:sz w:val="24"/>
                <w:szCs w:val="24"/>
              </w:rPr>
              <w:t>126</w:t>
            </w:r>
          </w:p>
        </w:tc>
        <w:tc>
          <w:tcPr>
            <w:tcW w:w="1813" w:type="dxa"/>
          </w:tcPr>
          <w:p w:rsidR="004406EE" w:rsidRPr="00980376" w:rsidRDefault="004406EE" w:rsidP="00F66287">
            <w:pPr>
              <w:widowControl w:val="0"/>
              <w:jc w:val="center"/>
              <w:rPr>
                <w:sz w:val="24"/>
                <w:szCs w:val="24"/>
              </w:rPr>
            </w:pPr>
            <w:r w:rsidRPr="00980376">
              <w:rPr>
                <w:sz w:val="24"/>
                <w:szCs w:val="24"/>
              </w:rPr>
              <w:t>156</w:t>
            </w:r>
          </w:p>
        </w:tc>
        <w:tc>
          <w:tcPr>
            <w:tcW w:w="1899" w:type="dxa"/>
          </w:tcPr>
          <w:p w:rsidR="004406EE" w:rsidRPr="00980376" w:rsidRDefault="004406EE" w:rsidP="00F323A7">
            <w:pPr>
              <w:widowControl w:val="0"/>
              <w:jc w:val="center"/>
              <w:rPr>
                <w:sz w:val="24"/>
                <w:szCs w:val="24"/>
              </w:rPr>
            </w:pPr>
            <w:r w:rsidRPr="00980376">
              <w:rPr>
                <w:sz w:val="24"/>
                <w:szCs w:val="24"/>
              </w:rPr>
              <w:t>146</w:t>
            </w:r>
          </w:p>
        </w:tc>
        <w:tc>
          <w:tcPr>
            <w:tcW w:w="1800" w:type="dxa"/>
          </w:tcPr>
          <w:p w:rsidR="004406EE" w:rsidRPr="00980376" w:rsidRDefault="004406EE" w:rsidP="00F323A7">
            <w:pPr>
              <w:widowControl w:val="0"/>
              <w:jc w:val="center"/>
              <w:rPr>
                <w:sz w:val="24"/>
                <w:szCs w:val="24"/>
              </w:rPr>
            </w:pPr>
            <w:r w:rsidRPr="00980376">
              <w:rPr>
                <w:sz w:val="24"/>
                <w:szCs w:val="24"/>
              </w:rPr>
              <w:t>129</w:t>
            </w:r>
          </w:p>
        </w:tc>
      </w:tr>
      <w:tr w:rsidR="004406EE" w:rsidRPr="00C85345" w:rsidTr="002F7C65">
        <w:trPr>
          <w:jc w:val="center"/>
        </w:trPr>
        <w:tc>
          <w:tcPr>
            <w:tcW w:w="4684" w:type="dxa"/>
          </w:tcPr>
          <w:p w:rsidR="004406EE" w:rsidRPr="00980376" w:rsidRDefault="004406EE" w:rsidP="00F66287">
            <w:pPr>
              <w:widowControl w:val="0"/>
              <w:rPr>
                <w:sz w:val="24"/>
                <w:szCs w:val="24"/>
              </w:rPr>
            </w:pPr>
            <w:r w:rsidRPr="00980376">
              <w:rPr>
                <w:sz w:val="24"/>
                <w:szCs w:val="24"/>
              </w:rPr>
              <w:t xml:space="preserve">                    + Từ 31 - 40 tuổi</w:t>
            </w:r>
          </w:p>
        </w:tc>
        <w:tc>
          <w:tcPr>
            <w:tcW w:w="1846" w:type="dxa"/>
          </w:tcPr>
          <w:p w:rsidR="004406EE" w:rsidRPr="00980376" w:rsidRDefault="004406EE" w:rsidP="00F323A7">
            <w:pPr>
              <w:widowControl w:val="0"/>
              <w:jc w:val="center"/>
              <w:rPr>
                <w:sz w:val="24"/>
                <w:szCs w:val="24"/>
              </w:rPr>
            </w:pPr>
            <w:r w:rsidRPr="00980376">
              <w:rPr>
                <w:sz w:val="24"/>
                <w:szCs w:val="24"/>
              </w:rPr>
              <w:t>121</w:t>
            </w:r>
          </w:p>
        </w:tc>
        <w:tc>
          <w:tcPr>
            <w:tcW w:w="1924" w:type="dxa"/>
          </w:tcPr>
          <w:p w:rsidR="004406EE" w:rsidRPr="00980376" w:rsidRDefault="004406EE" w:rsidP="00F66287">
            <w:pPr>
              <w:widowControl w:val="0"/>
              <w:jc w:val="center"/>
              <w:rPr>
                <w:sz w:val="24"/>
                <w:szCs w:val="24"/>
              </w:rPr>
            </w:pPr>
            <w:r w:rsidRPr="00980376">
              <w:rPr>
                <w:sz w:val="24"/>
                <w:szCs w:val="24"/>
              </w:rPr>
              <w:t>152</w:t>
            </w:r>
          </w:p>
        </w:tc>
        <w:tc>
          <w:tcPr>
            <w:tcW w:w="1813" w:type="dxa"/>
          </w:tcPr>
          <w:p w:rsidR="004406EE" w:rsidRPr="00980376" w:rsidRDefault="004406EE" w:rsidP="00F66287">
            <w:pPr>
              <w:widowControl w:val="0"/>
              <w:jc w:val="center"/>
              <w:rPr>
                <w:sz w:val="24"/>
                <w:szCs w:val="24"/>
              </w:rPr>
            </w:pPr>
            <w:r w:rsidRPr="00980376">
              <w:rPr>
                <w:sz w:val="24"/>
                <w:szCs w:val="24"/>
              </w:rPr>
              <w:t>246</w:t>
            </w:r>
          </w:p>
        </w:tc>
        <w:tc>
          <w:tcPr>
            <w:tcW w:w="1899" w:type="dxa"/>
          </w:tcPr>
          <w:p w:rsidR="004406EE" w:rsidRPr="00980376" w:rsidRDefault="004406EE" w:rsidP="00F323A7">
            <w:pPr>
              <w:widowControl w:val="0"/>
              <w:jc w:val="center"/>
              <w:rPr>
                <w:sz w:val="24"/>
                <w:szCs w:val="24"/>
              </w:rPr>
            </w:pPr>
            <w:r w:rsidRPr="00980376">
              <w:rPr>
                <w:sz w:val="24"/>
                <w:szCs w:val="24"/>
              </w:rPr>
              <w:t>184</w:t>
            </w:r>
          </w:p>
        </w:tc>
        <w:tc>
          <w:tcPr>
            <w:tcW w:w="1800" w:type="dxa"/>
          </w:tcPr>
          <w:p w:rsidR="004406EE" w:rsidRPr="00980376" w:rsidRDefault="004406EE" w:rsidP="00F323A7">
            <w:pPr>
              <w:widowControl w:val="0"/>
              <w:jc w:val="center"/>
              <w:rPr>
                <w:sz w:val="24"/>
                <w:szCs w:val="24"/>
              </w:rPr>
            </w:pPr>
            <w:r w:rsidRPr="00980376">
              <w:rPr>
                <w:sz w:val="24"/>
                <w:szCs w:val="24"/>
              </w:rPr>
              <w:t>195</w:t>
            </w:r>
          </w:p>
        </w:tc>
      </w:tr>
      <w:tr w:rsidR="004406EE" w:rsidRPr="00C85345" w:rsidTr="002F7C65">
        <w:trPr>
          <w:jc w:val="center"/>
        </w:trPr>
        <w:tc>
          <w:tcPr>
            <w:tcW w:w="4684" w:type="dxa"/>
          </w:tcPr>
          <w:p w:rsidR="004406EE" w:rsidRPr="00980376" w:rsidRDefault="004406EE" w:rsidP="00F66287">
            <w:pPr>
              <w:widowControl w:val="0"/>
              <w:rPr>
                <w:sz w:val="24"/>
                <w:szCs w:val="24"/>
              </w:rPr>
            </w:pPr>
            <w:r w:rsidRPr="00980376">
              <w:rPr>
                <w:sz w:val="24"/>
                <w:szCs w:val="24"/>
              </w:rPr>
              <w:t xml:space="preserve">                    + Từ 41 - 50 tuổi</w:t>
            </w:r>
          </w:p>
        </w:tc>
        <w:tc>
          <w:tcPr>
            <w:tcW w:w="1846" w:type="dxa"/>
          </w:tcPr>
          <w:p w:rsidR="004406EE" w:rsidRPr="00980376" w:rsidRDefault="004406EE" w:rsidP="00F323A7">
            <w:pPr>
              <w:widowControl w:val="0"/>
              <w:jc w:val="center"/>
              <w:rPr>
                <w:sz w:val="24"/>
                <w:szCs w:val="24"/>
              </w:rPr>
            </w:pPr>
            <w:r w:rsidRPr="00980376">
              <w:rPr>
                <w:sz w:val="24"/>
                <w:szCs w:val="24"/>
              </w:rPr>
              <w:t>256</w:t>
            </w:r>
          </w:p>
        </w:tc>
        <w:tc>
          <w:tcPr>
            <w:tcW w:w="1924" w:type="dxa"/>
          </w:tcPr>
          <w:p w:rsidR="004406EE" w:rsidRPr="00980376" w:rsidRDefault="004406EE" w:rsidP="00F66287">
            <w:pPr>
              <w:widowControl w:val="0"/>
              <w:jc w:val="center"/>
              <w:rPr>
                <w:sz w:val="24"/>
                <w:szCs w:val="24"/>
              </w:rPr>
            </w:pPr>
            <w:r w:rsidRPr="00980376">
              <w:rPr>
                <w:sz w:val="24"/>
                <w:szCs w:val="24"/>
              </w:rPr>
              <w:t>247</w:t>
            </w:r>
          </w:p>
        </w:tc>
        <w:tc>
          <w:tcPr>
            <w:tcW w:w="1813" w:type="dxa"/>
          </w:tcPr>
          <w:p w:rsidR="004406EE" w:rsidRPr="00980376" w:rsidRDefault="004406EE" w:rsidP="00F66287">
            <w:pPr>
              <w:widowControl w:val="0"/>
              <w:jc w:val="center"/>
              <w:rPr>
                <w:sz w:val="24"/>
                <w:szCs w:val="24"/>
              </w:rPr>
            </w:pPr>
            <w:r w:rsidRPr="00980376">
              <w:rPr>
                <w:sz w:val="24"/>
                <w:szCs w:val="24"/>
              </w:rPr>
              <w:t>163</w:t>
            </w:r>
          </w:p>
        </w:tc>
        <w:tc>
          <w:tcPr>
            <w:tcW w:w="1899" w:type="dxa"/>
          </w:tcPr>
          <w:p w:rsidR="004406EE" w:rsidRPr="00980376" w:rsidRDefault="004406EE" w:rsidP="00F323A7">
            <w:pPr>
              <w:widowControl w:val="0"/>
              <w:jc w:val="center"/>
              <w:rPr>
                <w:sz w:val="24"/>
                <w:szCs w:val="24"/>
              </w:rPr>
            </w:pPr>
            <w:r w:rsidRPr="00980376">
              <w:rPr>
                <w:sz w:val="24"/>
                <w:szCs w:val="24"/>
              </w:rPr>
              <w:t>248</w:t>
            </w:r>
          </w:p>
        </w:tc>
        <w:tc>
          <w:tcPr>
            <w:tcW w:w="1800" w:type="dxa"/>
          </w:tcPr>
          <w:p w:rsidR="004406EE" w:rsidRPr="00980376" w:rsidRDefault="004406EE" w:rsidP="00F323A7">
            <w:pPr>
              <w:widowControl w:val="0"/>
              <w:jc w:val="center"/>
              <w:rPr>
                <w:sz w:val="24"/>
                <w:szCs w:val="24"/>
              </w:rPr>
            </w:pPr>
            <w:r w:rsidRPr="00980376">
              <w:rPr>
                <w:sz w:val="24"/>
                <w:szCs w:val="24"/>
              </w:rPr>
              <w:t>246</w:t>
            </w:r>
          </w:p>
        </w:tc>
      </w:tr>
      <w:tr w:rsidR="004406EE" w:rsidRPr="00C85345" w:rsidTr="002F7C65">
        <w:trPr>
          <w:jc w:val="center"/>
        </w:trPr>
        <w:tc>
          <w:tcPr>
            <w:tcW w:w="4684" w:type="dxa"/>
          </w:tcPr>
          <w:p w:rsidR="004406EE" w:rsidRPr="00980376" w:rsidRDefault="004406EE" w:rsidP="00F66287">
            <w:pPr>
              <w:widowControl w:val="0"/>
              <w:rPr>
                <w:sz w:val="24"/>
                <w:szCs w:val="24"/>
              </w:rPr>
            </w:pPr>
            <w:r w:rsidRPr="00980376">
              <w:rPr>
                <w:sz w:val="24"/>
                <w:szCs w:val="24"/>
              </w:rPr>
              <w:t xml:space="preserve">                    + Từ 51 - 60 tuổi</w:t>
            </w:r>
          </w:p>
        </w:tc>
        <w:tc>
          <w:tcPr>
            <w:tcW w:w="1846" w:type="dxa"/>
          </w:tcPr>
          <w:p w:rsidR="004406EE" w:rsidRPr="00980376" w:rsidRDefault="004406EE" w:rsidP="00F66287">
            <w:pPr>
              <w:widowControl w:val="0"/>
              <w:jc w:val="center"/>
              <w:rPr>
                <w:sz w:val="24"/>
                <w:szCs w:val="24"/>
              </w:rPr>
            </w:pPr>
            <w:r w:rsidRPr="00980376">
              <w:rPr>
                <w:sz w:val="24"/>
                <w:szCs w:val="24"/>
              </w:rPr>
              <w:t>89</w:t>
            </w:r>
          </w:p>
        </w:tc>
        <w:tc>
          <w:tcPr>
            <w:tcW w:w="1924" w:type="dxa"/>
          </w:tcPr>
          <w:p w:rsidR="004406EE" w:rsidRPr="00980376" w:rsidRDefault="004406EE" w:rsidP="00F66287">
            <w:pPr>
              <w:widowControl w:val="0"/>
              <w:jc w:val="center"/>
              <w:rPr>
                <w:sz w:val="24"/>
                <w:szCs w:val="24"/>
              </w:rPr>
            </w:pPr>
            <w:r w:rsidRPr="00980376">
              <w:rPr>
                <w:sz w:val="24"/>
                <w:szCs w:val="24"/>
              </w:rPr>
              <w:t>84</w:t>
            </w:r>
          </w:p>
        </w:tc>
        <w:tc>
          <w:tcPr>
            <w:tcW w:w="1813" w:type="dxa"/>
          </w:tcPr>
          <w:p w:rsidR="004406EE" w:rsidRPr="00980376" w:rsidRDefault="004406EE" w:rsidP="00F66287">
            <w:pPr>
              <w:widowControl w:val="0"/>
              <w:jc w:val="center"/>
              <w:rPr>
                <w:sz w:val="24"/>
                <w:szCs w:val="24"/>
              </w:rPr>
            </w:pPr>
            <w:r w:rsidRPr="00980376">
              <w:rPr>
                <w:sz w:val="24"/>
                <w:szCs w:val="24"/>
              </w:rPr>
              <w:t>80</w:t>
            </w:r>
          </w:p>
        </w:tc>
        <w:tc>
          <w:tcPr>
            <w:tcW w:w="1899" w:type="dxa"/>
          </w:tcPr>
          <w:p w:rsidR="004406EE" w:rsidRPr="00980376" w:rsidRDefault="004406EE" w:rsidP="00F323A7">
            <w:pPr>
              <w:widowControl w:val="0"/>
              <w:jc w:val="center"/>
              <w:rPr>
                <w:sz w:val="24"/>
                <w:szCs w:val="24"/>
              </w:rPr>
            </w:pPr>
            <w:r w:rsidRPr="00980376">
              <w:rPr>
                <w:sz w:val="24"/>
                <w:szCs w:val="24"/>
              </w:rPr>
              <w:t>78</w:t>
            </w:r>
          </w:p>
        </w:tc>
        <w:tc>
          <w:tcPr>
            <w:tcW w:w="1800" w:type="dxa"/>
          </w:tcPr>
          <w:p w:rsidR="004406EE" w:rsidRPr="00980376" w:rsidRDefault="004406EE" w:rsidP="00F323A7">
            <w:pPr>
              <w:widowControl w:val="0"/>
              <w:jc w:val="center"/>
              <w:rPr>
                <w:sz w:val="24"/>
                <w:szCs w:val="24"/>
              </w:rPr>
            </w:pPr>
            <w:r w:rsidRPr="00980376">
              <w:rPr>
                <w:sz w:val="24"/>
                <w:szCs w:val="24"/>
              </w:rPr>
              <w:t>71</w:t>
            </w:r>
          </w:p>
        </w:tc>
      </w:tr>
      <w:tr w:rsidR="004406EE" w:rsidRPr="00C85345" w:rsidTr="002F7C65">
        <w:trPr>
          <w:jc w:val="center"/>
        </w:trPr>
        <w:tc>
          <w:tcPr>
            <w:tcW w:w="4684" w:type="dxa"/>
          </w:tcPr>
          <w:p w:rsidR="004406EE" w:rsidRPr="00980376" w:rsidRDefault="004406EE" w:rsidP="00F66287">
            <w:pPr>
              <w:widowControl w:val="0"/>
              <w:rPr>
                <w:sz w:val="24"/>
                <w:szCs w:val="24"/>
              </w:rPr>
            </w:pPr>
            <w:r w:rsidRPr="00980376">
              <w:rPr>
                <w:sz w:val="24"/>
                <w:szCs w:val="24"/>
              </w:rPr>
              <w:t xml:space="preserve">                    + Từ 61 tuổi trở lên</w:t>
            </w:r>
          </w:p>
        </w:tc>
        <w:tc>
          <w:tcPr>
            <w:tcW w:w="1846" w:type="dxa"/>
          </w:tcPr>
          <w:p w:rsidR="004406EE" w:rsidRPr="00980376" w:rsidRDefault="004406EE" w:rsidP="00F66287">
            <w:pPr>
              <w:widowControl w:val="0"/>
              <w:jc w:val="center"/>
              <w:rPr>
                <w:sz w:val="24"/>
                <w:szCs w:val="24"/>
              </w:rPr>
            </w:pPr>
            <w:r w:rsidRPr="00980376">
              <w:rPr>
                <w:sz w:val="24"/>
                <w:szCs w:val="24"/>
              </w:rPr>
              <w:t>19</w:t>
            </w:r>
          </w:p>
        </w:tc>
        <w:tc>
          <w:tcPr>
            <w:tcW w:w="1924" w:type="dxa"/>
          </w:tcPr>
          <w:p w:rsidR="004406EE" w:rsidRPr="00980376" w:rsidRDefault="004406EE" w:rsidP="00F66287">
            <w:pPr>
              <w:widowControl w:val="0"/>
              <w:jc w:val="center"/>
              <w:rPr>
                <w:sz w:val="24"/>
                <w:szCs w:val="24"/>
              </w:rPr>
            </w:pPr>
            <w:r w:rsidRPr="00980376">
              <w:rPr>
                <w:sz w:val="24"/>
                <w:szCs w:val="24"/>
              </w:rPr>
              <w:t>25</w:t>
            </w:r>
          </w:p>
        </w:tc>
        <w:tc>
          <w:tcPr>
            <w:tcW w:w="1813" w:type="dxa"/>
          </w:tcPr>
          <w:p w:rsidR="004406EE" w:rsidRPr="00980376" w:rsidRDefault="004406EE" w:rsidP="00F66287">
            <w:pPr>
              <w:widowControl w:val="0"/>
              <w:jc w:val="center"/>
              <w:rPr>
                <w:sz w:val="24"/>
                <w:szCs w:val="24"/>
              </w:rPr>
            </w:pPr>
            <w:r w:rsidRPr="00980376">
              <w:rPr>
                <w:sz w:val="24"/>
                <w:szCs w:val="24"/>
              </w:rPr>
              <w:t>26</w:t>
            </w:r>
          </w:p>
        </w:tc>
        <w:tc>
          <w:tcPr>
            <w:tcW w:w="1899" w:type="dxa"/>
          </w:tcPr>
          <w:p w:rsidR="004406EE" w:rsidRPr="00980376" w:rsidRDefault="004406EE" w:rsidP="00F66287">
            <w:pPr>
              <w:widowControl w:val="0"/>
              <w:jc w:val="center"/>
              <w:rPr>
                <w:sz w:val="24"/>
                <w:szCs w:val="24"/>
              </w:rPr>
            </w:pPr>
            <w:r w:rsidRPr="00980376">
              <w:rPr>
                <w:sz w:val="24"/>
                <w:szCs w:val="24"/>
              </w:rPr>
              <w:t>28</w:t>
            </w:r>
          </w:p>
        </w:tc>
        <w:tc>
          <w:tcPr>
            <w:tcW w:w="1800" w:type="dxa"/>
          </w:tcPr>
          <w:p w:rsidR="004406EE" w:rsidRPr="00980376" w:rsidRDefault="004406EE" w:rsidP="00F323A7">
            <w:pPr>
              <w:widowControl w:val="0"/>
              <w:jc w:val="center"/>
              <w:rPr>
                <w:sz w:val="24"/>
                <w:szCs w:val="24"/>
              </w:rPr>
            </w:pPr>
            <w:r w:rsidRPr="00980376">
              <w:rPr>
                <w:sz w:val="24"/>
                <w:szCs w:val="24"/>
              </w:rPr>
              <w:t>30</w:t>
            </w:r>
          </w:p>
        </w:tc>
      </w:tr>
      <w:tr w:rsidR="00B21BCB" w:rsidRPr="00C85345" w:rsidTr="002F7C65">
        <w:trPr>
          <w:jc w:val="center"/>
        </w:trPr>
        <w:tc>
          <w:tcPr>
            <w:tcW w:w="4684" w:type="dxa"/>
          </w:tcPr>
          <w:p w:rsidR="00B21BCB" w:rsidRPr="00C85345" w:rsidRDefault="00B21BCB" w:rsidP="00F66287">
            <w:pPr>
              <w:widowControl w:val="0"/>
              <w:rPr>
                <w:sz w:val="24"/>
                <w:szCs w:val="24"/>
              </w:rPr>
            </w:pPr>
            <w:r w:rsidRPr="00C85345">
              <w:rPr>
                <w:sz w:val="24"/>
                <w:szCs w:val="24"/>
              </w:rPr>
              <w:t>2. Trình độ chuyên môn, nghiệp vụ</w:t>
            </w:r>
          </w:p>
        </w:tc>
        <w:tc>
          <w:tcPr>
            <w:tcW w:w="1846" w:type="dxa"/>
          </w:tcPr>
          <w:p w:rsidR="00B21BCB" w:rsidRPr="00C85345" w:rsidRDefault="00B21BCB" w:rsidP="00F66287">
            <w:pPr>
              <w:widowControl w:val="0"/>
              <w:jc w:val="center"/>
              <w:rPr>
                <w:sz w:val="24"/>
                <w:szCs w:val="24"/>
              </w:rPr>
            </w:pPr>
          </w:p>
        </w:tc>
        <w:tc>
          <w:tcPr>
            <w:tcW w:w="1924" w:type="dxa"/>
          </w:tcPr>
          <w:p w:rsidR="00B21BCB" w:rsidRPr="00C85345" w:rsidRDefault="00B21BCB" w:rsidP="00F66287">
            <w:pPr>
              <w:widowControl w:val="0"/>
              <w:jc w:val="center"/>
              <w:rPr>
                <w:sz w:val="24"/>
                <w:szCs w:val="24"/>
              </w:rPr>
            </w:pPr>
          </w:p>
        </w:tc>
        <w:tc>
          <w:tcPr>
            <w:tcW w:w="1813" w:type="dxa"/>
          </w:tcPr>
          <w:p w:rsidR="00B21BCB" w:rsidRPr="00C85345" w:rsidRDefault="00B21BCB" w:rsidP="00F66287">
            <w:pPr>
              <w:widowControl w:val="0"/>
              <w:jc w:val="center"/>
              <w:rPr>
                <w:sz w:val="24"/>
                <w:szCs w:val="24"/>
              </w:rPr>
            </w:pPr>
          </w:p>
        </w:tc>
        <w:tc>
          <w:tcPr>
            <w:tcW w:w="1899" w:type="dxa"/>
          </w:tcPr>
          <w:p w:rsidR="00B21BCB" w:rsidRPr="00C85345" w:rsidRDefault="00B21BCB" w:rsidP="00F66287">
            <w:pPr>
              <w:widowControl w:val="0"/>
              <w:jc w:val="center"/>
              <w:rPr>
                <w:sz w:val="24"/>
                <w:szCs w:val="24"/>
              </w:rPr>
            </w:pPr>
          </w:p>
        </w:tc>
        <w:tc>
          <w:tcPr>
            <w:tcW w:w="1800" w:type="dxa"/>
          </w:tcPr>
          <w:p w:rsidR="00B21BCB" w:rsidRPr="00C85345" w:rsidRDefault="00B21BCB" w:rsidP="00F66287">
            <w:pPr>
              <w:widowControl w:val="0"/>
              <w:jc w:val="center"/>
              <w:rPr>
                <w:sz w:val="24"/>
                <w:szCs w:val="24"/>
              </w:rPr>
            </w:pPr>
          </w:p>
        </w:tc>
      </w:tr>
      <w:tr w:rsidR="004406EE" w:rsidRPr="00C85345" w:rsidTr="002F7C65">
        <w:trPr>
          <w:jc w:val="center"/>
        </w:trPr>
        <w:tc>
          <w:tcPr>
            <w:tcW w:w="4684" w:type="dxa"/>
          </w:tcPr>
          <w:p w:rsidR="004406EE" w:rsidRPr="00C14CC2" w:rsidRDefault="004406EE" w:rsidP="00F66287">
            <w:pPr>
              <w:widowControl w:val="0"/>
              <w:rPr>
                <w:color w:val="FF0000"/>
                <w:sz w:val="24"/>
                <w:szCs w:val="24"/>
              </w:rPr>
            </w:pPr>
            <w:r w:rsidRPr="00980376">
              <w:rPr>
                <w:sz w:val="24"/>
                <w:szCs w:val="24"/>
              </w:rPr>
              <w:t xml:space="preserve">          + Cao đẳng</w:t>
            </w:r>
          </w:p>
        </w:tc>
        <w:tc>
          <w:tcPr>
            <w:tcW w:w="1846" w:type="dxa"/>
          </w:tcPr>
          <w:p w:rsidR="004406EE" w:rsidRPr="00980376" w:rsidRDefault="004406EE" w:rsidP="00F323A7">
            <w:pPr>
              <w:widowControl w:val="0"/>
              <w:jc w:val="center"/>
              <w:rPr>
                <w:sz w:val="24"/>
                <w:szCs w:val="24"/>
              </w:rPr>
            </w:pPr>
            <w:r w:rsidRPr="00980376">
              <w:rPr>
                <w:sz w:val="24"/>
                <w:szCs w:val="24"/>
              </w:rPr>
              <w:t>2</w:t>
            </w:r>
          </w:p>
        </w:tc>
        <w:tc>
          <w:tcPr>
            <w:tcW w:w="1924" w:type="dxa"/>
          </w:tcPr>
          <w:p w:rsidR="004406EE" w:rsidRPr="00980376" w:rsidRDefault="004406EE" w:rsidP="00F323A7">
            <w:pPr>
              <w:widowControl w:val="0"/>
              <w:jc w:val="center"/>
              <w:rPr>
                <w:sz w:val="24"/>
                <w:szCs w:val="24"/>
              </w:rPr>
            </w:pPr>
            <w:r w:rsidRPr="00980376">
              <w:rPr>
                <w:sz w:val="24"/>
                <w:szCs w:val="24"/>
              </w:rPr>
              <w:t>2</w:t>
            </w:r>
          </w:p>
        </w:tc>
        <w:tc>
          <w:tcPr>
            <w:tcW w:w="1813" w:type="dxa"/>
          </w:tcPr>
          <w:p w:rsidR="004406EE" w:rsidRPr="00980376" w:rsidRDefault="004406EE" w:rsidP="00F323A7">
            <w:pPr>
              <w:widowControl w:val="0"/>
              <w:jc w:val="center"/>
              <w:rPr>
                <w:sz w:val="24"/>
                <w:szCs w:val="24"/>
              </w:rPr>
            </w:pPr>
            <w:r w:rsidRPr="00980376">
              <w:rPr>
                <w:sz w:val="24"/>
                <w:szCs w:val="24"/>
              </w:rPr>
              <w:t>3</w:t>
            </w:r>
          </w:p>
        </w:tc>
        <w:tc>
          <w:tcPr>
            <w:tcW w:w="1899" w:type="dxa"/>
          </w:tcPr>
          <w:p w:rsidR="004406EE" w:rsidRPr="00980376" w:rsidRDefault="004406EE" w:rsidP="00F323A7">
            <w:pPr>
              <w:widowControl w:val="0"/>
              <w:jc w:val="center"/>
              <w:rPr>
                <w:sz w:val="24"/>
                <w:szCs w:val="24"/>
              </w:rPr>
            </w:pPr>
            <w:r w:rsidRPr="00980376">
              <w:rPr>
                <w:sz w:val="24"/>
                <w:szCs w:val="24"/>
              </w:rPr>
              <w:t>3</w:t>
            </w:r>
          </w:p>
        </w:tc>
        <w:tc>
          <w:tcPr>
            <w:tcW w:w="1800" w:type="dxa"/>
          </w:tcPr>
          <w:p w:rsidR="004406EE" w:rsidRPr="00980376" w:rsidRDefault="004406EE" w:rsidP="00F323A7">
            <w:pPr>
              <w:widowControl w:val="0"/>
              <w:jc w:val="center"/>
              <w:rPr>
                <w:sz w:val="24"/>
                <w:szCs w:val="24"/>
              </w:rPr>
            </w:pPr>
            <w:r w:rsidRPr="00980376">
              <w:rPr>
                <w:sz w:val="24"/>
                <w:szCs w:val="24"/>
              </w:rPr>
              <w:t>1</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Đại học</w:t>
            </w:r>
          </w:p>
        </w:tc>
        <w:tc>
          <w:tcPr>
            <w:tcW w:w="1846" w:type="dxa"/>
          </w:tcPr>
          <w:p w:rsidR="004406EE" w:rsidRPr="00980376" w:rsidRDefault="004406EE" w:rsidP="00F323A7">
            <w:pPr>
              <w:widowControl w:val="0"/>
              <w:jc w:val="center"/>
              <w:rPr>
                <w:sz w:val="24"/>
                <w:szCs w:val="24"/>
              </w:rPr>
            </w:pPr>
            <w:r w:rsidRPr="00980376">
              <w:rPr>
                <w:sz w:val="24"/>
                <w:szCs w:val="24"/>
              </w:rPr>
              <w:t>170</w:t>
            </w:r>
          </w:p>
        </w:tc>
        <w:tc>
          <w:tcPr>
            <w:tcW w:w="1924" w:type="dxa"/>
          </w:tcPr>
          <w:p w:rsidR="004406EE" w:rsidRPr="00980376" w:rsidRDefault="004406EE" w:rsidP="00F323A7">
            <w:pPr>
              <w:widowControl w:val="0"/>
              <w:jc w:val="center"/>
              <w:rPr>
                <w:sz w:val="24"/>
                <w:szCs w:val="24"/>
              </w:rPr>
            </w:pPr>
            <w:r w:rsidRPr="00980376">
              <w:rPr>
                <w:sz w:val="24"/>
                <w:szCs w:val="24"/>
              </w:rPr>
              <w:t>147</w:t>
            </w:r>
          </w:p>
        </w:tc>
        <w:tc>
          <w:tcPr>
            <w:tcW w:w="1813" w:type="dxa"/>
          </w:tcPr>
          <w:p w:rsidR="004406EE" w:rsidRPr="00980376" w:rsidRDefault="004406EE" w:rsidP="00F323A7">
            <w:pPr>
              <w:widowControl w:val="0"/>
              <w:jc w:val="center"/>
              <w:rPr>
                <w:sz w:val="24"/>
                <w:szCs w:val="24"/>
              </w:rPr>
            </w:pPr>
            <w:r w:rsidRPr="00980376">
              <w:rPr>
                <w:sz w:val="24"/>
                <w:szCs w:val="24"/>
              </w:rPr>
              <w:t>160</w:t>
            </w:r>
          </w:p>
        </w:tc>
        <w:tc>
          <w:tcPr>
            <w:tcW w:w="1899" w:type="dxa"/>
          </w:tcPr>
          <w:p w:rsidR="004406EE" w:rsidRPr="00980376" w:rsidRDefault="004406EE" w:rsidP="00F323A7">
            <w:pPr>
              <w:widowControl w:val="0"/>
              <w:jc w:val="center"/>
              <w:rPr>
                <w:sz w:val="24"/>
                <w:szCs w:val="24"/>
              </w:rPr>
            </w:pPr>
            <w:r w:rsidRPr="00980376">
              <w:rPr>
                <w:sz w:val="24"/>
                <w:szCs w:val="24"/>
              </w:rPr>
              <w:t>168</w:t>
            </w:r>
          </w:p>
        </w:tc>
        <w:tc>
          <w:tcPr>
            <w:tcW w:w="1800" w:type="dxa"/>
          </w:tcPr>
          <w:p w:rsidR="004406EE" w:rsidRPr="00980376" w:rsidRDefault="004406EE" w:rsidP="00F323A7">
            <w:pPr>
              <w:widowControl w:val="0"/>
              <w:jc w:val="center"/>
              <w:rPr>
                <w:sz w:val="24"/>
                <w:szCs w:val="24"/>
              </w:rPr>
            </w:pPr>
            <w:r w:rsidRPr="00980376">
              <w:rPr>
                <w:sz w:val="24"/>
                <w:szCs w:val="24"/>
              </w:rPr>
              <w:t>126</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Thạc sĩ</w:t>
            </w:r>
          </w:p>
        </w:tc>
        <w:tc>
          <w:tcPr>
            <w:tcW w:w="1846" w:type="dxa"/>
          </w:tcPr>
          <w:p w:rsidR="004406EE" w:rsidRPr="00980376" w:rsidRDefault="004406EE" w:rsidP="00F323A7">
            <w:pPr>
              <w:widowControl w:val="0"/>
              <w:jc w:val="center"/>
              <w:rPr>
                <w:sz w:val="24"/>
                <w:szCs w:val="24"/>
              </w:rPr>
            </w:pPr>
            <w:r w:rsidRPr="00980376">
              <w:rPr>
                <w:sz w:val="24"/>
                <w:szCs w:val="24"/>
              </w:rPr>
              <w:t>275</w:t>
            </w:r>
          </w:p>
        </w:tc>
        <w:tc>
          <w:tcPr>
            <w:tcW w:w="1924" w:type="dxa"/>
          </w:tcPr>
          <w:p w:rsidR="004406EE" w:rsidRPr="00980376" w:rsidRDefault="004406EE" w:rsidP="00F323A7">
            <w:pPr>
              <w:widowControl w:val="0"/>
              <w:jc w:val="center"/>
              <w:rPr>
                <w:sz w:val="24"/>
                <w:szCs w:val="24"/>
              </w:rPr>
            </w:pPr>
            <w:r w:rsidRPr="00980376">
              <w:rPr>
                <w:sz w:val="24"/>
                <w:szCs w:val="24"/>
              </w:rPr>
              <w:t>291</w:t>
            </w:r>
          </w:p>
        </w:tc>
        <w:tc>
          <w:tcPr>
            <w:tcW w:w="1813" w:type="dxa"/>
          </w:tcPr>
          <w:p w:rsidR="004406EE" w:rsidRPr="00980376" w:rsidRDefault="004406EE" w:rsidP="00F323A7">
            <w:pPr>
              <w:widowControl w:val="0"/>
              <w:jc w:val="center"/>
              <w:rPr>
                <w:sz w:val="24"/>
                <w:szCs w:val="24"/>
              </w:rPr>
            </w:pPr>
            <w:r w:rsidRPr="00980376">
              <w:rPr>
                <w:sz w:val="24"/>
                <w:szCs w:val="24"/>
              </w:rPr>
              <w:t>301</w:t>
            </w:r>
          </w:p>
        </w:tc>
        <w:tc>
          <w:tcPr>
            <w:tcW w:w="1899" w:type="dxa"/>
          </w:tcPr>
          <w:p w:rsidR="004406EE" w:rsidRPr="00980376" w:rsidRDefault="004406EE" w:rsidP="00F323A7">
            <w:pPr>
              <w:widowControl w:val="0"/>
              <w:jc w:val="center"/>
              <w:rPr>
                <w:sz w:val="24"/>
                <w:szCs w:val="24"/>
              </w:rPr>
            </w:pPr>
            <w:r w:rsidRPr="00980376">
              <w:rPr>
                <w:sz w:val="24"/>
                <w:szCs w:val="24"/>
              </w:rPr>
              <w:t>302</w:t>
            </w:r>
          </w:p>
        </w:tc>
        <w:tc>
          <w:tcPr>
            <w:tcW w:w="1800" w:type="dxa"/>
          </w:tcPr>
          <w:p w:rsidR="004406EE" w:rsidRPr="00980376" w:rsidRDefault="004406EE" w:rsidP="00F323A7">
            <w:pPr>
              <w:widowControl w:val="0"/>
              <w:jc w:val="center"/>
              <w:rPr>
                <w:sz w:val="24"/>
                <w:szCs w:val="24"/>
              </w:rPr>
            </w:pPr>
            <w:r w:rsidRPr="00980376">
              <w:rPr>
                <w:sz w:val="24"/>
                <w:szCs w:val="24"/>
              </w:rPr>
              <w:t>308</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Tiến sĩ</w:t>
            </w:r>
          </w:p>
        </w:tc>
        <w:tc>
          <w:tcPr>
            <w:tcW w:w="1846" w:type="dxa"/>
          </w:tcPr>
          <w:p w:rsidR="004406EE" w:rsidRPr="00980376" w:rsidRDefault="004406EE" w:rsidP="00F323A7">
            <w:pPr>
              <w:widowControl w:val="0"/>
              <w:jc w:val="center"/>
              <w:rPr>
                <w:sz w:val="24"/>
                <w:szCs w:val="24"/>
              </w:rPr>
            </w:pPr>
            <w:r w:rsidRPr="00980376">
              <w:rPr>
                <w:sz w:val="24"/>
                <w:szCs w:val="24"/>
              </w:rPr>
              <w:t>171</w:t>
            </w:r>
          </w:p>
        </w:tc>
        <w:tc>
          <w:tcPr>
            <w:tcW w:w="1924" w:type="dxa"/>
          </w:tcPr>
          <w:p w:rsidR="004406EE" w:rsidRPr="00980376" w:rsidRDefault="004406EE" w:rsidP="00F323A7">
            <w:pPr>
              <w:widowControl w:val="0"/>
              <w:jc w:val="center"/>
              <w:rPr>
                <w:sz w:val="24"/>
                <w:szCs w:val="24"/>
              </w:rPr>
            </w:pPr>
            <w:r w:rsidRPr="00980376">
              <w:rPr>
                <w:sz w:val="24"/>
                <w:szCs w:val="24"/>
              </w:rPr>
              <w:t>194</w:t>
            </w:r>
          </w:p>
        </w:tc>
        <w:tc>
          <w:tcPr>
            <w:tcW w:w="1813" w:type="dxa"/>
          </w:tcPr>
          <w:p w:rsidR="004406EE" w:rsidRPr="00980376" w:rsidRDefault="004406EE" w:rsidP="00F323A7">
            <w:pPr>
              <w:widowControl w:val="0"/>
              <w:jc w:val="center"/>
              <w:rPr>
                <w:sz w:val="24"/>
                <w:szCs w:val="24"/>
              </w:rPr>
            </w:pPr>
            <w:r w:rsidRPr="00980376">
              <w:rPr>
                <w:sz w:val="24"/>
                <w:szCs w:val="24"/>
              </w:rPr>
              <w:t>207</w:t>
            </w:r>
          </w:p>
        </w:tc>
        <w:tc>
          <w:tcPr>
            <w:tcW w:w="1899" w:type="dxa"/>
          </w:tcPr>
          <w:p w:rsidR="004406EE" w:rsidRPr="00980376" w:rsidRDefault="004406EE" w:rsidP="00F323A7">
            <w:pPr>
              <w:widowControl w:val="0"/>
              <w:jc w:val="center"/>
              <w:rPr>
                <w:sz w:val="24"/>
                <w:szCs w:val="24"/>
              </w:rPr>
            </w:pPr>
            <w:r w:rsidRPr="00980376">
              <w:rPr>
                <w:sz w:val="24"/>
                <w:szCs w:val="24"/>
              </w:rPr>
              <w:t>211</w:t>
            </w:r>
          </w:p>
        </w:tc>
        <w:tc>
          <w:tcPr>
            <w:tcW w:w="1800" w:type="dxa"/>
          </w:tcPr>
          <w:p w:rsidR="004406EE" w:rsidRPr="00980376" w:rsidRDefault="004406EE" w:rsidP="00F323A7">
            <w:pPr>
              <w:widowControl w:val="0"/>
              <w:jc w:val="center"/>
              <w:rPr>
                <w:sz w:val="24"/>
                <w:szCs w:val="24"/>
              </w:rPr>
            </w:pPr>
            <w:r w:rsidRPr="00980376">
              <w:rPr>
                <w:sz w:val="24"/>
                <w:szCs w:val="24"/>
              </w:rPr>
              <w:t>236</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3. Học hàm</w:t>
            </w:r>
          </w:p>
        </w:tc>
        <w:tc>
          <w:tcPr>
            <w:tcW w:w="1846" w:type="dxa"/>
          </w:tcPr>
          <w:p w:rsidR="004406EE" w:rsidRPr="00C85345" w:rsidRDefault="004406EE" w:rsidP="00F66287">
            <w:pPr>
              <w:widowControl w:val="0"/>
              <w:jc w:val="center"/>
              <w:rPr>
                <w:sz w:val="24"/>
                <w:szCs w:val="24"/>
              </w:rPr>
            </w:pPr>
          </w:p>
        </w:tc>
        <w:tc>
          <w:tcPr>
            <w:tcW w:w="1924" w:type="dxa"/>
          </w:tcPr>
          <w:p w:rsidR="004406EE" w:rsidRPr="00C85345" w:rsidRDefault="004406EE" w:rsidP="00F66287">
            <w:pPr>
              <w:widowControl w:val="0"/>
              <w:jc w:val="center"/>
              <w:rPr>
                <w:sz w:val="24"/>
                <w:szCs w:val="24"/>
              </w:rPr>
            </w:pPr>
          </w:p>
        </w:tc>
        <w:tc>
          <w:tcPr>
            <w:tcW w:w="1813" w:type="dxa"/>
          </w:tcPr>
          <w:p w:rsidR="004406EE" w:rsidRPr="00C85345" w:rsidRDefault="004406EE" w:rsidP="00F66287">
            <w:pPr>
              <w:widowControl w:val="0"/>
              <w:jc w:val="center"/>
              <w:rPr>
                <w:sz w:val="24"/>
                <w:szCs w:val="24"/>
              </w:rPr>
            </w:pPr>
          </w:p>
        </w:tc>
        <w:tc>
          <w:tcPr>
            <w:tcW w:w="1899" w:type="dxa"/>
          </w:tcPr>
          <w:p w:rsidR="004406EE" w:rsidRPr="00C85345" w:rsidRDefault="004406EE" w:rsidP="00F66287">
            <w:pPr>
              <w:widowControl w:val="0"/>
              <w:jc w:val="center"/>
              <w:rPr>
                <w:sz w:val="24"/>
                <w:szCs w:val="24"/>
              </w:rPr>
            </w:pPr>
          </w:p>
        </w:tc>
        <w:tc>
          <w:tcPr>
            <w:tcW w:w="1800" w:type="dxa"/>
          </w:tcPr>
          <w:p w:rsidR="004406EE" w:rsidRPr="00C85345" w:rsidRDefault="004406EE" w:rsidP="00F66287">
            <w:pPr>
              <w:widowControl w:val="0"/>
              <w:jc w:val="center"/>
              <w:rPr>
                <w:sz w:val="24"/>
                <w:szCs w:val="24"/>
              </w:rPr>
            </w:pP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Phó giáo sư</w:t>
            </w:r>
          </w:p>
        </w:tc>
        <w:tc>
          <w:tcPr>
            <w:tcW w:w="1846" w:type="dxa"/>
          </w:tcPr>
          <w:p w:rsidR="004406EE" w:rsidRPr="00C85345" w:rsidRDefault="004406EE" w:rsidP="00F66287">
            <w:pPr>
              <w:widowControl w:val="0"/>
              <w:jc w:val="center"/>
              <w:rPr>
                <w:sz w:val="24"/>
                <w:szCs w:val="24"/>
              </w:rPr>
            </w:pPr>
            <w:r w:rsidRPr="00C85345">
              <w:rPr>
                <w:sz w:val="24"/>
                <w:szCs w:val="24"/>
              </w:rPr>
              <w:t>38</w:t>
            </w:r>
          </w:p>
        </w:tc>
        <w:tc>
          <w:tcPr>
            <w:tcW w:w="1924" w:type="dxa"/>
          </w:tcPr>
          <w:p w:rsidR="004406EE" w:rsidRPr="00C85345" w:rsidRDefault="004406EE" w:rsidP="00F66287">
            <w:pPr>
              <w:widowControl w:val="0"/>
              <w:jc w:val="center"/>
              <w:rPr>
                <w:sz w:val="24"/>
                <w:szCs w:val="24"/>
              </w:rPr>
            </w:pPr>
            <w:r w:rsidRPr="00C85345">
              <w:rPr>
                <w:sz w:val="24"/>
                <w:szCs w:val="24"/>
              </w:rPr>
              <w:t>49</w:t>
            </w:r>
          </w:p>
        </w:tc>
        <w:tc>
          <w:tcPr>
            <w:tcW w:w="1813" w:type="dxa"/>
          </w:tcPr>
          <w:p w:rsidR="004406EE" w:rsidRPr="00C85345" w:rsidRDefault="004406EE" w:rsidP="00F66287">
            <w:pPr>
              <w:widowControl w:val="0"/>
              <w:jc w:val="center"/>
              <w:rPr>
                <w:sz w:val="24"/>
                <w:szCs w:val="24"/>
              </w:rPr>
            </w:pPr>
            <w:r w:rsidRPr="00C85345">
              <w:rPr>
                <w:sz w:val="24"/>
                <w:szCs w:val="24"/>
              </w:rPr>
              <w:t>47</w:t>
            </w:r>
          </w:p>
        </w:tc>
        <w:tc>
          <w:tcPr>
            <w:tcW w:w="1899" w:type="dxa"/>
          </w:tcPr>
          <w:p w:rsidR="004406EE" w:rsidRPr="00C85345" w:rsidRDefault="004406EE" w:rsidP="00F66287">
            <w:pPr>
              <w:widowControl w:val="0"/>
              <w:jc w:val="center"/>
              <w:rPr>
                <w:sz w:val="24"/>
                <w:szCs w:val="24"/>
              </w:rPr>
            </w:pPr>
            <w:r w:rsidRPr="00C85345">
              <w:rPr>
                <w:sz w:val="24"/>
                <w:szCs w:val="24"/>
              </w:rPr>
              <w:t>71</w:t>
            </w:r>
          </w:p>
        </w:tc>
        <w:tc>
          <w:tcPr>
            <w:tcW w:w="1800" w:type="dxa"/>
          </w:tcPr>
          <w:p w:rsidR="004406EE" w:rsidRPr="00C85345" w:rsidRDefault="004406EE" w:rsidP="00F66287">
            <w:pPr>
              <w:widowControl w:val="0"/>
              <w:jc w:val="center"/>
              <w:rPr>
                <w:sz w:val="24"/>
                <w:szCs w:val="24"/>
              </w:rPr>
            </w:pPr>
            <w:r w:rsidRPr="00C85345">
              <w:rPr>
                <w:sz w:val="24"/>
                <w:szCs w:val="24"/>
              </w:rPr>
              <w:t>82</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Giáo sư</w:t>
            </w:r>
          </w:p>
        </w:tc>
        <w:tc>
          <w:tcPr>
            <w:tcW w:w="1846" w:type="dxa"/>
            <w:vAlign w:val="center"/>
          </w:tcPr>
          <w:p w:rsidR="004406EE" w:rsidRPr="00C85345" w:rsidRDefault="004406EE" w:rsidP="00F66287">
            <w:pPr>
              <w:widowControl w:val="0"/>
              <w:jc w:val="center"/>
              <w:rPr>
                <w:sz w:val="24"/>
                <w:szCs w:val="24"/>
              </w:rPr>
            </w:pPr>
            <w:r w:rsidRPr="00C85345">
              <w:rPr>
                <w:sz w:val="24"/>
                <w:szCs w:val="24"/>
              </w:rPr>
              <w:t>5</w:t>
            </w:r>
          </w:p>
        </w:tc>
        <w:tc>
          <w:tcPr>
            <w:tcW w:w="1924" w:type="dxa"/>
            <w:vAlign w:val="center"/>
          </w:tcPr>
          <w:p w:rsidR="004406EE" w:rsidRPr="00C85345" w:rsidRDefault="004406EE" w:rsidP="00F66287">
            <w:pPr>
              <w:widowControl w:val="0"/>
              <w:jc w:val="center"/>
              <w:rPr>
                <w:sz w:val="24"/>
                <w:szCs w:val="24"/>
              </w:rPr>
            </w:pPr>
            <w:r w:rsidRPr="00C85345">
              <w:rPr>
                <w:sz w:val="24"/>
                <w:szCs w:val="24"/>
              </w:rPr>
              <w:t>6</w:t>
            </w:r>
          </w:p>
        </w:tc>
        <w:tc>
          <w:tcPr>
            <w:tcW w:w="1813" w:type="dxa"/>
            <w:vAlign w:val="center"/>
          </w:tcPr>
          <w:p w:rsidR="004406EE" w:rsidRPr="00C85345" w:rsidRDefault="004406EE" w:rsidP="00F66287">
            <w:pPr>
              <w:widowControl w:val="0"/>
              <w:jc w:val="center"/>
              <w:rPr>
                <w:sz w:val="24"/>
                <w:szCs w:val="24"/>
              </w:rPr>
            </w:pPr>
            <w:r w:rsidRPr="00C85345">
              <w:rPr>
                <w:sz w:val="24"/>
                <w:szCs w:val="24"/>
              </w:rPr>
              <w:t>6</w:t>
            </w:r>
          </w:p>
        </w:tc>
        <w:tc>
          <w:tcPr>
            <w:tcW w:w="1899" w:type="dxa"/>
            <w:vAlign w:val="center"/>
          </w:tcPr>
          <w:p w:rsidR="004406EE" w:rsidRPr="00C85345" w:rsidRDefault="004406EE" w:rsidP="00F66287">
            <w:pPr>
              <w:widowControl w:val="0"/>
              <w:jc w:val="center"/>
              <w:rPr>
                <w:sz w:val="24"/>
                <w:szCs w:val="24"/>
              </w:rPr>
            </w:pPr>
            <w:r w:rsidRPr="00C85345">
              <w:rPr>
                <w:sz w:val="24"/>
                <w:szCs w:val="24"/>
              </w:rPr>
              <w:t>7</w:t>
            </w:r>
          </w:p>
        </w:tc>
        <w:tc>
          <w:tcPr>
            <w:tcW w:w="1800" w:type="dxa"/>
            <w:vAlign w:val="center"/>
          </w:tcPr>
          <w:p w:rsidR="004406EE" w:rsidRPr="00C85345" w:rsidRDefault="004406EE" w:rsidP="00F66287">
            <w:pPr>
              <w:widowControl w:val="0"/>
              <w:jc w:val="center"/>
              <w:rPr>
                <w:sz w:val="24"/>
                <w:szCs w:val="24"/>
              </w:rPr>
            </w:pPr>
            <w:r w:rsidRPr="00C85345">
              <w:rPr>
                <w:sz w:val="24"/>
                <w:szCs w:val="24"/>
              </w:rPr>
              <w:t>8</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4. Trình độ lý luận chính trị</w:t>
            </w:r>
          </w:p>
        </w:tc>
        <w:tc>
          <w:tcPr>
            <w:tcW w:w="1846" w:type="dxa"/>
          </w:tcPr>
          <w:p w:rsidR="004406EE" w:rsidRPr="00C85345" w:rsidRDefault="004406EE" w:rsidP="00F66287">
            <w:pPr>
              <w:widowControl w:val="0"/>
              <w:jc w:val="center"/>
              <w:rPr>
                <w:sz w:val="24"/>
                <w:szCs w:val="24"/>
              </w:rPr>
            </w:pPr>
          </w:p>
        </w:tc>
        <w:tc>
          <w:tcPr>
            <w:tcW w:w="1924" w:type="dxa"/>
          </w:tcPr>
          <w:p w:rsidR="004406EE" w:rsidRPr="00C85345" w:rsidRDefault="004406EE" w:rsidP="00F66287">
            <w:pPr>
              <w:widowControl w:val="0"/>
              <w:jc w:val="center"/>
              <w:rPr>
                <w:sz w:val="24"/>
                <w:szCs w:val="24"/>
              </w:rPr>
            </w:pPr>
          </w:p>
        </w:tc>
        <w:tc>
          <w:tcPr>
            <w:tcW w:w="1813" w:type="dxa"/>
          </w:tcPr>
          <w:p w:rsidR="004406EE" w:rsidRPr="00C85345" w:rsidRDefault="004406EE" w:rsidP="00F66287">
            <w:pPr>
              <w:widowControl w:val="0"/>
              <w:jc w:val="center"/>
              <w:rPr>
                <w:sz w:val="24"/>
                <w:szCs w:val="24"/>
              </w:rPr>
            </w:pPr>
          </w:p>
        </w:tc>
        <w:tc>
          <w:tcPr>
            <w:tcW w:w="1899" w:type="dxa"/>
          </w:tcPr>
          <w:p w:rsidR="004406EE" w:rsidRPr="00C85345" w:rsidRDefault="004406EE" w:rsidP="00F66287">
            <w:pPr>
              <w:widowControl w:val="0"/>
              <w:jc w:val="center"/>
              <w:rPr>
                <w:sz w:val="24"/>
                <w:szCs w:val="24"/>
              </w:rPr>
            </w:pPr>
          </w:p>
        </w:tc>
        <w:tc>
          <w:tcPr>
            <w:tcW w:w="1800" w:type="dxa"/>
          </w:tcPr>
          <w:p w:rsidR="004406EE" w:rsidRPr="00C85345" w:rsidRDefault="004406EE" w:rsidP="00F66287">
            <w:pPr>
              <w:widowControl w:val="0"/>
              <w:jc w:val="center"/>
              <w:rPr>
                <w:sz w:val="24"/>
                <w:szCs w:val="24"/>
              </w:rPr>
            </w:pP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Sơ cấp</w:t>
            </w:r>
          </w:p>
        </w:tc>
        <w:tc>
          <w:tcPr>
            <w:tcW w:w="1846" w:type="dxa"/>
          </w:tcPr>
          <w:p w:rsidR="004406EE" w:rsidRPr="00C85345" w:rsidRDefault="004406EE" w:rsidP="00F66287">
            <w:pPr>
              <w:widowControl w:val="0"/>
              <w:jc w:val="center"/>
              <w:rPr>
                <w:sz w:val="24"/>
                <w:szCs w:val="24"/>
              </w:rPr>
            </w:pPr>
            <w:r w:rsidRPr="00C85345">
              <w:rPr>
                <w:sz w:val="24"/>
                <w:szCs w:val="24"/>
              </w:rPr>
              <w:t>552</w:t>
            </w:r>
          </w:p>
        </w:tc>
        <w:tc>
          <w:tcPr>
            <w:tcW w:w="1924" w:type="dxa"/>
          </w:tcPr>
          <w:p w:rsidR="004406EE" w:rsidRPr="00C85345" w:rsidRDefault="004406EE" w:rsidP="00F66287">
            <w:pPr>
              <w:widowControl w:val="0"/>
              <w:jc w:val="center"/>
              <w:rPr>
                <w:sz w:val="24"/>
                <w:szCs w:val="24"/>
              </w:rPr>
            </w:pPr>
            <w:r w:rsidRPr="00C85345">
              <w:rPr>
                <w:sz w:val="24"/>
                <w:szCs w:val="24"/>
              </w:rPr>
              <w:t>577</w:t>
            </w:r>
          </w:p>
        </w:tc>
        <w:tc>
          <w:tcPr>
            <w:tcW w:w="1813" w:type="dxa"/>
          </w:tcPr>
          <w:p w:rsidR="004406EE" w:rsidRPr="00C85345" w:rsidRDefault="004406EE" w:rsidP="00F66287">
            <w:pPr>
              <w:widowControl w:val="0"/>
              <w:jc w:val="center"/>
              <w:rPr>
                <w:sz w:val="24"/>
                <w:szCs w:val="24"/>
              </w:rPr>
            </w:pPr>
            <w:r w:rsidRPr="00C85345">
              <w:rPr>
                <w:sz w:val="24"/>
                <w:szCs w:val="24"/>
              </w:rPr>
              <w:t>634</w:t>
            </w:r>
          </w:p>
        </w:tc>
        <w:tc>
          <w:tcPr>
            <w:tcW w:w="1899" w:type="dxa"/>
          </w:tcPr>
          <w:p w:rsidR="004406EE" w:rsidRPr="00C85345" w:rsidRDefault="004406EE" w:rsidP="00F66287">
            <w:pPr>
              <w:widowControl w:val="0"/>
              <w:jc w:val="center"/>
              <w:rPr>
                <w:sz w:val="24"/>
                <w:szCs w:val="24"/>
              </w:rPr>
            </w:pPr>
            <w:r w:rsidRPr="00C85345">
              <w:rPr>
                <w:sz w:val="24"/>
                <w:szCs w:val="24"/>
              </w:rPr>
              <w:t>642</w:t>
            </w:r>
          </w:p>
        </w:tc>
        <w:tc>
          <w:tcPr>
            <w:tcW w:w="1800" w:type="dxa"/>
          </w:tcPr>
          <w:p w:rsidR="004406EE" w:rsidRPr="00C85345" w:rsidRDefault="004406EE" w:rsidP="00F66287">
            <w:pPr>
              <w:widowControl w:val="0"/>
              <w:jc w:val="center"/>
              <w:rPr>
                <w:sz w:val="24"/>
                <w:szCs w:val="24"/>
              </w:rPr>
            </w:pPr>
            <w:r w:rsidRPr="00C85345">
              <w:rPr>
                <w:sz w:val="24"/>
                <w:szCs w:val="24"/>
              </w:rPr>
              <w:t>625</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Trung cấp</w:t>
            </w:r>
          </w:p>
        </w:tc>
        <w:tc>
          <w:tcPr>
            <w:tcW w:w="1846" w:type="dxa"/>
          </w:tcPr>
          <w:p w:rsidR="004406EE" w:rsidRPr="00C85345" w:rsidRDefault="004406EE" w:rsidP="00F66287">
            <w:pPr>
              <w:widowControl w:val="0"/>
              <w:jc w:val="center"/>
              <w:rPr>
                <w:sz w:val="24"/>
                <w:szCs w:val="24"/>
              </w:rPr>
            </w:pPr>
            <w:r w:rsidRPr="00C85345">
              <w:rPr>
                <w:sz w:val="24"/>
                <w:szCs w:val="24"/>
              </w:rPr>
              <w:t>2</w:t>
            </w:r>
          </w:p>
        </w:tc>
        <w:tc>
          <w:tcPr>
            <w:tcW w:w="1924" w:type="dxa"/>
          </w:tcPr>
          <w:p w:rsidR="004406EE" w:rsidRPr="00C85345" w:rsidRDefault="004406EE" w:rsidP="00F66287">
            <w:pPr>
              <w:widowControl w:val="0"/>
              <w:jc w:val="center"/>
              <w:rPr>
                <w:sz w:val="24"/>
                <w:szCs w:val="24"/>
              </w:rPr>
            </w:pPr>
            <w:r w:rsidRPr="00C85345">
              <w:rPr>
                <w:sz w:val="24"/>
                <w:szCs w:val="24"/>
              </w:rPr>
              <w:t>2</w:t>
            </w:r>
          </w:p>
        </w:tc>
        <w:tc>
          <w:tcPr>
            <w:tcW w:w="1813" w:type="dxa"/>
          </w:tcPr>
          <w:p w:rsidR="004406EE" w:rsidRPr="00C85345" w:rsidRDefault="004406EE" w:rsidP="00F66287">
            <w:pPr>
              <w:widowControl w:val="0"/>
              <w:jc w:val="center"/>
              <w:rPr>
                <w:sz w:val="24"/>
                <w:szCs w:val="24"/>
              </w:rPr>
            </w:pPr>
            <w:r w:rsidRPr="00C85345">
              <w:rPr>
                <w:sz w:val="24"/>
                <w:szCs w:val="24"/>
              </w:rPr>
              <w:t>2</w:t>
            </w:r>
          </w:p>
        </w:tc>
        <w:tc>
          <w:tcPr>
            <w:tcW w:w="1899" w:type="dxa"/>
          </w:tcPr>
          <w:p w:rsidR="004406EE" w:rsidRPr="00C85345" w:rsidRDefault="004406EE" w:rsidP="00F66287">
            <w:pPr>
              <w:widowControl w:val="0"/>
              <w:jc w:val="center"/>
              <w:rPr>
                <w:sz w:val="24"/>
                <w:szCs w:val="24"/>
              </w:rPr>
            </w:pPr>
            <w:r w:rsidRPr="00C85345">
              <w:rPr>
                <w:sz w:val="24"/>
                <w:szCs w:val="24"/>
              </w:rPr>
              <w:t>2</w:t>
            </w:r>
          </w:p>
        </w:tc>
        <w:tc>
          <w:tcPr>
            <w:tcW w:w="1800" w:type="dxa"/>
          </w:tcPr>
          <w:p w:rsidR="004406EE" w:rsidRPr="00C85345" w:rsidRDefault="004406EE" w:rsidP="00F66287">
            <w:pPr>
              <w:widowControl w:val="0"/>
              <w:jc w:val="center"/>
              <w:rPr>
                <w:sz w:val="24"/>
                <w:szCs w:val="24"/>
              </w:rPr>
            </w:pPr>
            <w:r w:rsidRPr="00C85345">
              <w:rPr>
                <w:sz w:val="24"/>
                <w:szCs w:val="24"/>
              </w:rPr>
              <w:t>2</w:t>
            </w:r>
          </w:p>
        </w:tc>
      </w:tr>
      <w:tr w:rsidR="004406EE" w:rsidRPr="00C85345" w:rsidTr="002F7C65">
        <w:trPr>
          <w:jc w:val="center"/>
        </w:trPr>
        <w:tc>
          <w:tcPr>
            <w:tcW w:w="4684" w:type="dxa"/>
          </w:tcPr>
          <w:p w:rsidR="004406EE" w:rsidRPr="00C85345" w:rsidRDefault="004406EE" w:rsidP="00F66287">
            <w:pPr>
              <w:widowControl w:val="0"/>
              <w:rPr>
                <w:sz w:val="24"/>
                <w:szCs w:val="24"/>
              </w:rPr>
            </w:pPr>
            <w:r w:rsidRPr="00C85345">
              <w:rPr>
                <w:sz w:val="24"/>
                <w:szCs w:val="24"/>
              </w:rPr>
              <w:t xml:space="preserve">          + Cao cấp, cử nhân</w:t>
            </w:r>
          </w:p>
        </w:tc>
        <w:tc>
          <w:tcPr>
            <w:tcW w:w="1846" w:type="dxa"/>
          </w:tcPr>
          <w:p w:rsidR="004406EE" w:rsidRPr="00C85345" w:rsidRDefault="004406EE" w:rsidP="00F66287">
            <w:pPr>
              <w:widowControl w:val="0"/>
              <w:jc w:val="center"/>
              <w:rPr>
                <w:sz w:val="24"/>
                <w:szCs w:val="24"/>
              </w:rPr>
            </w:pPr>
            <w:r w:rsidRPr="00C85345">
              <w:rPr>
                <w:sz w:val="24"/>
                <w:szCs w:val="24"/>
              </w:rPr>
              <w:t>32</w:t>
            </w:r>
          </w:p>
        </w:tc>
        <w:tc>
          <w:tcPr>
            <w:tcW w:w="1924" w:type="dxa"/>
          </w:tcPr>
          <w:p w:rsidR="004406EE" w:rsidRPr="00C85345" w:rsidRDefault="004406EE" w:rsidP="00F66287">
            <w:pPr>
              <w:widowControl w:val="0"/>
              <w:jc w:val="center"/>
              <w:rPr>
                <w:sz w:val="24"/>
                <w:szCs w:val="24"/>
              </w:rPr>
            </w:pPr>
            <w:r w:rsidRPr="00C85345">
              <w:rPr>
                <w:sz w:val="24"/>
                <w:szCs w:val="24"/>
              </w:rPr>
              <w:t>31</w:t>
            </w:r>
          </w:p>
        </w:tc>
        <w:tc>
          <w:tcPr>
            <w:tcW w:w="1813" w:type="dxa"/>
          </w:tcPr>
          <w:p w:rsidR="004406EE" w:rsidRPr="00C85345" w:rsidRDefault="004406EE" w:rsidP="00F66287">
            <w:pPr>
              <w:widowControl w:val="0"/>
              <w:jc w:val="center"/>
              <w:rPr>
                <w:sz w:val="24"/>
                <w:szCs w:val="24"/>
              </w:rPr>
            </w:pPr>
            <w:r w:rsidRPr="00C85345">
              <w:rPr>
                <w:sz w:val="24"/>
                <w:szCs w:val="24"/>
              </w:rPr>
              <w:t>35</w:t>
            </w:r>
          </w:p>
        </w:tc>
        <w:tc>
          <w:tcPr>
            <w:tcW w:w="1899" w:type="dxa"/>
          </w:tcPr>
          <w:p w:rsidR="004406EE" w:rsidRPr="00C85345" w:rsidRDefault="004406EE" w:rsidP="00F66287">
            <w:pPr>
              <w:widowControl w:val="0"/>
              <w:jc w:val="center"/>
              <w:rPr>
                <w:sz w:val="24"/>
                <w:szCs w:val="24"/>
              </w:rPr>
            </w:pPr>
            <w:r w:rsidRPr="00C85345">
              <w:rPr>
                <w:sz w:val="24"/>
                <w:szCs w:val="24"/>
              </w:rPr>
              <w:t>40</w:t>
            </w:r>
          </w:p>
        </w:tc>
        <w:tc>
          <w:tcPr>
            <w:tcW w:w="1800" w:type="dxa"/>
          </w:tcPr>
          <w:p w:rsidR="004406EE" w:rsidRPr="00C85345" w:rsidRDefault="004406EE" w:rsidP="00F66287">
            <w:pPr>
              <w:widowControl w:val="0"/>
              <w:jc w:val="center"/>
              <w:rPr>
                <w:sz w:val="24"/>
                <w:szCs w:val="24"/>
              </w:rPr>
            </w:pPr>
            <w:r w:rsidRPr="00C85345">
              <w:rPr>
                <w:sz w:val="24"/>
                <w:szCs w:val="24"/>
              </w:rPr>
              <w:t>46</w:t>
            </w:r>
          </w:p>
        </w:tc>
      </w:tr>
    </w:tbl>
    <w:p w:rsidR="004D66A1" w:rsidRPr="00C85345" w:rsidRDefault="004D66A1" w:rsidP="00F66287">
      <w:pPr>
        <w:widowControl w:val="0"/>
        <w:jc w:val="center"/>
        <w:rPr>
          <w:b/>
          <w:sz w:val="26"/>
        </w:rPr>
      </w:pPr>
    </w:p>
    <w:p w:rsidR="004D66A1" w:rsidRPr="00C85345" w:rsidRDefault="004D66A1" w:rsidP="00F66287">
      <w:pPr>
        <w:widowControl w:val="0"/>
        <w:jc w:val="center"/>
        <w:rPr>
          <w:b/>
          <w:sz w:val="26"/>
        </w:rPr>
      </w:pPr>
    </w:p>
    <w:p w:rsidR="00980376" w:rsidRDefault="00980376" w:rsidP="00F66287">
      <w:pPr>
        <w:widowControl w:val="0"/>
        <w:jc w:val="center"/>
        <w:rPr>
          <w:b/>
          <w:sz w:val="26"/>
        </w:rPr>
      </w:pPr>
    </w:p>
    <w:p w:rsidR="00980376" w:rsidRDefault="00980376" w:rsidP="00F66287">
      <w:pPr>
        <w:widowControl w:val="0"/>
        <w:jc w:val="center"/>
        <w:rPr>
          <w:b/>
          <w:sz w:val="26"/>
        </w:rPr>
      </w:pPr>
    </w:p>
    <w:p w:rsidR="00B21BCB" w:rsidRPr="00C85345" w:rsidRDefault="00B21BCB" w:rsidP="00F66287">
      <w:pPr>
        <w:widowControl w:val="0"/>
        <w:jc w:val="center"/>
        <w:rPr>
          <w:sz w:val="20"/>
        </w:rPr>
      </w:pPr>
      <w:r w:rsidRPr="00C85345">
        <w:rPr>
          <w:b/>
          <w:sz w:val="26"/>
        </w:rPr>
        <w:t>Biểu 6. KẾT QUẢ CÔNG TÁC KIỂM TRA, GIÁM SÁT</w:t>
      </w:r>
    </w:p>
    <w:tbl>
      <w:tblPr>
        <w:tblStyle w:val="TableGrid"/>
        <w:tblW w:w="1446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709"/>
        <w:gridCol w:w="6001"/>
        <w:gridCol w:w="974"/>
        <w:gridCol w:w="1134"/>
        <w:gridCol w:w="992"/>
        <w:gridCol w:w="992"/>
        <w:gridCol w:w="851"/>
        <w:gridCol w:w="850"/>
        <w:gridCol w:w="1109"/>
        <w:gridCol w:w="850"/>
      </w:tblGrid>
      <w:tr w:rsidR="00B21BCB" w:rsidRPr="00C85345" w:rsidTr="00DB21BD">
        <w:trPr>
          <w:tblHeader/>
          <w:jc w:val="center"/>
        </w:trPr>
        <w:tc>
          <w:tcPr>
            <w:tcW w:w="709" w:type="dxa"/>
            <w:vAlign w:val="center"/>
          </w:tcPr>
          <w:p w:rsidR="00B21BCB" w:rsidRPr="00C85345" w:rsidRDefault="00B21BCB" w:rsidP="00F66287">
            <w:pPr>
              <w:widowControl w:val="0"/>
              <w:jc w:val="center"/>
              <w:rPr>
                <w:b/>
                <w:sz w:val="24"/>
                <w:szCs w:val="24"/>
              </w:rPr>
            </w:pPr>
            <w:r w:rsidRPr="00C85345">
              <w:br w:type="page"/>
            </w:r>
            <w:r w:rsidRPr="00C85345">
              <w:rPr>
                <w:b/>
                <w:sz w:val="24"/>
                <w:szCs w:val="24"/>
              </w:rPr>
              <w:t>TT</w:t>
            </w:r>
          </w:p>
        </w:tc>
        <w:tc>
          <w:tcPr>
            <w:tcW w:w="6001" w:type="dxa"/>
            <w:vAlign w:val="center"/>
          </w:tcPr>
          <w:p w:rsidR="00B21BCB" w:rsidRPr="00C85345" w:rsidRDefault="00B21BCB" w:rsidP="00F66287">
            <w:pPr>
              <w:widowControl w:val="0"/>
              <w:jc w:val="center"/>
              <w:rPr>
                <w:b/>
                <w:sz w:val="24"/>
                <w:szCs w:val="24"/>
              </w:rPr>
            </w:pPr>
            <w:r w:rsidRPr="00C85345">
              <w:rPr>
                <w:b/>
                <w:sz w:val="24"/>
                <w:szCs w:val="24"/>
              </w:rPr>
              <w:t>Nội dung</w:t>
            </w:r>
          </w:p>
        </w:tc>
        <w:tc>
          <w:tcPr>
            <w:tcW w:w="974" w:type="dxa"/>
            <w:vAlign w:val="center"/>
          </w:tcPr>
          <w:p w:rsidR="00B21BCB" w:rsidRPr="00C85345" w:rsidRDefault="00B21BCB" w:rsidP="00F66287">
            <w:pPr>
              <w:widowControl w:val="0"/>
              <w:jc w:val="center"/>
              <w:rPr>
                <w:b/>
                <w:sz w:val="24"/>
                <w:szCs w:val="24"/>
              </w:rPr>
            </w:pPr>
            <w:r w:rsidRPr="00C85345">
              <w:rPr>
                <w:b/>
                <w:sz w:val="24"/>
                <w:szCs w:val="24"/>
              </w:rPr>
              <w:t>Đơn vị tính</w:t>
            </w:r>
          </w:p>
        </w:tc>
        <w:tc>
          <w:tcPr>
            <w:tcW w:w="1134" w:type="dxa"/>
            <w:vAlign w:val="center"/>
          </w:tcPr>
          <w:p w:rsidR="00B21BCB" w:rsidRPr="00C85345" w:rsidRDefault="00DB21BD" w:rsidP="00F66287">
            <w:pPr>
              <w:widowControl w:val="0"/>
              <w:ind w:left="-108"/>
              <w:jc w:val="center"/>
              <w:rPr>
                <w:b/>
                <w:sz w:val="24"/>
                <w:szCs w:val="24"/>
                <w:lang w:val="fr-FR"/>
              </w:rPr>
            </w:pPr>
            <w:r w:rsidRPr="00C85345">
              <w:rPr>
                <w:b/>
                <w:sz w:val="24"/>
                <w:szCs w:val="24"/>
                <w:lang w:val="fr-FR"/>
              </w:rPr>
              <w:t>T7-T12</w:t>
            </w:r>
            <w:r w:rsidR="00B21BCB" w:rsidRPr="00C85345">
              <w:rPr>
                <w:b/>
                <w:sz w:val="24"/>
                <w:szCs w:val="24"/>
                <w:lang w:val="fr-FR"/>
              </w:rPr>
              <w:t xml:space="preserve"> năm 2015</w:t>
            </w:r>
          </w:p>
        </w:tc>
        <w:tc>
          <w:tcPr>
            <w:tcW w:w="992" w:type="dxa"/>
            <w:vAlign w:val="center"/>
          </w:tcPr>
          <w:p w:rsidR="00B21BCB" w:rsidRPr="00C85345" w:rsidRDefault="00B21BCB" w:rsidP="00F66287">
            <w:pPr>
              <w:widowControl w:val="0"/>
              <w:jc w:val="center"/>
              <w:rPr>
                <w:b/>
                <w:sz w:val="24"/>
                <w:szCs w:val="24"/>
              </w:rPr>
            </w:pPr>
            <w:r w:rsidRPr="00C85345">
              <w:rPr>
                <w:b/>
                <w:sz w:val="24"/>
                <w:szCs w:val="24"/>
              </w:rPr>
              <w:t>Năm 2016</w:t>
            </w:r>
          </w:p>
        </w:tc>
        <w:tc>
          <w:tcPr>
            <w:tcW w:w="992" w:type="dxa"/>
            <w:vAlign w:val="center"/>
          </w:tcPr>
          <w:p w:rsidR="00B21BCB" w:rsidRPr="00C85345" w:rsidRDefault="00B21BCB" w:rsidP="00F66287">
            <w:pPr>
              <w:widowControl w:val="0"/>
              <w:jc w:val="center"/>
              <w:rPr>
                <w:b/>
                <w:sz w:val="24"/>
                <w:szCs w:val="24"/>
              </w:rPr>
            </w:pPr>
            <w:r w:rsidRPr="00C85345">
              <w:rPr>
                <w:b/>
                <w:sz w:val="24"/>
                <w:szCs w:val="24"/>
              </w:rPr>
              <w:t>Năm 2017</w:t>
            </w:r>
          </w:p>
        </w:tc>
        <w:tc>
          <w:tcPr>
            <w:tcW w:w="851" w:type="dxa"/>
            <w:vAlign w:val="center"/>
          </w:tcPr>
          <w:p w:rsidR="00B21BCB" w:rsidRPr="00C85345" w:rsidRDefault="00B21BCB" w:rsidP="00F66287">
            <w:pPr>
              <w:widowControl w:val="0"/>
              <w:jc w:val="center"/>
              <w:rPr>
                <w:b/>
                <w:sz w:val="24"/>
                <w:szCs w:val="24"/>
              </w:rPr>
            </w:pPr>
            <w:r w:rsidRPr="00C85345">
              <w:rPr>
                <w:b/>
                <w:sz w:val="24"/>
                <w:szCs w:val="24"/>
              </w:rPr>
              <w:t>Năm 2018</w:t>
            </w:r>
          </w:p>
        </w:tc>
        <w:tc>
          <w:tcPr>
            <w:tcW w:w="850" w:type="dxa"/>
            <w:vAlign w:val="center"/>
          </w:tcPr>
          <w:p w:rsidR="00B21BCB" w:rsidRPr="00C85345" w:rsidRDefault="00B21BCB" w:rsidP="00F66287">
            <w:pPr>
              <w:widowControl w:val="0"/>
              <w:jc w:val="center"/>
              <w:rPr>
                <w:b/>
                <w:sz w:val="24"/>
                <w:szCs w:val="24"/>
              </w:rPr>
            </w:pPr>
            <w:r w:rsidRPr="00C85345">
              <w:rPr>
                <w:b/>
                <w:sz w:val="24"/>
                <w:szCs w:val="24"/>
              </w:rPr>
              <w:t>Năm 2019</w:t>
            </w:r>
          </w:p>
        </w:tc>
        <w:tc>
          <w:tcPr>
            <w:tcW w:w="1109" w:type="dxa"/>
            <w:vAlign w:val="center"/>
          </w:tcPr>
          <w:p w:rsidR="00B21BCB" w:rsidRPr="00C85345" w:rsidRDefault="00461FA8" w:rsidP="00461FA8">
            <w:pPr>
              <w:widowControl w:val="0"/>
              <w:ind w:left="-49" w:right="-192"/>
              <w:rPr>
                <w:b/>
                <w:sz w:val="24"/>
                <w:szCs w:val="24"/>
              </w:rPr>
            </w:pPr>
            <w:r>
              <w:rPr>
                <w:b/>
                <w:sz w:val="24"/>
                <w:szCs w:val="24"/>
              </w:rPr>
              <w:t xml:space="preserve">  </w:t>
            </w:r>
            <w:r w:rsidR="00DB21BD" w:rsidRPr="00C85345">
              <w:rPr>
                <w:b/>
                <w:sz w:val="24"/>
                <w:szCs w:val="24"/>
              </w:rPr>
              <w:t>T1-T6</w:t>
            </w:r>
            <w:r w:rsidR="00B21BCB" w:rsidRPr="00C85345">
              <w:rPr>
                <w:b/>
                <w:sz w:val="24"/>
                <w:szCs w:val="24"/>
              </w:rPr>
              <w:t xml:space="preserve"> năm 2020</w:t>
            </w:r>
          </w:p>
        </w:tc>
        <w:tc>
          <w:tcPr>
            <w:tcW w:w="850" w:type="dxa"/>
            <w:vAlign w:val="center"/>
          </w:tcPr>
          <w:p w:rsidR="00B21BCB" w:rsidRPr="00C85345" w:rsidRDefault="00B21BCB" w:rsidP="00F66287">
            <w:pPr>
              <w:widowControl w:val="0"/>
              <w:jc w:val="center"/>
              <w:rPr>
                <w:b/>
                <w:sz w:val="24"/>
                <w:szCs w:val="24"/>
              </w:rPr>
            </w:pPr>
            <w:r w:rsidRPr="00C85345">
              <w:rPr>
                <w:b/>
                <w:sz w:val="24"/>
                <w:szCs w:val="24"/>
              </w:rPr>
              <w:t>Tổng số</w:t>
            </w:r>
          </w:p>
        </w:tc>
      </w:tr>
      <w:tr w:rsidR="006F5B9A" w:rsidRPr="00C85345" w:rsidTr="00DB21BD">
        <w:trPr>
          <w:jc w:val="center"/>
        </w:trPr>
        <w:tc>
          <w:tcPr>
            <w:tcW w:w="14462" w:type="dxa"/>
            <w:gridSpan w:val="10"/>
            <w:vAlign w:val="center"/>
          </w:tcPr>
          <w:p w:rsidR="006F5B9A" w:rsidRPr="00C85345" w:rsidRDefault="006F5B9A" w:rsidP="00F66287">
            <w:pPr>
              <w:widowControl w:val="0"/>
              <w:rPr>
                <w:sz w:val="24"/>
                <w:szCs w:val="24"/>
              </w:rPr>
            </w:pPr>
            <w:r w:rsidRPr="00C85345">
              <w:rPr>
                <w:b/>
                <w:sz w:val="24"/>
                <w:szCs w:val="24"/>
              </w:rPr>
              <w:t>1. Kiểm tra của cấp ủy</w:t>
            </w:r>
          </w:p>
        </w:tc>
      </w:tr>
      <w:tr w:rsidR="00B21BCB" w:rsidRPr="00C85345" w:rsidTr="00DB21BD">
        <w:trPr>
          <w:jc w:val="center"/>
        </w:trPr>
        <w:tc>
          <w:tcPr>
            <w:tcW w:w="709" w:type="dxa"/>
            <w:vAlign w:val="center"/>
          </w:tcPr>
          <w:p w:rsidR="00B21BCB" w:rsidRPr="00C85345" w:rsidRDefault="00B21BCB" w:rsidP="00F66287">
            <w:pPr>
              <w:widowControl w:val="0"/>
              <w:jc w:val="both"/>
              <w:rPr>
                <w:sz w:val="24"/>
                <w:szCs w:val="24"/>
              </w:rPr>
            </w:pPr>
            <w:r w:rsidRPr="00C85345">
              <w:rPr>
                <w:sz w:val="24"/>
                <w:szCs w:val="24"/>
              </w:rPr>
              <w:t>1.1</w:t>
            </w:r>
          </w:p>
        </w:tc>
        <w:tc>
          <w:tcPr>
            <w:tcW w:w="6001" w:type="dxa"/>
            <w:vAlign w:val="center"/>
          </w:tcPr>
          <w:p w:rsidR="00B21BCB" w:rsidRPr="00C85345" w:rsidRDefault="00B21BCB" w:rsidP="00F66287">
            <w:pPr>
              <w:widowControl w:val="0"/>
              <w:jc w:val="both"/>
              <w:rPr>
                <w:sz w:val="24"/>
                <w:szCs w:val="24"/>
              </w:rPr>
            </w:pPr>
            <w:r w:rsidRPr="00C85345">
              <w:rPr>
                <w:sz w:val="24"/>
                <w:szCs w:val="24"/>
              </w:rPr>
              <w:t>Kiểm tra cấp dưới</w:t>
            </w:r>
          </w:p>
        </w:tc>
        <w:tc>
          <w:tcPr>
            <w:tcW w:w="974" w:type="dxa"/>
            <w:vAlign w:val="center"/>
          </w:tcPr>
          <w:p w:rsidR="00B21BCB" w:rsidRPr="00C85345" w:rsidRDefault="00B21BCB" w:rsidP="00F66287">
            <w:pPr>
              <w:widowControl w:val="0"/>
              <w:jc w:val="center"/>
              <w:rPr>
                <w:sz w:val="24"/>
                <w:szCs w:val="24"/>
              </w:rPr>
            </w:pPr>
            <w:r w:rsidRPr="00C85345">
              <w:rPr>
                <w:sz w:val="24"/>
                <w:szCs w:val="24"/>
              </w:rPr>
              <w:t>ĐV</w:t>
            </w:r>
          </w:p>
        </w:tc>
        <w:tc>
          <w:tcPr>
            <w:tcW w:w="1134" w:type="dxa"/>
            <w:vAlign w:val="center"/>
          </w:tcPr>
          <w:p w:rsidR="00B21BCB" w:rsidRPr="00C85345" w:rsidRDefault="00B21BCB" w:rsidP="00F66287">
            <w:pPr>
              <w:widowControl w:val="0"/>
              <w:jc w:val="center"/>
              <w:rPr>
                <w:sz w:val="24"/>
                <w:szCs w:val="24"/>
              </w:rPr>
            </w:pPr>
            <w:r w:rsidRPr="00C85345">
              <w:rPr>
                <w:sz w:val="24"/>
                <w:szCs w:val="24"/>
              </w:rPr>
              <w:t>5</w:t>
            </w:r>
          </w:p>
        </w:tc>
        <w:tc>
          <w:tcPr>
            <w:tcW w:w="992" w:type="dxa"/>
            <w:vAlign w:val="center"/>
          </w:tcPr>
          <w:p w:rsidR="00B21BCB" w:rsidRPr="00C85345" w:rsidRDefault="00B21BCB" w:rsidP="00F66287">
            <w:pPr>
              <w:widowControl w:val="0"/>
              <w:jc w:val="center"/>
              <w:rPr>
                <w:sz w:val="24"/>
                <w:szCs w:val="24"/>
              </w:rPr>
            </w:pPr>
            <w:r w:rsidRPr="00C85345">
              <w:rPr>
                <w:sz w:val="24"/>
                <w:szCs w:val="24"/>
              </w:rPr>
              <w:t>7</w:t>
            </w:r>
          </w:p>
        </w:tc>
        <w:tc>
          <w:tcPr>
            <w:tcW w:w="992" w:type="dxa"/>
            <w:vAlign w:val="center"/>
          </w:tcPr>
          <w:p w:rsidR="00B21BCB" w:rsidRPr="00C85345" w:rsidRDefault="00B21BCB" w:rsidP="00F66287">
            <w:pPr>
              <w:widowControl w:val="0"/>
              <w:jc w:val="center"/>
              <w:rPr>
                <w:sz w:val="24"/>
                <w:szCs w:val="24"/>
              </w:rPr>
            </w:pPr>
            <w:r w:rsidRPr="00C85345">
              <w:rPr>
                <w:sz w:val="24"/>
                <w:szCs w:val="24"/>
              </w:rPr>
              <w:t>18</w:t>
            </w:r>
          </w:p>
        </w:tc>
        <w:tc>
          <w:tcPr>
            <w:tcW w:w="851" w:type="dxa"/>
            <w:vAlign w:val="center"/>
          </w:tcPr>
          <w:p w:rsidR="00B21BCB" w:rsidRPr="00C85345" w:rsidRDefault="00B21BCB" w:rsidP="00F66287">
            <w:pPr>
              <w:widowControl w:val="0"/>
              <w:jc w:val="center"/>
              <w:rPr>
                <w:sz w:val="24"/>
                <w:szCs w:val="24"/>
              </w:rPr>
            </w:pPr>
            <w:r w:rsidRPr="00C85345">
              <w:rPr>
                <w:sz w:val="24"/>
                <w:szCs w:val="24"/>
              </w:rPr>
              <w:t>11</w:t>
            </w:r>
          </w:p>
        </w:tc>
        <w:tc>
          <w:tcPr>
            <w:tcW w:w="850" w:type="dxa"/>
            <w:vAlign w:val="center"/>
          </w:tcPr>
          <w:p w:rsidR="00B21BCB" w:rsidRPr="00C85345" w:rsidRDefault="00B21BCB" w:rsidP="00F66287">
            <w:pPr>
              <w:widowControl w:val="0"/>
              <w:jc w:val="center"/>
              <w:rPr>
                <w:sz w:val="24"/>
                <w:szCs w:val="24"/>
              </w:rPr>
            </w:pPr>
            <w:r w:rsidRPr="00C85345">
              <w:rPr>
                <w:sz w:val="24"/>
                <w:szCs w:val="24"/>
              </w:rPr>
              <w:t>5</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46</w:t>
            </w:r>
          </w:p>
        </w:tc>
      </w:tr>
      <w:tr w:rsidR="00B21BCB" w:rsidRPr="00C85345" w:rsidTr="00DB21BD">
        <w:trPr>
          <w:jc w:val="center"/>
        </w:trPr>
        <w:tc>
          <w:tcPr>
            <w:tcW w:w="709" w:type="dxa"/>
            <w:vAlign w:val="center"/>
          </w:tcPr>
          <w:p w:rsidR="00B21BCB" w:rsidRPr="00C85345" w:rsidRDefault="00B21BCB" w:rsidP="00F66287">
            <w:pPr>
              <w:widowControl w:val="0"/>
              <w:jc w:val="both"/>
              <w:rPr>
                <w:sz w:val="24"/>
                <w:szCs w:val="24"/>
              </w:rPr>
            </w:pPr>
            <w:r w:rsidRPr="00C85345">
              <w:rPr>
                <w:sz w:val="24"/>
                <w:szCs w:val="24"/>
              </w:rPr>
              <w:t>1.2</w:t>
            </w:r>
          </w:p>
        </w:tc>
        <w:tc>
          <w:tcPr>
            <w:tcW w:w="6001" w:type="dxa"/>
            <w:vAlign w:val="center"/>
          </w:tcPr>
          <w:p w:rsidR="00B21BCB" w:rsidRPr="00C85345" w:rsidRDefault="00B21BCB" w:rsidP="00F66287">
            <w:pPr>
              <w:widowControl w:val="0"/>
              <w:jc w:val="both"/>
              <w:rPr>
                <w:sz w:val="24"/>
                <w:szCs w:val="24"/>
              </w:rPr>
            </w:pPr>
            <w:r w:rsidRPr="00C85345">
              <w:rPr>
                <w:sz w:val="24"/>
                <w:szCs w:val="24"/>
              </w:rPr>
              <w:t>Giám sát chuyên đề cấp dưới</w:t>
            </w:r>
          </w:p>
        </w:tc>
        <w:tc>
          <w:tcPr>
            <w:tcW w:w="974" w:type="dxa"/>
            <w:vAlign w:val="center"/>
          </w:tcPr>
          <w:p w:rsidR="00B21BCB" w:rsidRPr="00C85345" w:rsidRDefault="00B21BCB" w:rsidP="00F66287">
            <w:pPr>
              <w:widowControl w:val="0"/>
              <w:jc w:val="center"/>
              <w:rPr>
                <w:sz w:val="24"/>
                <w:szCs w:val="24"/>
              </w:rPr>
            </w:pPr>
            <w:r w:rsidRPr="00C85345">
              <w:rPr>
                <w:sz w:val="24"/>
                <w:szCs w:val="24"/>
              </w:rPr>
              <w:t>CĐ</w:t>
            </w:r>
          </w:p>
        </w:tc>
        <w:tc>
          <w:tcPr>
            <w:tcW w:w="1134" w:type="dxa"/>
            <w:vAlign w:val="center"/>
          </w:tcPr>
          <w:p w:rsidR="00B21BCB" w:rsidRPr="00C85345" w:rsidRDefault="00B21BCB" w:rsidP="00F66287">
            <w:pPr>
              <w:widowControl w:val="0"/>
              <w:jc w:val="center"/>
              <w:rPr>
                <w:sz w:val="24"/>
                <w:szCs w:val="24"/>
              </w:rPr>
            </w:pPr>
            <w:r w:rsidRPr="00C85345">
              <w:rPr>
                <w:sz w:val="24"/>
                <w:szCs w:val="24"/>
              </w:rPr>
              <w:t>60</w:t>
            </w:r>
          </w:p>
        </w:tc>
        <w:tc>
          <w:tcPr>
            <w:tcW w:w="992" w:type="dxa"/>
            <w:vAlign w:val="center"/>
          </w:tcPr>
          <w:p w:rsidR="00B21BCB" w:rsidRPr="00C85345" w:rsidRDefault="00B21BCB" w:rsidP="00F66287">
            <w:pPr>
              <w:widowControl w:val="0"/>
              <w:jc w:val="center"/>
              <w:rPr>
                <w:sz w:val="24"/>
                <w:szCs w:val="24"/>
              </w:rPr>
            </w:pPr>
            <w:r w:rsidRPr="00C85345">
              <w:rPr>
                <w:sz w:val="24"/>
                <w:szCs w:val="24"/>
              </w:rPr>
              <w:t>62</w:t>
            </w:r>
          </w:p>
        </w:tc>
        <w:tc>
          <w:tcPr>
            <w:tcW w:w="992" w:type="dxa"/>
            <w:vAlign w:val="center"/>
          </w:tcPr>
          <w:p w:rsidR="00B21BCB" w:rsidRPr="00C85345" w:rsidRDefault="00B21BCB" w:rsidP="00F66287">
            <w:pPr>
              <w:widowControl w:val="0"/>
              <w:jc w:val="center"/>
              <w:rPr>
                <w:sz w:val="24"/>
                <w:szCs w:val="24"/>
              </w:rPr>
            </w:pPr>
            <w:r w:rsidRPr="00C85345">
              <w:rPr>
                <w:sz w:val="24"/>
                <w:szCs w:val="24"/>
              </w:rPr>
              <w:t>51</w:t>
            </w:r>
          </w:p>
        </w:tc>
        <w:tc>
          <w:tcPr>
            <w:tcW w:w="851" w:type="dxa"/>
            <w:vAlign w:val="center"/>
          </w:tcPr>
          <w:p w:rsidR="00B21BCB" w:rsidRPr="00C85345" w:rsidRDefault="00B21BCB" w:rsidP="00F66287">
            <w:pPr>
              <w:widowControl w:val="0"/>
              <w:jc w:val="center"/>
              <w:rPr>
                <w:sz w:val="24"/>
                <w:szCs w:val="24"/>
              </w:rPr>
            </w:pPr>
            <w:r w:rsidRPr="00C85345">
              <w:rPr>
                <w:sz w:val="24"/>
                <w:szCs w:val="24"/>
              </w:rPr>
              <w:t>56</w:t>
            </w:r>
          </w:p>
        </w:tc>
        <w:tc>
          <w:tcPr>
            <w:tcW w:w="850" w:type="dxa"/>
            <w:vAlign w:val="center"/>
          </w:tcPr>
          <w:p w:rsidR="00B21BCB" w:rsidRPr="00C85345" w:rsidRDefault="00B21BCB" w:rsidP="00F66287">
            <w:pPr>
              <w:widowControl w:val="0"/>
              <w:jc w:val="center"/>
              <w:rPr>
                <w:sz w:val="24"/>
                <w:szCs w:val="24"/>
              </w:rPr>
            </w:pPr>
            <w:r w:rsidRPr="00C85345">
              <w:rPr>
                <w:sz w:val="24"/>
                <w:szCs w:val="24"/>
              </w:rPr>
              <w:t>60</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289</w:t>
            </w:r>
          </w:p>
        </w:tc>
      </w:tr>
      <w:tr w:rsidR="006F5B9A" w:rsidRPr="00C85345" w:rsidTr="00DB21BD">
        <w:trPr>
          <w:jc w:val="center"/>
        </w:trPr>
        <w:tc>
          <w:tcPr>
            <w:tcW w:w="14462" w:type="dxa"/>
            <w:gridSpan w:val="10"/>
            <w:vAlign w:val="center"/>
          </w:tcPr>
          <w:p w:rsidR="006F5B9A" w:rsidRPr="00C85345" w:rsidRDefault="004D66A1" w:rsidP="00F66287">
            <w:pPr>
              <w:widowControl w:val="0"/>
              <w:rPr>
                <w:sz w:val="24"/>
                <w:szCs w:val="24"/>
              </w:rPr>
            </w:pPr>
            <w:r w:rsidRPr="00C85345">
              <w:rPr>
                <w:b/>
                <w:sz w:val="24"/>
                <w:szCs w:val="24"/>
              </w:rPr>
              <w:t>2</w:t>
            </w:r>
            <w:r w:rsidR="006F5B9A" w:rsidRPr="00C85345">
              <w:rPr>
                <w:b/>
                <w:sz w:val="24"/>
                <w:szCs w:val="24"/>
              </w:rPr>
              <w:t>. Kiểm tra tổ chức đảng cấp dưới thực hiện nhiệm vụ kiểm tra và thi hành kỷ luật</w:t>
            </w:r>
          </w:p>
        </w:tc>
      </w:tr>
      <w:tr w:rsidR="00B21BCB" w:rsidRPr="00C85345" w:rsidTr="00DB21BD">
        <w:trPr>
          <w:jc w:val="center"/>
        </w:trPr>
        <w:tc>
          <w:tcPr>
            <w:tcW w:w="709" w:type="dxa"/>
            <w:vAlign w:val="center"/>
          </w:tcPr>
          <w:p w:rsidR="00B21BCB" w:rsidRPr="00C85345" w:rsidRDefault="00B21BCB" w:rsidP="00F66287">
            <w:pPr>
              <w:widowControl w:val="0"/>
              <w:jc w:val="both"/>
              <w:rPr>
                <w:sz w:val="24"/>
                <w:szCs w:val="24"/>
              </w:rPr>
            </w:pPr>
          </w:p>
        </w:tc>
        <w:tc>
          <w:tcPr>
            <w:tcW w:w="6001" w:type="dxa"/>
            <w:vAlign w:val="center"/>
          </w:tcPr>
          <w:p w:rsidR="00B21BCB" w:rsidRPr="00C85345" w:rsidRDefault="00B21BCB" w:rsidP="00F66287">
            <w:pPr>
              <w:widowControl w:val="0"/>
              <w:jc w:val="both"/>
              <w:rPr>
                <w:sz w:val="24"/>
                <w:szCs w:val="24"/>
              </w:rPr>
            </w:pPr>
            <w:r w:rsidRPr="00C85345">
              <w:rPr>
                <w:sz w:val="24"/>
                <w:szCs w:val="24"/>
              </w:rPr>
              <w:t>- Cấp dưới</w:t>
            </w:r>
          </w:p>
        </w:tc>
        <w:tc>
          <w:tcPr>
            <w:tcW w:w="974" w:type="dxa"/>
            <w:vAlign w:val="center"/>
          </w:tcPr>
          <w:p w:rsidR="00B21BCB" w:rsidRPr="00C85345" w:rsidRDefault="00B21BCB" w:rsidP="00F66287">
            <w:pPr>
              <w:widowControl w:val="0"/>
              <w:jc w:val="center"/>
              <w:rPr>
                <w:sz w:val="24"/>
                <w:szCs w:val="24"/>
              </w:rPr>
            </w:pPr>
            <w:r w:rsidRPr="00C85345">
              <w:rPr>
                <w:sz w:val="24"/>
                <w:szCs w:val="24"/>
              </w:rPr>
              <w:t>TCĐ</w:t>
            </w:r>
          </w:p>
        </w:tc>
        <w:tc>
          <w:tcPr>
            <w:tcW w:w="1134" w:type="dxa"/>
            <w:vAlign w:val="center"/>
          </w:tcPr>
          <w:p w:rsidR="00B21BCB" w:rsidRPr="00C85345" w:rsidRDefault="00B21BCB" w:rsidP="00F66287">
            <w:pPr>
              <w:widowControl w:val="0"/>
              <w:jc w:val="center"/>
              <w:rPr>
                <w:sz w:val="24"/>
                <w:szCs w:val="24"/>
              </w:rPr>
            </w:pPr>
            <w:r w:rsidRPr="00C85345">
              <w:rPr>
                <w:sz w:val="24"/>
                <w:szCs w:val="24"/>
              </w:rPr>
              <w:t>16</w:t>
            </w:r>
          </w:p>
        </w:tc>
        <w:tc>
          <w:tcPr>
            <w:tcW w:w="992" w:type="dxa"/>
            <w:vAlign w:val="center"/>
          </w:tcPr>
          <w:p w:rsidR="00B21BCB" w:rsidRPr="00C85345" w:rsidRDefault="00B21BCB" w:rsidP="00F66287">
            <w:pPr>
              <w:widowControl w:val="0"/>
              <w:jc w:val="center"/>
              <w:rPr>
                <w:sz w:val="24"/>
                <w:szCs w:val="24"/>
              </w:rPr>
            </w:pPr>
            <w:r w:rsidRPr="00C85345">
              <w:rPr>
                <w:sz w:val="24"/>
                <w:szCs w:val="24"/>
              </w:rPr>
              <w:t>12</w:t>
            </w:r>
          </w:p>
        </w:tc>
        <w:tc>
          <w:tcPr>
            <w:tcW w:w="992" w:type="dxa"/>
            <w:vAlign w:val="center"/>
          </w:tcPr>
          <w:p w:rsidR="00B21BCB" w:rsidRPr="00C85345" w:rsidRDefault="00B21BCB" w:rsidP="00F66287">
            <w:pPr>
              <w:widowControl w:val="0"/>
              <w:jc w:val="center"/>
              <w:rPr>
                <w:sz w:val="24"/>
                <w:szCs w:val="24"/>
              </w:rPr>
            </w:pPr>
            <w:r w:rsidRPr="00C85345">
              <w:rPr>
                <w:sz w:val="24"/>
                <w:szCs w:val="24"/>
              </w:rPr>
              <w:t>11</w:t>
            </w:r>
          </w:p>
        </w:tc>
        <w:tc>
          <w:tcPr>
            <w:tcW w:w="851" w:type="dxa"/>
            <w:vAlign w:val="center"/>
          </w:tcPr>
          <w:p w:rsidR="00B21BCB" w:rsidRPr="00C85345" w:rsidRDefault="00B21BCB" w:rsidP="00F66287">
            <w:pPr>
              <w:widowControl w:val="0"/>
              <w:jc w:val="center"/>
              <w:rPr>
                <w:sz w:val="24"/>
                <w:szCs w:val="24"/>
              </w:rPr>
            </w:pPr>
            <w:r w:rsidRPr="00C85345">
              <w:rPr>
                <w:sz w:val="24"/>
                <w:szCs w:val="24"/>
              </w:rPr>
              <w:t>11</w:t>
            </w:r>
          </w:p>
        </w:tc>
        <w:tc>
          <w:tcPr>
            <w:tcW w:w="850" w:type="dxa"/>
            <w:vAlign w:val="center"/>
          </w:tcPr>
          <w:p w:rsidR="00B21BCB" w:rsidRPr="00C85345" w:rsidRDefault="00B21BCB" w:rsidP="00F66287">
            <w:pPr>
              <w:widowControl w:val="0"/>
              <w:jc w:val="center"/>
              <w:rPr>
                <w:sz w:val="24"/>
                <w:szCs w:val="24"/>
              </w:rPr>
            </w:pPr>
            <w:r w:rsidRPr="00C85345">
              <w:rPr>
                <w:sz w:val="24"/>
                <w:szCs w:val="24"/>
              </w:rPr>
              <w:t>32</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82</w:t>
            </w:r>
          </w:p>
        </w:tc>
      </w:tr>
      <w:tr w:rsidR="006F5B9A" w:rsidRPr="00C85345" w:rsidTr="00DB21BD">
        <w:trPr>
          <w:jc w:val="center"/>
        </w:trPr>
        <w:tc>
          <w:tcPr>
            <w:tcW w:w="14462" w:type="dxa"/>
            <w:gridSpan w:val="10"/>
            <w:vAlign w:val="center"/>
          </w:tcPr>
          <w:p w:rsidR="006F5B9A" w:rsidRPr="00C85345" w:rsidRDefault="004D66A1" w:rsidP="00F66287">
            <w:pPr>
              <w:widowControl w:val="0"/>
              <w:rPr>
                <w:sz w:val="24"/>
                <w:szCs w:val="24"/>
              </w:rPr>
            </w:pPr>
            <w:r w:rsidRPr="00C85345">
              <w:rPr>
                <w:b/>
                <w:sz w:val="24"/>
                <w:szCs w:val="24"/>
              </w:rPr>
              <w:t>3</w:t>
            </w:r>
            <w:r w:rsidR="006F5B9A" w:rsidRPr="00C85345">
              <w:rPr>
                <w:b/>
                <w:sz w:val="24"/>
                <w:szCs w:val="24"/>
              </w:rPr>
              <w:t>. Kiểm tra tài chính đảng cấp dưới</w:t>
            </w:r>
          </w:p>
        </w:tc>
      </w:tr>
      <w:tr w:rsidR="00B21BCB" w:rsidRPr="00C85345" w:rsidTr="00DB21BD">
        <w:trPr>
          <w:jc w:val="center"/>
        </w:trPr>
        <w:tc>
          <w:tcPr>
            <w:tcW w:w="709" w:type="dxa"/>
            <w:vAlign w:val="center"/>
          </w:tcPr>
          <w:p w:rsidR="00B21BCB" w:rsidRPr="00C85345" w:rsidRDefault="00B21BCB" w:rsidP="00F66287">
            <w:pPr>
              <w:widowControl w:val="0"/>
              <w:jc w:val="both"/>
              <w:rPr>
                <w:sz w:val="24"/>
                <w:szCs w:val="24"/>
              </w:rPr>
            </w:pPr>
          </w:p>
        </w:tc>
        <w:tc>
          <w:tcPr>
            <w:tcW w:w="6001" w:type="dxa"/>
            <w:vAlign w:val="center"/>
          </w:tcPr>
          <w:p w:rsidR="00B21BCB" w:rsidRPr="00C85345" w:rsidRDefault="00B21BCB" w:rsidP="00F66287">
            <w:pPr>
              <w:widowControl w:val="0"/>
              <w:jc w:val="both"/>
              <w:rPr>
                <w:sz w:val="24"/>
                <w:szCs w:val="24"/>
              </w:rPr>
            </w:pPr>
            <w:r w:rsidRPr="00C85345">
              <w:rPr>
                <w:sz w:val="24"/>
                <w:szCs w:val="24"/>
              </w:rPr>
              <w:t>- Cấp dưới</w:t>
            </w:r>
          </w:p>
        </w:tc>
        <w:tc>
          <w:tcPr>
            <w:tcW w:w="974" w:type="dxa"/>
            <w:vAlign w:val="center"/>
          </w:tcPr>
          <w:p w:rsidR="00B21BCB" w:rsidRPr="00C85345" w:rsidRDefault="00B21BCB" w:rsidP="00F66287">
            <w:pPr>
              <w:widowControl w:val="0"/>
              <w:jc w:val="center"/>
              <w:rPr>
                <w:sz w:val="24"/>
                <w:szCs w:val="24"/>
              </w:rPr>
            </w:pPr>
            <w:r w:rsidRPr="00C85345">
              <w:rPr>
                <w:sz w:val="24"/>
                <w:szCs w:val="24"/>
              </w:rPr>
              <w:t>TCĐ</w:t>
            </w:r>
          </w:p>
        </w:tc>
        <w:tc>
          <w:tcPr>
            <w:tcW w:w="1134" w:type="dxa"/>
            <w:vAlign w:val="center"/>
          </w:tcPr>
          <w:p w:rsidR="00B21BCB" w:rsidRPr="00C85345" w:rsidRDefault="00B21BCB" w:rsidP="00F66287">
            <w:pPr>
              <w:widowControl w:val="0"/>
              <w:jc w:val="center"/>
              <w:rPr>
                <w:sz w:val="24"/>
                <w:szCs w:val="24"/>
              </w:rPr>
            </w:pPr>
            <w:r w:rsidRPr="00C85345">
              <w:rPr>
                <w:sz w:val="24"/>
                <w:szCs w:val="24"/>
              </w:rPr>
              <w:t>65</w:t>
            </w:r>
          </w:p>
        </w:tc>
        <w:tc>
          <w:tcPr>
            <w:tcW w:w="992" w:type="dxa"/>
            <w:vAlign w:val="center"/>
          </w:tcPr>
          <w:p w:rsidR="00B21BCB" w:rsidRPr="00C85345" w:rsidRDefault="00B21BCB" w:rsidP="00F66287">
            <w:pPr>
              <w:widowControl w:val="0"/>
              <w:jc w:val="center"/>
              <w:rPr>
                <w:sz w:val="24"/>
                <w:szCs w:val="24"/>
              </w:rPr>
            </w:pPr>
            <w:r w:rsidRPr="00C85345">
              <w:rPr>
                <w:sz w:val="24"/>
                <w:szCs w:val="24"/>
              </w:rPr>
              <w:t>69</w:t>
            </w:r>
          </w:p>
        </w:tc>
        <w:tc>
          <w:tcPr>
            <w:tcW w:w="992" w:type="dxa"/>
            <w:vAlign w:val="center"/>
          </w:tcPr>
          <w:p w:rsidR="00B21BCB" w:rsidRPr="00C85345" w:rsidRDefault="00B21BCB" w:rsidP="00F66287">
            <w:pPr>
              <w:widowControl w:val="0"/>
              <w:jc w:val="center"/>
              <w:rPr>
                <w:sz w:val="24"/>
                <w:szCs w:val="24"/>
              </w:rPr>
            </w:pPr>
            <w:r w:rsidRPr="00C85345">
              <w:rPr>
                <w:sz w:val="24"/>
                <w:szCs w:val="24"/>
              </w:rPr>
              <w:t>69</w:t>
            </w:r>
          </w:p>
        </w:tc>
        <w:tc>
          <w:tcPr>
            <w:tcW w:w="851" w:type="dxa"/>
            <w:vAlign w:val="center"/>
          </w:tcPr>
          <w:p w:rsidR="00B21BCB" w:rsidRPr="00C85345" w:rsidRDefault="00B21BCB" w:rsidP="00F66287">
            <w:pPr>
              <w:widowControl w:val="0"/>
              <w:jc w:val="center"/>
              <w:rPr>
                <w:sz w:val="24"/>
                <w:szCs w:val="24"/>
              </w:rPr>
            </w:pPr>
            <w:r w:rsidRPr="00C85345">
              <w:rPr>
                <w:sz w:val="24"/>
                <w:szCs w:val="24"/>
              </w:rPr>
              <w:t>67</w:t>
            </w:r>
          </w:p>
        </w:tc>
        <w:tc>
          <w:tcPr>
            <w:tcW w:w="850" w:type="dxa"/>
            <w:vAlign w:val="center"/>
          </w:tcPr>
          <w:p w:rsidR="00B21BCB" w:rsidRPr="00C85345" w:rsidRDefault="00B21BCB" w:rsidP="00F66287">
            <w:pPr>
              <w:widowControl w:val="0"/>
              <w:jc w:val="center"/>
              <w:rPr>
                <w:sz w:val="24"/>
                <w:szCs w:val="24"/>
              </w:rPr>
            </w:pPr>
            <w:r w:rsidRPr="00C85345">
              <w:rPr>
                <w:sz w:val="24"/>
                <w:szCs w:val="24"/>
              </w:rPr>
              <w:t>27</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297</w:t>
            </w:r>
          </w:p>
        </w:tc>
      </w:tr>
      <w:tr w:rsidR="006F5B9A" w:rsidRPr="00C85345" w:rsidTr="00DB21BD">
        <w:trPr>
          <w:jc w:val="center"/>
        </w:trPr>
        <w:tc>
          <w:tcPr>
            <w:tcW w:w="14462" w:type="dxa"/>
            <w:gridSpan w:val="10"/>
            <w:vAlign w:val="center"/>
          </w:tcPr>
          <w:p w:rsidR="006F5B9A" w:rsidRPr="00C85345" w:rsidRDefault="004D66A1" w:rsidP="00F66287">
            <w:pPr>
              <w:widowControl w:val="0"/>
              <w:rPr>
                <w:sz w:val="24"/>
                <w:szCs w:val="24"/>
              </w:rPr>
            </w:pPr>
            <w:r w:rsidRPr="00C85345">
              <w:rPr>
                <w:b/>
                <w:sz w:val="24"/>
                <w:szCs w:val="24"/>
              </w:rPr>
              <w:t>4</w:t>
            </w:r>
            <w:r w:rsidR="006F5B9A" w:rsidRPr="00C85345">
              <w:rPr>
                <w:b/>
                <w:sz w:val="24"/>
                <w:szCs w:val="24"/>
              </w:rPr>
              <w:t>. Giám sát chuyên đề và giám sát thường xuyên tổ chức đảng và đảng viên</w:t>
            </w:r>
          </w:p>
        </w:tc>
      </w:tr>
      <w:tr w:rsidR="00B21BCB" w:rsidRPr="00C85345" w:rsidTr="00DB21BD">
        <w:trPr>
          <w:jc w:val="center"/>
        </w:trPr>
        <w:tc>
          <w:tcPr>
            <w:tcW w:w="709" w:type="dxa"/>
            <w:vAlign w:val="center"/>
          </w:tcPr>
          <w:p w:rsidR="00B21BCB" w:rsidRPr="00C85345" w:rsidRDefault="00051D0E" w:rsidP="00F66287">
            <w:pPr>
              <w:widowControl w:val="0"/>
              <w:jc w:val="both"/>
              <w:rPr>
                <w:sz w:val="24"/>
                <w:szCs w:val="24"/>
              </w:rPr>
            </w:pPr>
            <w:r>
              <w:rPr>
                <w:sz w:val="24"/>
                <w:szCs w:val="24"/>
              </w:rPr>
              <w:t>4</w:t>
            </w:r>
            <w:r w:rsidR="00B21BCB" w:rsidRPr="00C85345">
              <w:rPr>
                <w:sz w:val="24"/>
                <w:szCs w:val="24"/>
              </w:rPr>
              <w:t>.1</w:t>
            </w:r>
          </w:p>
        </w:tc>
        <w:tc>
          <w:tcPr>
            <w:tcW w:w="6001" w:type="dxa"/>
            <w:vAlign w:val="center"/>
          </w:tcPr>
          <w:p w:rsidR="00B21BCB" w:rsidRPr="00C85345" w:rsidRDefault="00B21BCB" w:rsidP="00F66287">
            <w:pPr>
              <w:widowControl w:val="0"/>
              <w:jc w:val="both"/>
              <w:rPr>
                <w:sz w:val="24"/>
                <w:szCs w:val="24"/>
              </w:rPr>
            </w:pPr>
            <w:r w:rsidRPr="00C85345">
              <w:rPr>
                <w:sz w:val="24"/>
                <w:szCs w:val="24"/>
              </w:rPr>
              <w:t>GSCĐ với tổ chức đảng</w:t>
            </w:r>
          </w:p>
        </w:tc>
        <w:tc>
          <w:tcPr>
            <w:tcW w:w="974" w:type="dxa"/>
            <w:vAlign w:val="center"/>
          </w:tcPr>
          <w:p w:rsidR="00B21BCB" w:rsidRPr="00C85345" w:rsidRDefault="00B21BCB" w:rsidP="00F66287">
            <w:pPr>
              <w:widowControl w:val="0"/>
              <w:jc w:val="center"/>
              <w:rPr>
                <w:sz w:val="24"/>
                <w:szCs w:val="24"/>
              </w:rPr>
            </w:pPr>
            <w:r w:rsidRPr="00C85345">
              <w:rPr>
                <w:sz w:val="24"/>
                <w:szCs w:val="24"/>
              </w:rPr>
              <w:t>TCĐ</w:t>
            </w:r>
          </w:p>
        </w:tc>
        <w:tc>
          <w:tcPr>
            <w:tcW w:w="1134" w:type="dxa"/>
            <w:vAlign w:val="center"/>
          </w:tcPr>
          <w:p w:rsidR="00B21BCB" w:rsidRPr="00C85345" w:rsidRDefault="00B21BCB" w:rsidP="00F66287">
            <w:pPr>
              <w:widowControl w:val="0"/>
              <w:jc w:val="center"/>
              <w:rPr>
                <w:sz w:val="24"/>
                <w:szCs w:val="24"/>
              </w:rPr>
            </w:pPr>
            <w:r w:rsidRPr="00C85345">
              <w:rPr>
                <w:sz w:val="24"/>
                <w:szCs w:val="24"/>
              </w:rPr>
              <w:t>1</w:t>
            </w:r>
          </w:p>
        </w:tc>
        <w:tc>
          <w:tcPr>
            <w:tcW w:w="992" w:type="dxa"/>
            <w:vAlign w:val="center"/>
          </w:tcPr>
          <w:p w:rsidR="00B21BCB" w:rsidRPr="00C85345" w:rsidRDefault="00B21BCB" w:rsidP="00F66287">
            <w:pPr>
              <w:widowControl w:val="0"/>
              <w:jc w:val="center"/>
              <w:rPr>
                <w:sz w:val="24"/>
                <w:szCs w:val="24"/>
              </w:rPr>
            </w:pPr>
            <w:r w:rsidRPr="00C85345">
              <w:rPr>
                <w:sz w:val="24"/>
                <w:szCs w:val="24"/>
              </w:rPr>
              <w:t>1</w:t>
            </w:r>
          </w:p>
        </w:tc>
        <w:tc>
          <w:tcPr>
            <w:tcW w:w="992" w:type="dxa"/>
            <w:vAlign w:val="center"/>
          </w:tcPr>
          <w:p w:rsidR="00B21BCB" w:rsidRPr="00C85345" w:rsidRDefault="00B21BCB" w:rsidP="00F66287">
            <w:pPr>
              <w:widowControl w:val="0"/>
              <w:jc w:val="center"/>
              <w:rPr>
                <w:sz w:val="24"/>
                <w:szCs w:val="24"/>
              </w:rPr>
            </w:pPr>
            <w:r w:rsidRPr="00C85345">
              <w:rPr>
                <w:sz w:val="24"/>
                <w:szCs w:val="24"/>
              </w:rPr>
              <w:t>1</w:t>
            </w:r>
          </w:p>
        </w:tc>
        <w:tc>
          <w:tcPr>
            <w:tcW w:w="851" w:type="dxa"/>
            <w:vAlign w:val="center"/>
          </w:tcPr>
          <w:p w:rsidR="00B21BCB" w:rsidRPr="00C85345" w:rsidRDefault="00B21BCB" w:rsidP="00F66287">
            <w:pPr>
              <w:widowControl w:val="0"/>
              <w:jc w:val="center"/>
              <w:rPr>
                <w:sz w:val="24"/>
                <w:szCs w:val="24"/>
              </w:rPr>
            </w:pPr>
            <w:r w:rsidRPr="00C85345">
              <w:rPr>
                <w:sz w:val="24"/>
                <w:szCs w:val="24"/>
              </w:rPr>
              <w:t>1</w:t>
            </w:r>
          </w:p>
        </w:tc>
        <w:tc>
          <w:tcPr>
            <w:tcW w:w="850" w:type="dxa"/>
            <w:vAlign w:val="center"/>
          </w:tcPr>
          <w:p w:rsidR="00B21BCB" w:rsidRPr="00C85345" w:rsidRDefault="00B21BCB" w:rsidP="00F66287">
            <w:pPr>
              <w:widowControl w:val="0"/>
              <w:jc w:val="center"/>
              <w:rPr>
                <w:sz w:val="24"/>
                <w:szCs w:val="24"/>
              </w:rPr>
            </w:pPr>
            <w:r w:rsidRPr="00C85345">
              <w:rPr>
                <w:sz w:val="24"/>
                <w:szCs w:val="24"/>
              </w:rPr>
              <w:t>2</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6</w:t>
            </w:r>
          </w:p>
        </w:tc>
      </w:tr>
      <w:tr w:rsidR="00B21BCB" w:rsidRPr="00C85345" w:rsidTr="00DB21BD">
        <w:trPr>
          <w:jc w:val="center"/>
        </w:trPr>
        <w:tc>
          <w:tcPr>
            <w:tcW w:w="709" w:type="dxa"/>
            <w:vAlign w:val="center"/>
          </w:tcPr>
          <w:p w:rsidR="00B21BCB" w:rsidRPr="00C85345" w:rsidRDefault="00051D0E" w:rsidP="00F66287">
            <w:pPr>
              <w:widowControl w:val="0"/>
              <w:jc w:val="both"/>
              <w:rPr>
                <w:sz w:val="24"/>
                <w:szCs w:val="24"/>
              </w:rPr>
            </w:pPr>
            <w:r>
              <w:rPr>
                <w:sz w:val="24"/>
                <w:szCs w:val="24"/>
              </w:rPr>
              <w:t>4</w:t>
            </w:r>
            <w:r w:rsidR="00B21BCB" w:rsidRPr="00C85345">
              <w:rPr>
                <w:sz w:val="24"/>
                <w:szCs w:val="24"/>
              </w:rPr>
              <w:t>.2</w:t>
            </w:r>
          </w:p>
        </w:tc>
        <w:tc>
          <w:tcPr>
            <w:tcW w:w="6001" w:type="dxa"/>
            <w:vAlign w:val="center"/>
          </w:tcPr>
          <w:p w:rsidR="00B21BCB" w:rsidRPr="00C85345" w:rsidRDefault="00B21BCB" w:rsidP="00F66287">
            <w:pPr>
              <w:widowControl w:val="0"/>
              <w:jc w:val="both"/>
              <w:rPr>
                <w:sz w:val="24"/>
                <w:szCs w:val="24"/>
              </w:rPr>
            </w:pPr>
            <w:r w:rsidRPr="00C85345">
              <w:rPr>
                <w:sz w:val="24"/>
                <w:szCs w:val="24"/>
              </w:rPr>
              <w:t>GSCĐ với đảng viên</w:t>
            </w:r>
          </w:p>
        </w:tc>
        <w:tc>
          <w:tcPr>
            <w:tcW w:w="974" w:type="dxa"/>
            <w:vAlign w:val="center"/>
          </w:tcPr>
          <w:p w:rsidR="00B21BCB" w:rsidRPr="00C85345" w:rsidRDefault="00B21BCB" w:rsidP="00F66287">
            <w:pPr>
              <w:widowControl w:val="0"/>
              <w:jc w:val="center"/>
              <w:rPr>
                <w:sz w:val="24"/>
                <w:szCs w:val="24"/>
              </w:rPr>
            </w:pPr>
            <w:r w:rsidRPr="00C85345">
              <w:rPr>
                <w:sz w:val="24"/>
                <w:szCs w:val="24"/>
              </w:rPr>
              <w:t>ĐV</w:t>
            </w:r>
          </w:p>
        </w:tc>
        <w:tc>
          <w:tcPr>
            <w:tcW w:w="1134" w:type="dxa"/>
            <w:vAlign w:val="center"/>
          </w:tcPr>
          <w:p w:rsidR="00B21BCB" w:rsidRPr="00C85345" w:rsidRDefault="00B21BCB" w:rsidP="00F66287">
            <w:pPr>
              <w:widowControl w:val="0"/>
              <w:jc w:val="center"/>
              <w:rPr>
                <w:sz w:val="24"/>
                <w:szCs w:val="24"/>
              </w:rPr>
            </w:pPr>
            <w:r w:rsidRPr="00C85345">
              <w:rPr>
                <w:sz w:val="24"/>
                <w:szCs w:val="24"/>
              </w:rPr>
              <w:t>1</w:t>
            </w:r>
          </w:p>
        </w:tc>
        <w:tc>
          <w:tcPr>
            <w:tcW w:w="992" w:type="dxa"/>
            <w:vAlign w:val="center"/>
          </w:tcPr>
          <w:p w:rsidR="00B21BCB" w:rsidRPr="00C85345" w:rsidRDefault="00B21BCB" w:rsidP="00F66287">
            <w:pPr>
              <w:widowControl w:val="0"/>
              <w:jc w:val="center"/>
              <w:rPr>
                <w:sz w:val="24"/>
                <w:szCs w:val="24"/>
              </w:rPr>
            </w:pPr>
            <w:r w:rsidRPr="00C85345">
              <w:rPr>
                <w:sz w:val="24"/>
                <w:szCs w:val="24"/>
              </w:rPr>
              <w:t>1</w:t>
            </w:r>
          </w:p>
        </w:tc>
        <w:tc>
          <w:tcPr>
            <w:tcW w:w="992" w:type="dxa"/>
            <w:vAlign w:val="center"/>
          </w:tcPr>
          <w:p w:rsidR="00B21BCB" w:rsidRPr="00C85345" w:rsidRDefault="00B21BCB" w:rsidP="00F66287">
            <w:pPr>
              <w:widowControl w:val="0"/>
              <w:jc w:val="center"/>
              <w:rPr>
                <w:sz w:val="24"/>
                <w:szCs w:val="24"/>
              </w:rPr>
            </w:pPr>
            <w:r w:rsidRPr="00C85345">
              <w:rPr>
                <w:sz w:val="24"/>
                <w:szCs w:val="24"/>
              </w:rPr>
              <w:t>1</w:t>
            </w:r>
          </w:p>
        </w:tc>
        <w:tc>
          <w:tcPr>
            <w:tcW w:w="851" w:type="dxa"/>
            <w:vAlign w:val="center"/>
          </w:tcPr>
          <w:p w:rsidR="00B21BCB" w:rsidRPr="00C85345" w:rsidRDefault="00B21BCB" w:rsidP="00F66287">
            <w:pPr>
              <w:widowControl w:val="0"/>
              <w:jc w:val="center"/>
              <w:rPr>
                <w:sz w:val="24"/>
                <w:szCs w:val="24"/>
              </w:rPr>
            </w:pPr>
            <w:r w:rsidRPr="00C85345">
              <w:rPr>
                <w:sz w:val="24"/>
                <w:szCs w:val="24"/>
              </w:rPr>
              <w:t>1</w:t>
            </w:r>
          </w:p>
        </w:tc>
        <w:tc>
          <w:tcPr>
            <w:tcW w:w="850" w:type="dxa"/>
            <w:vAlign w:val="center"/>
          </w:tcPr>
          <w:p w:rsidR="00B21BCB" w:rsidRPr="00C85345" w:rsidRDefault="00B21BCB" w:rsidP="00F66287">
            <w:pPr>
              <w:widowControl w:val="0"/>
              <w:jc w:val="center"/>
              <w:rPr>
                <w:sz w:val="24"/>
                <w:szCs w:val="24"/>
              </w:rPr>
            </w:pPr>
            <w:r w:rsidRPr="00C85345">
              <w:rPr>
                <w:sz w:val="24"/>
                <w:szCs w:val="24"/>
              </w:rPr>
              <w:t>2</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6</w:t>
            </w:r>
          </w:p>
        </w:tc>
      </w:tr>
      <w:tr w:rsidR="00B21BCB" w:rsidRPr="00C85345" w:rsidTr="00DB21BD">
        <w:trPr>
          <w:jc w:val="center"/>
        </w:trPr>
        <w:tc>
          <w:tcPr>
            <w:tcW w:w="709" w:type="dxa"/>
            <w:vAlign w:val="center"/>
          </w:tcPr>
          <w:p w:rsidR="00B21BCB" w:rsidRPr="00C85345" w:rsidRDefault="00051D0E" w:rsidP="00F66287">
            <w:pPr>
              <w:widowControl w:val="0"/>
              <w:jc w:val="both"/>
              <w:rPr>
                <w:sz w:val="24"/>
                <w:szCs w:val="24"/>
              </w:rPr>
            </w:pPr>
            <w:r>
              <w:rPr>
                <w:sz w:val="24"/>
                <w:szCs w:val="24"/>
              </w:rPr>
              <w:t>4</w:t>
            </w:r>
            <w:r w:rsidR="00B21BCB" w:rsidRPr="00C85345">
              <w:rPr>
                <w:sz w:val="24"/>
                <w:szCs w:val="24"/>
              </w:rPr>
              <w:t>.3</w:t>
            </w:r>
          </w:p>
        </w:tc>
        <w:tc>
          <w:tcPr>
            <w:tcW w:w="6001" w:type="dxa"/>
            <w:vAlign w:val="center"/>
          </w:tcPr>
          <w:p w:rsidR="00B21BCB" w:rsidRPr="00C85345" w:rsidRDefault="00B21BCB" w:rsidP="00F66287">
            <w:pPr>
              <w:widowControl w:val="0"/>
              <w:jc w:val="both"/>
              <w:rPr>
                <w:sz w:val="24"/>
                <w:szCs w:val="24"/>
              </w:rPr>
            </w:pPr>
            <w:r w:rsidRPr="00C85345">
              <w:rPr>
                <w:sz w:val="24"/>
                <w:szCs w:val="24"/>
              </w:rPr>
              <w:t>GSTX với tổ chức đảng</w:t>
            </w:r>
          </w:p>
        </w:tc>
        <w:tc>
          <w:tcPr>
            <w:tcW w:w="974" w:type="dxa"/>
            <w:vAlign w:val="center"/>
          </w:tcPr>
          <w:p w:rsidR="00B21BCB" w:rsidRPr="00C85345" w:rsidRDefault="00B21BCB" w:rsidP="00F66287">
            <w:pPr>
              <w:widowControl w:val="0"/>
              <w:jc w:val="center"/>
              <w:rPr>
                <w:sz w:val="24"/>
                <w:szCs w:val="24"/>
              </w:rPr>
            </w:pPr>
            <w:r w:rsidRPr="00C85345">
              <w:rPr>
                <w:sz w:val="24"/>
                <w:szCs w:val="24"/>
              </w:rPr>
              <w:t>TCĐ</w:t>
            </w:r>
          </w:p>
        </w:tc>
        <w:tc>
          <w:tcPr>
            <w:tcW w:w="1134" w:type="dxa"/>
            <w:vAlign w:val="center"/>
          </w:tcPr>
          <w:p w:rsidR="00B21BCB" w:rsidRPr="00C85345" w:rsidRDefault="00B21BCB" w:rsidP="00F66287">
            <w:pPr>
              <w:widowControl w:val="0"/>
              <w:jc w:val="center"/>
              <w:rPr>
                <w:sz w:val="24"/>
                <w:szCs w:val="24"/>
              </w:rPr>
            </w:pPr>
            <w:r w:rsidRPr="00C85345">
              <w:rPr>
                <w:sz w:val="24"/>
                <w:szCs w:val="24"/>
              </w:rPr>
              <w:t>7</w:t>
            </w:r>
          </w:p>
        </w:tc>
        <w:tc>
          <w:tcPr>
            <w:tcW w:w="992" w:type="dxa"/>
            <w:vAlign w:val="center"/>
          </w:tcPr>
          <w:p w:rsidR="00B21BCB" w:rsidRPr="00C85345" w:rsidRDefault="00B21BCB" w:rsidP="00F66287">
            <w:pPr>
              <w:widowControl w:val="0"/>
              <w:jc w:val="center"/>
              <w:rPr>
                <w:sz w:val="24"/>
                <w:szCs w:val="24"/>
              </w:rPr>
            </w:pPr>
            <w:r w:rsidRPr="00C85345">
              <w:rPr>
                <w:sz w:val="24"/>
                <w:szCs w:val="24"/>
              </w:rPr>
              <w:t>5</w:t>
            </w:r>
          </w:p>
        </w:tc>
        <w:tc>
          <w:tcPr>
            <w:tcW w:w="992" w:type="dxa"/>
            <w:vAlign w:val="center"/>
          </w:tcPr>
          <w:p w:rsidR="00B21BCB" w:rsidRPr="00C85345" w:rsidRDefault="00B21BCB" w:rsidP="00F66287">
            <w:pPr>
              <w:widowControl w:val="0"/>
              <w:jc w:val="center"/>
              <w:rPr>
                <w:sz w:val="24"/>
                <w:szCs w:val="24"/>
              </w:rPr>
            </w:pPr>
            <w:r w:rsidRPr="00C85345">
              <w:rPr>
                <w:sz w:val="24"/>
                <w:szCs w:val="24"/>
              </w:rPr>
              <w:t>3</w:t>
            </w:r>
          </w:p>
        </w:tc>
        <w:tc>
          <w:tcPr>
            <w:tcW w:w="851" w:type="dxa"/>
            <w:vAlign w:val="center"/>
          </w:tcPr>
          <w:p w:rsidR="00B21BCB" w:rsidRPr="00C85345" w:rsidRDefault="00B21BCB" w:rsidP="00F66287">
            <w:pPr>
              <w:widowControl w:val="0"/>
              <w:jc w:val="center"/>
              <w:rPr>
                <w:sz w:val="24"/>
                <w:szCs w:val="24"/>
              </w:rPr>
            </w:pPr>
            <w:r w:rsidRPr="00C85345">
              <w:rPr>
                <w:sz w:val="24"/>
                <w:szCs w:val="24"/>
              </w:rPr>
              <w:t>10</w:t>
            </w:r>
          </w:p>
        </w:tc>
        <w:tc>
          <w:tcPr>
            <w:tcW w:w="850" w:type="dxa"/>
            <w:vAlign w:val="center"/>
          </w:tcPr>
          <w:p w:rsidR="00B21BCB" w:rsidRPr="00C85345" w:rsidRDefault="00B21BCB" w:rsidP="00F66287">
            <w:pPr>
              <w:widowControl w:val="0"/>
              <w:jc w:val="center"/>
              <w:rPr>
                <w:sz w:val="24"/>
                <w:szCs w:val="24"/>
              </w:rPr>
            </w:pPr>
            <w:r w:rsidRPr="00C85345">
              <w:rPr>
                <w:sz w:val="24"/>
                <w:szCs w:val="24"/>
              </w:rPr>
              <w:t>36</w:t>
            </w:r>
          </w:p>
        </w:tc>
        <w:tc>
          <w:tcPr>
            <w:tcW w:w="1109" w:type="dxa"/>
            <w:vAlign w:val="center"/>
          </w:tcPr>
          <w:p w:rsidR="00B21BCB" w:rsidRPr="00C85345" w:rsidRDefault="00B21BCB" w:rsidP="00F66287">
            <w:pPr>
              <w:widowControl w:val="0"/>
              <w:jc w:val="center"/>
              <w:rPr>
                <w:sz w:val="24"/>
                <w:szCs w:val="24"/>
              </w:rPr>
            </w:pPr>
          </w:p>
        </w:tc>
        <w:tc>
          <w:tcPr>
            <w:tcW w:w="850" w:type="dxa"/>
            <w:vAlign w:val="center"/>
          </w:tcPr>
          <w:p w:rsidR="00B21BCB" w:rsidRPr="00C85345" w:rsidRDefault="00B21BCB" w:rsidP="00F66287">
            <w:pPr>
              <w:widowControl w:val="0"/>
              <w:jc w:val="center"/>
              <w:rPr>
                <w:sz w:val="24"/>
                <w:szCs w:val="24"/>
              </w:rPr>
            </w:pPr>
            <w:r w:rsidRPr="00C85345">
              <w:rPr>
                <w:sz w:val="24"/>
                <w:szCs w:val="24"/>
              </w:rPr>
              <w:t>61</w:t>
            </w:r>
          </w:p>
        </w:tc>
      </w:tr>
      <w:tr w:rsidR="004406EE" w:rsidRPr="00C85345" w:rsidTr="00DB21BD">
        <w:trPr>
          <w:jc w:val="center"/>
        </w:trPr>
        <w:tc>
          <w:tcPr>
            <w:tcW w:w="709" w:type="dxa"/>
            <w:vAlign w:val="center"/>
          </w:tcPr>
          <w:p w:rsidR="004406EE" w:rsidRPr="00C85345" w:rsidRDefault="004406EE" w:rsidP="00F66287">
            <w:pPr>
              <w:widowControl w:val="0"/>
              <w:jc w:val="both"/>
              <w:rPr>
                <w:sz w:val="24"/>
                <w:szCs w:val="24"/>
              </w:rPr>
            </w:pPr>
            <w:r>
              <w:rPr>
                <w:sz w:val="24"/>
                <w:szCs w:val="24"/>
              </w:rPr>
              <w:t>4</w:t>
            </w:r>
            <w:r w:rsidRPr="00C85345">
              <w:rPr>
                <w:sz w:val="24"/>
                <w:szCs w:val="24"/>
              </w:rPr>
              <w:t>.4</w:t>
            </w:r>
          </w:p>
        </w:tc>
        <w:tc>
          <w:tcPr>
            <w:tcW w:w="6001" w:type="dxa"/>
            <w:vAlign w:val="center"/>
          </w:tcPr>
          <w:p w:rsidR="004406EE" w:rsidRPr="00C85345" w:rsidRDefault="004406EE" w:rsidP="00F66287">
            <w:pPr>
              <w:widowControl w:val="0"/>
              <w:jc w:val="both"/>
              <w:rPr>
                <w:sz w:val="24"/>
                <w:szCs w:val="24"/>
              </w:rPr>
            </w:pPr>
            <w:r w:rsidRPr="00C85345">
              <w:rPr>
                <w:sz w:val="24"/>
                <w:szCs w:val="24"/>
              </w:rPr>
              <w:t>GSTX với đảng viên</w:t>
            </w:r>
          </w:p>
        </w:tc>
        <w:tc>
          <w:tcPr>
            <w:tcW w:w="974" w:type="dxa"/>
            <w:vAlign w:val="center"/>
          </w:tcPr>
          <w:p w:rsidR="004406EE" w:rsidRPr="00C85345" w:rsidRDefault="004406EE" w:rsidP="00F66287">
            <w:pPr>
              <w:widowControl w:val="0"/>
              <w:jc w:val="center"/>
              <w:rPr>
                <w:sz w:val="24"/>
                <w:szCs w:val="24"/>
              </w:rPr>
            </w:pPr>
            <w:r w:rsidRPr="00C85345">
              <w:rPr>
                <w:sz w:val="24"/>
                <w:szCs w:val="24"/>
              </w:rPr>
              <w:t>ĐV</w:t>
            </w:r>
          </w:p>
        </w:tc>
        <w:tc>
          <w:tcPr>
            <w:tcW w:w="1134" w:type="dxa"/>
            <w:vAlign w:val="center"/>
          </w:tcPr>
          <w:p w:rsidR="004406EE" w:rsidRPr="00980376" w:rsidRDefault="004406EE" w:rsidP="00F323A7">
            <w:pPr>
              <w:widowControl w:val="0"/>
              <w:jc w:val="center"/>
              <w:rPr>
                <w:sz w:val="24"/>
                <w:szCs w:val="24"/>
              </w:rPr>
            </w:pPr>
            <w:r w:rsidRPr="00980376">
              <w:rPr>
                <w:sz w:val="24"/>
                <w:szCs w:val="24"/>
              </w:rPr>
              <w:t>148</w:t>
            </w:r>
          </w:p>
        </w:tc>
        <w:tc>
          <w:tcPr>
            <w:tcW w:w="992" w:type="dxa"/>
            <w:vAlign w:val="center"/>
          </w:tcPr>
          <w:p w:rsidR="004406EE" w:rsidRPr="00980376" w:rsidRDefault="004406EE" w:rsidP="00F323A7">
            <w:pPr>
              <w:widowControl w:val="0"/>
              <w:jc w:val="center"/>
              <w:rPr>
                <w:sz w:val="24"/>
                <w:szCs w:val="24"/>
              </w:rPr>
            </w:pPr>
            <w:r w:rsidRPr="00980376">
              <w:rPr>
                <w:sz w:val="24"/>
                <w:szCs w:val="24"/>
              </w:rPr>
              <w:t>146</w:t>
            </w:r>
          </w:p>
        </w:tc>
        <w:tc>
          <w:tcPr>
            <w:tcW w:w="992" w:type="dxa"/>
            <w:vAlign w:val="center"/>
          </w:tcPr>
          <w:p w:rsidR="004406EE" w:rsidRPr="00980376" w:rsidRDefault="004406EE" w:rsidP="00F323A7">
            <w:pPr>
              <w:widowControl w:val="0"/>
              <w:jc w:val="center"/>
              <w:rPr>
                <w:sz w:val="24"/>
                <w:szCs w:val="24"/>
              </w:rPr>
            </w:pPr>
            <w:r w:rsidRPr="00980376">
              <w:rPr>
                <w:sz w:val="24"/>
                <w:szCs w:val="24"/>
              </w:rPr>
              <w:t>163</w:t>
            </w:r>
          </w:p>
        </w:tc>
        <w:tc>
          <w:tcPr>
            <w:tcW w:w="851" w:type="dxa"/>
            <w:vAlign w:val="center"/>
          </w:tcPr>
          <w:p w:rsidR="004406EE" w:rsidRPr="00980376" w:rsidRDefault="004406EE" w:rsidP="00F323A7">
            <w:pPr>
              <w:widowControl w:val="0"/>
              <w:jc w:val="center"/>
              <w:rPr>
                <w:sz w:val="24"/>
                <w:szCs w:val="24"/>
              </w:rPr>
            </w:pPr>
            <w:r w:rsidRPr="00980376">
              <w:rPr>
                <w:sz w:val="24"/>
                <w:szCs w:val="24"/>
              </w:rPr>
              <w:t>151</w:t>
            </w:r>
          </w:p>
        </w:tc>
        <w:tc>
          <w:tcPr>
            <w:tcW w:w="850" w:type="dxa"/>
            <w:vAlign w:val="center"/>
          </w:tcPr>
          <w:p w:rsidR="004406EE" w:rsidRPr="00980376" w:rsidRDefault="004406EE" w:rsidP="00F323A7">
            <w:pPr>
              <w:widowControl w:val="0"/>
              <w:jc w:val="center"/>
              <w:rPr>
                <w:sz w:val="24"/>
                <w:szCs w:val="24"/>
              </w:rPr>
            </w:pPr>
            <w:r w:rsidRPr="00980376">
              <w:rPr>
                <w:sz w:val="24"/>
                <w:szCs w:val="24"/>
              </w:rPr>
              <w:t>172</w:t>
            </w:r>
          </w:p>
        </w:tc>
        <w:tc>
          <w:tcPr>
            <w:tcW w:w="1109" w:type="dxa"/>
            <w:vAlign w:val="center"/>
          </w:tcPr>
          <w:p w:rsidR="004406EE" w:rsidRPr="00C85345" w:rsidRDefault="004406EE" w:rsidP="00F66287">
            <w:pPr>
              <w:widowControl w:val="0"/>
              <w:jc w:val="center"/>
              <w:rPr>
                <w:sz w:val="24"/>
                <w:szCs w:val="24"/>
              </w:rPr>
            </w:pPr>
          </w:p>
        </w:tc>
        <w:tc>
          <w:tcPr>
            <w:tcW w:w="850" w:type="dxa"/>
            <w:vAlign w:val="center"/>
          </w:tcPr>
          <w:p w:rsidR="004406EE" w:rsidRPr="00C85345" w:rsidRDefault="004406EE" w:rsidP="00F66287">
            <w:pPr>
              <w:widowControl w:val="0"/>
              <w:jc w:val="center"/>
              <w:rPr>
                <w:sz w:val="24"/>
                <w:szCs w:val="24"/>
              </w:rPr>
            </w:pPr>
            <w:r w:rsidRPr="00C85345">
              <w:rPr>
                <w:sz w:val="24"/>
                <w:szCs w:val="24"/>
              </w:rPr>
              <w:t>17</w:t>
            </w:r>
          </w:p>
        </w:tc>
      </w:tr>
    </w:tbl>
    <w:p w:rsidR="00B21BCB" w:rsidRPr="00C85345" w:rsidRDefault="00B21BCB" w:rsidP="00F66287">
      <w:pPr>
        <w:widowControl w:val="0"/>
        <w:jc w:val="center"/>
        <w:rPr>
          <w:b/>
          <w:sz w:val="26"/>
        </w:rPr>
      </w:pPr>
      <w:r w:rsidRPr="00C85345">
        <w:br w:type="page"/>
      </w:r>
      <w:r w:rsidRPr="00C85345">
        <w:rPr>
          <w:b/>
          <w:sz w:val="26"/>
        </w:rPr>
        <w:lastRenderedPageBreak/>
        <w:t>Biểu 7. SỐ LIỆU VỀ CÔNG TÁC THI ĐUA - KHEN THƯỞNG</w:t>
      </w:r>
    </w:p>
    <w:tbl>
      <w:tblPr>
        <w:tblStyle w:val="TableGrid"/>
        <w:tblW w:w="147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559"/>
        <w:gridCol w:w="2523"/>
        <w:gridCol w:w="2493"/>
        <w:gridCol w:w="2760"/>
        <w:gridCol w:w="2832"/>
        <w:gridCol w:w="2629"/>
      </w:tblGrid>
      <w:tr w:rsidR="00C14CC2" w:rsidRPr="00C85345" w:rsidTr="00182529">
        <w:trPr>
          <w:tblHeader/>
          <w:jc w:val="center"/>
        </w:trPr>
        <w:tc>
          <w:tcPr>
            <w:tcW w:w="1559" w:type="dxa"/>
            <w:vAlign w:val="center"/>
          </w:tcPr>
          <w:p w:rsidR="00B21BCB" w:rsidRPr="00C85345" w:rsidRDefault="00B21BCB" w:rsidP="00182529">
            <w:pPr>
              <w:widowControl w:val="0"/>
              <w:spacing w:before="120" w:after="120"/>
              <w:jc w:val="center"/>
              <w:rPr>
                <w:b/>
                <w:sz w:val="24"/>
                <w:szCs w:val="24"/>
              </w:rPr>
            </w:pPr>
            <w:r w:rsidRPr="00C85345">
              <w:rPr>
                <w:b/>
                <w:sz w:val="24"/>
                <w:szCs w:val="24"/>
              </w:rPr>
              <w:t>Thành tích</w:t>
            </w:r>
          </w:p>
        </w:tc>
        <w:tc>
          <w:tcPr>
            <w:tcW w:w="2523" w:type="dxa"/>
            <w:vAlign w:val="center"/>
          </w:tcPr>
          <w:p w:rsidR="00B21BCB" w:rsidRPr="00C85345" w:rsidRDefault="00B21BCB" w:rsidP="00F66287">
            <w:pPr>
              <w:widowControl w:val="0"/>
              <w:spacing w:before="120" w:after="120"/>
              <w:jc w:val="center"/>
              <w:rPr>
                <w:b/>
                <w:sz w:val="24"/>
                <w:szCs w:val="24"/>
              </w:rPr>
            </w:pPr>
            <w:r w:rsidRPr="00C85345">
              <w:rPr>
                <w:b/>
                <w:sz w:val="24"/>
                <w:szCs w:val="24"/>
              </w:rPr>
              <w:t>Năm 2015</w:t>
            </w:r>
          </w:p>
        </w:tc>
        <w:tc>
          <w:tcPr>
            <w:tcW w:w="2493" w:type="dxa"/>
            <w:vAlign w:val="center"/>
          </w:tcPr>
          <w:p w:rsidR="00B21BCB" w:rsidRPr="00C85345" w:rsidRDefault="00B21BCB" w:rsidP="00F66287">
            <w:pPr>
              <w:widowControl w:val="0"/>
              <w:spacing w:before="120" w:after="120"/>
              <w:jc w:val="center"/>
              <w:rPr>
                <w:b/>
                <w:sz w:val="24"/>
                <w:szCs w:val="24"/>
              </w:rPr>
            </w:pPr>
            <w:r w:rsidRPr="00C85345">
              <w:rPr>
                <w:b/>
                <w:sz w:val="24"/>
                <w:szCs w:val="24"/>
              </w:rPr>
              <w:t>Năm 2016</w:t>
            </w:r>
          </w:p>
        </w:tc>
        <w:tc>
          <w:tcPr>
            <w:tcW w:w="2760" w:type="dxa"/>
            <w:vAlign w:val="center"/>
          </w:tcPr>
          <w:p w:rsidR="00B21BCB" w:rsidRPr="00C85345" w:rsidRDefault="00B21BCB" w:rsidP="00F66287">
            <w:pPr>
              <w:widowControl w:val="0"/>
              <w:spacing w:before="120" w:after="120"/>
              <w:jc w:val="center"/>
              <w:rPr>
                <w:b/>
                <w:sz w:val="24"/>
                <w:szCs w:val="24"/>
              </w:rPr>
            </w:pPr>
            <w:r w:rsidRPr="00C85345">
              <w:rPr>
                <w:b/>
                <w:sz w:val="24"/>
                <w:szCs w:val="24"/>
              </w:rPr>
              <w:t>Năm 2017</w:t>
            </w:r>
          </w:p>
        </w:tc>
        <w:tc>
          <w:tcPr>
            <w:tcW w:w="2832" w:type="dxa"/>
            <w:vAlign w:val="center"/>
          </w:tcPr>
          <w:p w:rsidR="00B21BCB" w:rsidRPr="00C85345" w:rsidRDefault="00B21BCB" w:rsidP="00F66287">
            <w:pPr>
              <w:widowControl w:val="0"/>
              <w:spacing w:before="120" w:after="120"/>
              <w:jc w:val="center"/>
              <w:rPr>
                <w:b/>
                <w:sz w:val="24"/>
                <w:szCs w:val="24"/>
              </w:rPr>
            </w:pPr>
            <w:r w:rsidRPr="00C85345">
              <w:rPr>
                <w:b/>
                <w:sz w:val="24"/>
                <w:szCs w:val="24"/>
              </w:rPr>
              <w:t>Năm 2018</w:t>
            </w:r>
          </w:p>
        </w:tc>
        <w:tc>
          <w:tcPr>
            <w:tcW w:w="2629" w:type="dxa"/>
            <w:vAlign w:val="center"/>
          </w:tcPr>
          <w:p w:rsidR="00B21BCB" w:rsidRPr="00C85345" w:rsidRDefault="00B21BCB" w:rsidP="00F66287">
            <w:pPr>
              <w:widowControl w:val="0"/>
              <w:spacing w:before="120" w:after="120"/>
              <w:jc w:val="center"/>
              <w:rPr>
                <w:b/>
                <w:sz w:val="24"/>
                <w:szCs w:val="24"/>
              </w:rPr>
            </w:pPr>
            <w:r w:rsidRPr="00C85345">
              <w:rPr>
                <w:b/>
                <w:sz w:val="24"/>
                <w:szCs w:val="24"/>
              </w:rPr>
              <w:t>Năm 2019</w:t>
            </w:r>
          </w:p>
        </w:tc>
      </w:tr>
      <w:tr w:rsidR="00C14CC2" w:rsidRPr="00C85345" w:rsidTr="00182529">
        <w:trPr>
          <w:jc w:val="center"/>
        </w:trPr>
        <w:tc>
          <w:tcPr>
            <w:tcW w:w="1559" w:type="dxa"/>
            <w:vAlign w:val="center"/>
          </w:tcPr>
          <w:p w:rsidR="00B21BCB" w:rsidRPr="00C85345" w:rsidRDefault="00B21BCB" w:rsidP="002F7C65">
            <w:pPr>
              <w:widowControl w:val="0"/>
              <w:jc w:val="center"/>
              <w:rPr>
                <w:b/>
                <w:sz w:val="24"/>
                <w:szCs w:val="24"/>
              </w:rPr>
            </w:pPr>
            <w:r w:rsidRPr="00C85345">
              <w:rPr>
                <w:b/>
                <w:sz w:val="24"/>
                <w:szCs w:val="24"/>
              </w:rPr>
              <w:t>Đảng bộ</w:t>
            </w:r>
          </w:p>
        </w:tc>
        <w:tc>
          <w:tcPr>
            <w:tcW w:w="2523" w:type="dxa"/>
          </w:tcPr>
          <w:p w:rsidR="00B21BCB" w:rsidRPr="00C85345" w:rsidRDefault="00B21BCB" w:rsidP="00F66287">
            <w:pPr>
              <w:widowControl w:val="0"/>
              <w:jc w:val="both"/>
              <w:rPr>
                <w:sz w:val="24"/>
                <w:szCs w:val="24"/>
              </w:rPr>
            </w:pPr>
            <w:r w:rsidRPr="00C85345">
              <w:rPr>
                <w:sz w:val="24"/>
                <w:szCs w:val="24"/>
              </w:rPr>
              <w:t>1.</w:t>
            </w:r>
            <w:r w:rsidR="006F5B9A" w:rsidRPr="00C85345">
              <w:rPr>
                <w:sz w:val="24"/>
                <w:szCs w:val="24"/>
              </w:rPr>
              <w:t xml:space="preserve"> </w:t>
            </w:r>
            <w:r w:rsidRPr="00C85345">
              <w:rPr>
                <w:sz w:val="24"/>
                <w:szCs w:val="24"/>
              </w:rPr>
              <w:t>Bằng khen Thành ủy Hà Nội do đạt tiêu chuẩn tổ chức cơ sở Đảng “Trong sạch, vững mạnh” tiêu biểu 5 năm liền.</w:t>
            </w:r>
          </w:p>
          <w:p w:rsidR="00B21BCB" w:rsidRPr="00C85345" w:rsidRDefault="00B21BCB" w:rsidP="00F66287">
            <w:pPr>
              <w:widowControl w:val="0"/>
              <w:jc w:val="both"/>
              <w:rPr>
                <w:sz w:val="24"/>
                <w:szCs w:val="24"/>
              </w:rPr>
            </w:pPr>
            <w:r w:rsidRPr="00C85345">
              <w:rPr>
                <w:sz w:val="24"/>
                <w:szCs w:val="24"/>
              </w:rPr>
              <w:t>2. Bằng khen Thành ủy Hà Nội do đã có thành tích xuất sắc trong thực hiện phong trào “Dân vận khéo giai đoạn 2011-2015”.</w:t>
            </w:r>
          </w:p>
        </w:tc>
        <w:tc>
          <w:tcPr>
            <w:tcW w:w="2493" w:type="dxa"/>
          </w:tcPr>
          <w:p w:rsidR="00B21BCB" w:rsidRPr="00C85345" w:rsidRDefault="00BE232F" w:rsidP="00F66287">
            <w:pPr>
              <w:widowControl w:val="0"/>
              <w:jc w:val="both"/>
              <w:rPr>
                <w:sz w:val="24"/>
                <w:szCs w:val="24"/>
              </w:rPr>
            </w:pPr>
            <w:r>
              <w:rPr>
                <w:sz w:val="24"/>
                <w:szCs w:val="24"/>
              </w:rPr>
              <w:t>1</w:t>
            </w:r>
            <w:r w:rsidR="00B21BCB" w:rsidRPr="00C85345">
              <w:rPr>
                <w:sz w:val="24"/>
                <w:szCs w:val="24"/>
              </w:rPr>
              <w:t>. Giấy khen Đảng ủy Khối do đạt tiêu chuẩn “Tổ chức cơ sở đnảg trong sạch, vững mạnh tiêu biểu năm 2016”.</w:t>
            </w:r>
          </w:p>
          <w:p w:rsidR="00B21BCB" w:rsidRPr="00C85345" w:rsidRDefault="00BE232F" w:rsidP="00F66287">
            <w:pPr>
              <w:widowControl w:val="0"/>
              <w:jc w:val="both"/>
              <w:rPr>
                <w:sz w:val="24"/>
                <w:szCs w:val="24"/>
              </w:rPr>
            </w:pPr>
            <w:r>
              <w:rPr>
                <w:sz w:val="24"/>
                <w:szCs w:val="24"/>
              </w:rPr>
              <w:t>2</w:t>
            </w:r>
            <w:r w:rsidR="00B21BCB" w:rsidRPr="00C85345">
              <w:rPr>
                <w:sz w:val="24"/>
                <w:szCs w:val="24"/>
              </w:rPr>
              <w:t>. Bằng khen Thành ủy Hà Nội do có thành tích xuất sắc, tiêu biểu trong thực hiện nhiệm vụ công tác năm 2016.</w:t>
            </w:r>
          </w:p>
          <w:p w:rsidR="00B21BCB" w:rsidRPr="00C85345" w:rsidRDefault="00B21BCB" w:rsidP="00F66287">
            <w:pPr>
              <w:widowControl w:val="0"/>
              <w:jc w:val="both"/>
              <w:rPr>
                <w:sz w:val="24"/>
                <w:szCs w:val="24"/>
              </w:rPr>
            </w:pPr>
          </w:p>
        </w:tc>
        <w:tc>
          <w:tcPr>
            <w:tcW w:w="2760" w:type="dxa"/>
          </w:tcPr>
          <w:p w:rsidR="00B21BCB" w:rsidRPr="00C85345" w:rsidRDefault="00BE232F" w:rsidP="00F66287">
            <w:pPr>
              <w:widowControl w:val="0"/>
              <w:jc w:val="both"/>
              <w:rPr>
                <w:sz w:val="24"/>
                <w:szCs w:val="24"/>
              </w:rPr>
            </w:pPr>
            <w:r>
              <w:rPr>
                <w:sz w:val="24"/>
                <w:szCs w:val="24"/>
              </w:rPr>
              <w:t>1</w:t>
            </w:r>
            <w:r w:rsidR="00B21BCB" w:rsidRPr="00C85345">
              <w:rPr>
                <w:sz w:val="24"/>
                <w:szCs w:val="24"/>
              </w:rPr>
              <w:t>. Giấy khen Đảng ủy Khối do đạt tiêu chuẩn “Trong sạch, vững mạnh tiêu biểu năm 2017”.</w:t>
            </w:r>
          </w:p>
          <w:p w:rsidR="00B21BCB" w:rsidRPr="00C85345" w:rsidRDefault="00BE232F" w:rsidP="00F66287">
            <w:pPr>
              <w:widowControl w:val="0"/>
              <w:jc w:val="both"/>
              <w:rPr>
                <w:sz w:val="24"/>
                <w:szCs w:val="24"/>
              </w:rPr>
            </w:pPr>
            <w:r>
              <w:rPr>
                <w:sz w:val="24"/>
                <w:szCs w:val="24"/>
              </w:rPr>
              <w:t>2</w:t>
            </w:r>
            <w:r w:rsidR="00B21BCB" w:rsidRPr="00C85345">
              <w:rPr>
                <w:sz w:val="24"/>
                <w:szCs w:val="24"/>
              </w:rPr>
              <w:t>. Bằng khen Thành ủy Hà Nội do có thành tích xuất sắc tiêu biểu trong công tác lãnh đạo, chỉ đạo và thực hiện nhiệm vụ chính trị năm 2017.</w:t>
            </w:r>
          </w:p>
        </w:tc>
        <w:tc>
          <w:tcPr>
            <w:tcW w:w="2832" w:type="dxa"/>
          </w:tcPr>
          <w:p w:rsidR="00B21BCB" w:rsidRPr="00C85345" w:rsidRDefault="00B21BCB" w:rsidP="00F66287">
            <w:pPr>
              <w:widowControl w:val="0"/>
              <w:jc w:val="both"/>
              <w:rPr>
                <w:sz w:val="24"/>
                <w:szCs w:val="24"/>
              </w:rPr>
            </w:pPr>
            <w:r w:rsidRPr="00C85345">
              <w:rPr>
                <w:sz w:val="24"/>
                <w:szCs w:val="24"/>
              </w:rPr>
              <w:t>1. Giấy khen Đảng ủy Khối do có thành tích xuất sắc, tiêu biểu trong công tác phát triển đảng.</w:t>
            </w:r>
          </w:p>
          <w:p w:rsidR="00B21BCB" w:rsidRPr="00C85345" w:rsidRDefault="00B21BCB" w:rsidP="00F66287">
            <w:pPr>
              <w:widowControl w:val="0"/>
              <w:jc w:val="both"/>
              <w:rPr>
                <w:sz w:val="24"/>
                <w:szCs w:val="24"/>
              </w:rPr>
            </w:pPr>
            <w:r w:rsidRPr="00C85345">
              <w:rPr>
                <w:sz w:val="24"/>
                <w:szCs w:val="24"/>
              </w:rPr>
              <w:t>2. Giấy khen Đảng ủy Khối do có thành tích trong công tác Văn phòng cấp ủy.</w:t>
            </w:r>
          </w:p>
          <w:p w:rsidR="00B21BCB" w:rsidRPr="00C85345" w:rsidRDefault="00BE232F" w:rsidP="00F66287">
            <w:pPr>
              <w:widowControl w:val="0"/>
              <w:jc w:val="both"/>
              <w:rPr>
                <w:sz w:val="24"/>
                <w:szCs w:val="24"/>
              </w:rPr>
            </w:pPr>
            <w:r>
              <w:rPr>
                <w:sz w:val="24"/>
                <w:szCs w:val="24"/>
              </w:rPr>
              <w:t>3</w:t>
            </w:r>
            <w:r w:rsidR="00B21BCB" w:rsidRPr="00C85345">
              <w:rPr>
                <w:sz w:val="24"/>
                <w:szCs w:val="24"/>
              </w:rPr>
              <w:t>. Giấy khen Đảng ủy Khối do có thành tích xuất sắc trong công tác kiểm tra, giám sát của Đảng.</w:t>
            </w:r>
          </w:p>
          <w:p w:rsidR="00B21BCB" w:rsidRPr="00C85345" w:rsidRDefault="00BE232F" w:rsidP="00BE232F">
            <w:pPr>
              <w:widowControl w:val="0"/>
              <w:jc w:val="both"/>
              <w:rPr>
                <w:sz w:val="24"/>
                <w:szCs w:val="24"/>
              </w:rPr>
            </w:pPr>
            <w:r>
              <w:rPr>
                <w:sz w:val="24"/>
                <w:szCs w:val="24"/>
              </w:rPr>
              <w:t>4</w:t>
            </w:r>
            <w:r w:rsidR="00B21BCB" w:rsidRPr="00C85345">
              <w:rPr>
                <w:sz w:val="24"/>
                <w:szCs w:val="24"/>
              </w:rPr>
              <w:t xml:space="preserve">. Giấy khen Đảng ủy Khối do có thành tích trong công tác Tuyên giáo </w:t>
            </w:r>
          </w:p>
        </w:tc>
        <w:tc>
          <w:tcPr>
            <w:tcW w:w="2629" w:type="dxa"/>
          </w:tcPr>
          <w:p w:rsidR="00BE232F" w:rsidRPr="00C85345" w:rsidRDefault="00BE232F" w:rsidP="00BE232F">
            <w:pPr>
              <w:widowControl w:val="0"/>
              <w:jc w:val="both"/>
              <w:rPr>
                <w:sz w:val="24"/>
                <w:szCs w:val="24"/>
              </w:rPr>
            </w:pPr>
            <w:r>
              <w:rPr>
                <w:sz w:val="24"/>
                <w:szCs w:val="24"/>
              </w:rPr>
              <w:t>1</w:t>
            </w:r>
            <w:r w:rsidRPr="00C85345">
              <w:rPr>
                <w:sz w:val="24"/>
                <w:szCs w:val="24"/>
              </w:rPr>
              <w:t>. Giấy khen Đảng ủy Khối do đạt tiêu chuẩn “Trong sạch, vững mạnh tiêu biểu”.</w:t>
            </w:r>
          </w:p>
          <w:p w:rsidR="004B1C38" w:rsidRPr="00C85345" w:rsidRDefault="004B1C38" w:rsidP="004B1C38">
            <w:pPr>
              <w:widowControl w:val="0"/>
              <w:jc w:val="both"/>
              <w:rPr>
                <w:sz w:val="24"/>
                <w:szCs w:val="24"/>
              </w:rPr>
            </w:pPr>
            <w:r w:rsidRPr="00C85345">
              <w:rPr>
                <w:sz w:val="24"/>
                <w:szCs w:val="24"/>
              </w:rPr>
              <w:t>2. Bằng khen Thành ủy Hà Nội đã có thành tích xuất sắc trong công tác xây dựng Đảng và thực hiện nhiệm vụ chính trị.</w:t>
            </w:r>
          </w:p>
          <w:p w:rsidR="00B21BCB" w:rsidRPr="00C85345" w:rsidRDefault="00B21BCB" w:rsidP="00BE232F">
            <w:pPr>
              <w:widowControl w:val="0"/>
              <w:jc w:val="both"/>
              <w:rPr>
                <w:sz w:val="24"/>
                <w:szCs w:val="24"/>
              </w:rPr>
            </w:pPr>
          </w:p>
        </w:tc>
      </w:tr>
      <w:tr w:rsidR="00C14CC2" w:rsidRPr="00C85345" w:rsidTr="00182529">
        <w:trPr>
          <w:jc w:val="center"/>
        </w:trPr>
        <w:tc>
          <w:tcPr>
            <w:tcW w:w="1559" w:type="dxa"/>
            <w:vAlign w:val="center"/>
          </w:tcPr>
          <w:p w:rsidR="00B21BCB" w:rsidRPr="00C85345" w:rsidRDefault="00B21BCB" w:rsidP="002F7C65">
            <w:pPr>
              <w:widowControl w:val="0"/>
              <w:ind w:right="-114"/>
              <w:jc w:val="center"/>
              <w:rPr>
                <w:b/>
                <w:sz w:val="24"/>
                <w:szCs w:val="24"/>
              </w:rPr>
            </w:pPr>
            <w:r w:rsidRPr="00C85345">
              <w:rPr>
                <w:b/>
                <w:sz w:val="24"/>
                <w:szCs w:val="24"/>
              </w:rPr>
              <w:t>Nhà trường</w:t>
            </w:r>
          </w:p>
        </w:tc>
        <w:tc>
          <w:tcPr>
            <w:tcW w:w="2523" w:type="dxa"/>
            <w:vAlign w:val="center"/>
          </w:tcPr>
          <w:p w:rsidR="004D66A1" w:rsidRPr="00C85345" w:rsidRDefault="004D66A1" w:rsidP="00F66287">
            <w:pPr>
              <w:widowControl w:val="0"/>
              <w:ind w:left="-28" w:right="-46"/>
              <w:jc w:val="both"/>
              <w:rPr>
                <w:sz w:val="24"/>
                <w:szCs w:val="24"/>
              </w:rPr>
            </w:pPr>
            <w:r w:rsidRPr="00C85345">
              <w:rPr>
                <w:sz w:val="24"/>
                <w:szCs w:val="24"/>
              </w:rPr>
              <w:t xml:space="preserve">Huân chương độc lập hạng nhất </w:t>
            </w:r>
          </w:p>
          <w:p w:rsidR="00B21BCB" w:rsidRPr="00C85345" w:rsidRDefault="004D66A1" w:rsidP="00F66287">
            <w:pPr>
              <w:widowControl w:val="0"/>
              <w:tabs>
                <w:tab w:val="left" w:pos="2382"/>
              </w:tabs>
              <w:ind w:left="-170" w:right="-188"/>
              <w:jc w:val="center"/>
              <w:rPr>
                <w:sz w:val="24"/>
                <w:szCs w:val="24"/>
              </w:rPr>
            </w:pPr>
            <w:r w:rsidRPr="00C85345">
              <w:rPr>
                <w:sz w:val="24"/>
                <w:szCs w:val="24"/>
              </w:rPr>
              <w:t>Cờ thi đua Bộ GD&amp;ĐT</w:t>
            </w:r>
          </w:p>
        </w:tc>
        <w:tc>
          <w:tcPr>
            <w:tcW w:w="2493" w:type="dxa"/>
            <w:vAlign w:val="center"/>
          </w:tcPr>
          <w:p w:rsidR="00B21BCB" w:rsidRPr="00C85345" w:rsidRDefault="004D66A1" w:rsidP="00F66287">
            <w:pPr>
              <w:widowControl w:val="0"/>
              <w:jc w:val="both"/>
              <w:rPr>
                <w:sz w:val="24"/>
                <w:szCs w:val="24"/>
              </w:rPr>
            </w:pPr>
            <w:r w:rsidRPr="00C85345">
              <w:rPr>
                <w:sz w:val="24"/>
                <w:szCs w:val="24"/>
              </w:rPr>
              <w:t>Cờ thi đua Bộ GD&amp;ĐT</w:t>
            </w:r>
          </w:p>
        </w:tc>
        <w:tc>
          <w:tcPr>
            <w:tcW w:w="2760" w:type="dxa"/>
            <w:vAlign w:val="center"/>
          </w:tcPr>
          <w:p w:rsidR="00B21BCB" w:rsidRPr="00C85345" w:rsidRDefault="004D66A1" w:rsidP="00F66287">
            <w:pPr>
              <w:widowControl w:val="0"/>
              <w:jc w:val="both"/>
              <w:rPr>
                <w:sz w:val="24"/>
                <w:szCs w:val="24"/>
              </w:rPr>
            </w:pPr>
            <w:r w:rsidRPr="00C85345">
              <w:rPr>
                <w:sz w:val="24"/>
                <w:szCs w:val="24"/>
              </w:rPr>
              <w:t>Cờ thi đua chính phủ</w:t>
            </w:r>
          </w:p>
        </w:tc>
        <w:tc>
          <w:tcPr>
            <w:tcW w:w="2832" w:type="dxa"/>
            <w:vAlign w:val="center"/>
          </w:tcPr>
          <w:p w:rsidR="00B21BCB" w:rsidRPr="00C85345" w:rsidRDefault="00B21BCB" w:rsidP="00C14CC2">
            <w:pPr>
              <w:widowControl w:val="0"/>
              <w:jc w:val="both"/>
              <w:rPr>
                <w:sz w:val="24"/>
                <w:szCs w:val="24"/>
              </w:rPr>
            </w:pPr>
            <w:r w:rsidRPr="00C85345">
              <w:rPr>
                <w:sz w:val="24"/>
                <w:szCs w:val="24"/>
              </w:rPr>
              <w:t xml:space="preserve">Bằng khen Bộ trưởng </w:t>
            </w:r>
          </w:p>
        </w:tc>
        <w:tc>
          <w:tcPr>
            <w:tcW w:w="2629" w:type="dxa"/>
            <w:vAlign w:val="center"/>
          </w:tcPr>
          <w:p w:rsidR="00B21BCB" w:rsidRPr="00C85345" w:rsidRDefault="004D66A1" w:rsidP="00C14CC2">
            <w:pPr>
              <w:widowControl w:val="0"/>
              <w:jc w:val="both"/>
              <w:rPr>
                <w:sz w:val="24"/>
                <w:szCs w:val="24"/>
              </w:rPr>
            </w:pPr>
            <w:r w:rsidRPr="00C85345">
              <w:rPr>
                <w:sz w:val="24"/>
                <w:szCs w:val="24"/>
              </w:rPr>
              <w:t xml:space="preserve">Bằng khen Bộ trưởng </w:t>
            </w:r>
          </w:p>
        </w:tc>
      </w:tr>
      <w:tr w:rsidR="00C14CC2" w:rsidRPr="00C85345" w:rsidTr="00182529">
        <w:trPr>
          <w:jc w:val="center"/>
        </w:trPr>
        <w:tc>
          <w:tcPr>
            <w:tcW w:w="1559" w:type="dxa"/>
            <w:vAlign w:val="center"/>
          </w:tcPr>
          <w:p w:rsidR="00B21BCB" w:rsidRPr="00C85345" w:rsidRDefault="00B21BCB" w:rsidP="002F7C65">
            <w:pPr>
              <w:widowControl w:val="0"/>
              <w:ind w:right="-114"/>
              <w:jc w:val="center"/>
              <w:rPr>
                <w:b/>
                <w:sz w:val="24"/>
                <w:szCs w:val="24"/>
              </w:rPr>
            </w:pPr>
            <w:r w:rsidRPr="00C85345">
              <w:rPr>
                <w:b/>
                <w:sz w:val="24"/>
                <w:szCs w:val="24"/>
              </w:rPr>
              <w:t>Công đoàn</w:t>
            </w:r>
          </w:p>
        </w:tc>
        <w:tc>
          <w:tcPr>
            <w:tcW w:w="2523" w:type="dxa"/>
            <w:vAlign w:val="center"/>
          </w:tcPr>
          <w:p w:rsidR="00B21BCB" w:rsidRPr="00C85345" w:rsidRDefault="00B21BCB" w:rsidP="00BE232F">
            <w:pPr>
              <w:widowControl w:val="0"/>
              <w:ind w:left="-80" w:right="-79"/>
              <w:jc w:val="both"/>
              <w:rPr>
                <w:sz w:val="24"/>
                <w:szCs w:val="24"/>
              </w:rPr>
            </w:pPr>
            <w:r w:rsidRPr="00C85345">
              <w:rPr>
                <w:sz w:val="24"/>
                <w:szCs w:val="24"/>
              </w:rPr>
              <w:t>Cờ thi đua của Công đoàn Giáo dục Việt nam</w:t>
            </w:r>
          </w:p>
        </w:tc>
        <w:tc>
          <w:tcPr>
            <w:tcW w:w="2493" w:type="dxa"/>
            <w:vAlign w:val="center"/>
          </w:tcPr>
          <w:p w:rsidR="00B21BCB" w:rsidRPr="00C85345" w:rsidRDefault="00B21BCB" w:rsidP="00BE232F">
            <w:pPr>
              <w:widowControl w:val="0"/>
              <w:ind w:left="-52" w:right="-141"/>
              <w:rPr>
                <w:sz w:val="24"/>
                <w:szCs w:val="24"/>
              </w:rPr>
            </w:pPr>
            <w:r w:rsidRPr="00C85345">
              <w:rPr>
                <w:sz w:val="24"/>
                <w:szCs w:val="24"/>
              </w:rPr>
              <w:t>Cờ thi đua của Công đoàn Giáo dục Việt nam</w:t>
            </w:r>
          </w:p>
        </w:tc>
        <w:tc>
          <w:tcPr>
            <w:tcW w:w="2760" w:type="dxa"/>
            <w:vAlign w:val="center"/>
          </w:tcPr>
          <w:p w:rsidR="00B21BCB" w:rsidRPr="00C85345" w:rsidRDefault="00B21BCB" w:rsidP="00F66287">
            <w:pPr>
              <w:widowControl w:val="0"/>
              <w:jc w:val="both"/>
              <w:rPr>
                <w:sz w:val="24"/>
                <w:szCs w:val="24"/>
              </w:rPr>
            </w:pPr>
            <w:r w:rsidRPr="00C85345">
              <w:rPr>
                <w:sz w:val="24"/>
                <w:szCs w:val="24"/>
              </w:rPr>
              <w:t>Cờ thi đua của Công đoàn Giáo dục Việt nam</w:t>
            </w:r>
          </w:p>
        </w:tc>
        <w:tc>
          <w:tcPr>
            <w:tcW w:w="2832" w:type="dxa"/>
            <w:vAlign w:val="center"/>
          </w:tcPr>
          <w:p w:rsidR="00B21BCB" w:rsidRPr="00C85345" w:rsidRDefault="00B21BCB" w:rsidP="00F66287">
            <w:pPr>
              <w:widowControl w:val="0"/>
              <w:jc w:val="both"/>
              <w:rPr>
                <w:sz w:val="24"/>
                <w:szCs w:val="24"/>
              </w:rPr>
            </w:pPr>
            <w:r w:rsidRPr="00C85345">
              <w:rPr>
                <w:sz w:val="24"/>
                <w:szCs w:val="24"/>
              </w:rPr>
              <w:t xml:space="preserve">Cờ thi đua của Tổng liên đoàn Lao động Việt Nam </w:t>
            </w:r>
          </w:p>
        </w:tc>
        <w:tc>
          <w:tcPr>
            <w:tcW w:w="2629" w:type="dxa"/>
            <w:vAlign w:val="center"/>
          </w:tcPr>
          <w:p w:rsidR="00B21BCB" w:rsidRPr="00C85345" w:rsidRDefault="00B21BCB" w:rsidP="00C14CC2">
            <w:pPr>
              <w:widowControl w:val="0"/>
              <w:ind w:left="-31" w:right="-27"/>
              <w:jc w:val="both"/>
              <w:rPr>
                <w:sz w:val="24"/>
                <w:szCs w:val="24"/>
              </w:rPr>
            </w:pPr>
            <w:r w:rsidRPr="00C85345">
              <w:rPr>
                <w:sz w:val="24"/>
                <w:szCs w:val="24"/>
              </w:rPr>
              <w:t xml:space="preserve">Cờ thi đua của Công đoàn Giáo dục Việt Nam </w:t>
            </w:r>
          </w:p>
        </w:tc>
      </w:tr>
      <w:tr w:rsidR="00C14CC2" w:rsidRPr="00C85345" w:rsidTr="00182529">
        <w:trPr>
          <w:jc w:val="center"/>
        </w:trPr>
        <w:tc>
          <w:tcPr>
            <w:tcW w:w="1559" w:type="dxa"/>
            <w:vAlign w:val="center"/>
          </w:tcPr>
          <w:p w:rsidR="00B21BCB" w:rsidRPr="00C85345" w:rsidRDefault="00B21BCB" w:rsidP="002F7C65">
            <w:pPr>
              <w:widowControl w:val="0"/>
              <w:ind w:left="-102"/>
              <w:jc w:val="center"/>
              <w:rPr>
                <w:b/>
                <w:sz w:val="24"/>
                <w:szCs w:val="24"/>
              </w:rPr>
            </w:pPr>
            <w:r w:rsidRPr="00C85345">
              <w:rPr>
                <w:b/>
                <w:sz w:val="24"/>
                <w:szCs w:val="24"/>
              </w:rPr>
              <w:t>Đoàn TNCS Hồ Chí Minh</w:t>
            </w:r>
          </w:p>
        </w:tc>
        <w:tc>
          <w:tcPr>
            <w:tcW w:w="2523" w:type="dxa"/>
            <w:vAlign w:val="center"/>
          </w:tcPr>
          <w:p w:rsidR="00B21BCB" w:rsidRPr="00C85345" w:rsidRDefault="00BE232F" w:rsidP="00BE232F">
            <w:pPr>
              <w:widowControl w:val="0"/>
              <w:ind w:left="-137" w:right="-107"/>
              <w:jc w:val="both"/>
              <w:rPr>
                <w:sz w:val="24"/>
                <w:szCs w:val="24"/>
              </w:rPr>
            </w:pPr>
            <w:r>
              <w:rPr>
                <w:sz w:val="24"/>
                <w:szCs w:val="24"/>
              </w:rPr>
              <w:t xml:space="preserve"> </w:t>
            </w:r>
            <w:r w:rsidR="00B21BCB" w:rsidRPr="00C85345">
              <w:rPr>
                <w:sz w:val="24"/>
                <w:szCs w:val="24"/>
              </w:rPr>
              <w:t>Bằng khen của TW Đoàn</w:t>
            </w:r>
          </w:p>
          <w:p w:rsidR="00B21BCB" w:rsidRPr="00C85345" w:rsidRDefault="00B21BCB" w:rsidP="00F66287">
            <w:pPr>
              <w:widowControl w:val="0"/>
              <w:jc w:val="both"/>
              <w:rPr>
                <w:sz w:val="24"/>
                <w:szCs w:val="24"/>
              </w:rPr>
            </w:pPr>
            <w:r w:rsidRPr="00C85345">
              <w:rPr>
                <w:sz w:val="24"/>
                <w:szCs w:val="24"/>
              </w:rPr>
              <w:t>Cờ thi đua của Thành đoàn Hà Nội</w:t>
            </w:r>
          </w:p>
        </w:tc>
        <w:tc>
          <w:tcPr>
            <w:tcW w:w="2493" w:type="dxa"/>
            <w:vAlign w:val="center"/>
          </w:tcPr>
          <w:p w:rsidR="00B21BCB" w:rsidRPr="00C85345" w:rsidRDefault="00B21BCB" w:rsidP="00F66287">
            <w:pPr>
              <w:widowControl w:val="0"/>
              <w:jc w:val="both"/>
              <w:rPr>
                <w:sz w:val="24"/>
                <w:szCs w:val="24"/>
              </w:rPr>
            </w:pPr>
            <w:r w:rsidRPr="00C85345">
              <w:rPr>
                <w:sz w:val="24"/>
                <w:szCs w:val="24"/>
              </w:rPr>
              <w:t>Bằng khen của TW Đoàn</w:t>
            </w:r>
          </w:p>
          <w:p w:rsidR="00B21BCB" w:rsidRPr="00C85345" w:rsidRDefault="00B21BCB" w:rsidP="00F66287">
            <w:pPr>
              <w:widowControl w:val="0"/>
              <w:jc w:val="both"/>
              <w:rPr>
                <w:sz w:val="24"/>
                <w:szCs w:val="24"/>
              </w:rPr>
            </w:pPr>
            <w:r w:rsidRPr="00C85345">
              <w:rPr>
                <w:sz w:val="24"/>
                <w:szCs w:val="24"/>
              </w:rPr>
              <w:t>Cờ thi đua của TW Đoàn</w:t>
            </w:r>
          </w:p>
        </w:tc>
        <w:tc>
          <w:tcPr>
            <w:tcW w:w="2760" w:type="dxa"/>
            <w:vAlign w:val="center"/>
          </w:tcPr>
          <w:p w:rsidR="00B21BCB" w:rsidRPr="00C85345" w:rsidRDefault="00B21BCB" w:rsidP="00F66287">
            <w:pPr>
              <w:widowControl w:val="0"/>
              <w:jc w:val="both"/>
              <w:rPr>
                <w:sz w:val="24"/>
                <w:szCs w:val="24"/>
              </w:rPr>
            </w:pPr>
            <w:r w:rsidRPr="00C85345">
              <w:rPr>
                <w:sz w:val="24"/>
                <w:szCs w:val="24"/>
              </w:rPr>
              <w:t>Bằng khen của TW Đoàn</w:t>
            </w:r>
          </w:p>
          <w:p w:rsidR="00B21BCB" w:rsidRPr="00C85345" w:rsidRDefault="00B21BCB" w:rsidP="00F66287">
            <w:pPr>
              <w:widowControl w:val="0"/>
              <w:jc w:val="both"/>
              <w:rPr>
                <w:sz w:val="24"/>
                <w:szCs w:val="24"/>
              </w:rPr>
            </w:pPr>
            <w:r w:rsidRPr="00C85345">
              <w:rPr>
                <w:sz w:val="24"/>
                <w:szCs w:val="24"/>
              </w:rPr>
              <w:t>Cờ thi đua của Thành đoàn Hà Nội</w:t>
            </w:r>
          </w:p>
        </w:tc>
        <w:tc>
          <w:tcPr>
            <w:tcW w:w="2832" w:type="dxa"/>
            <w:vAlign w:val="center"/>
          </w:tcPr>
          <w:p w:rsidR="00B21BCB" w:rsidRPr="00C85345" w:rsidRDefault="00B21BCB" w:rsidP="00F66287">
            <w:pPr>
              <w:widowControl w:val="0"/>
              <w:jc w:val="both"/>
              <w:rPr>
                <w:sz w:val="24"/>
                <w:szCs w:val="24"/>
              </w:rPr>
            </w:pPr>
            <w:r w:rsidRPr="00C85345">
              <w:rPr>
                <w:sz w:val="24"/>
                <w:szCs w:val="24"/>
              </w:rPr>
              <w:t>Bằng khen của TW Đoàn</w:t>
            </w:r>
          </w:p>
          <w:p w:rsidR="00B21BCB" w:rsidRPr="00C85345" w:rsidRDefault="00B21BCB" w:rsidP="00F66287">
            <w:pPr>
              <w:widowControl w:val="0"/>
              <w:jc w:val="both"/>
              <w:rPr>
                <w:sz w:val="24"/>
                <w:szCs w:val="24"/>
              </w:rPr>
            </w:pPr>
            <w:r w:rsidRPr="00C85345">
              <w:rPr>
                <w:sz w:val="24"/>
                <w:szCs w:val="24"/>
              </w:rPr>
              <w:t>Cờ thi đua của Thành đoàn Hà Nội</w:t>
            </w:r>
          </w:p>
        </w:tc>
        <w:tc>
          <w:tcPr>
            <w:tcW w:w="2629" w:type="dxa"/>
            <w:vAlign w:val="center"/>
          </w:tcPr>
          <w:p w:rsidR="009C3283" w:rsidRPr="00C85345" w:rsidRDefault="00B21BCB" w:rsidP="00BE232F">
            <w:pPr>
              <w:widowControl w:val="0"/>
              <w:ind w:left="-30" w:right="-28"/>
              <w:jc w:val="both"/>
              <w:rPr>
                <w:sz w:val="24"/>
                <w:szCs w:val="24"/>
              </w:rPr>
            </w:pPr>
            <w:r w:rsidRPr="00C85345">
              <w:rPr>
                <w:sz w:val="24"/>
                <w:szCs w:val="24"/>
              </w:rPr>
              <w:t xml:space="preserve">Cờ thi đua của TW Đoàn </w:t>
            </w:r>
          </w:p>
          <w:p w:rsidR="00B21BCB" w:rsidRPr="00C85345" w:rsidRDefault="00B21BCB" w:rsidP="00F66287">
            <w:pPr>
              <w:widowControl w:val="0"/>
              <w:jc w:val="both"/>
              <w:rPr>
                <w:sz w:val="24"/>
                <w:szCs w:val="24"/>
              </w:rPr>
            </w:pPr>
            <w:r w:rsidRPr="00C85345">
              <w:rPr>
                <w:sz w:val="24"/>
                <w:szCs w:val="24"/>
              </w:rPr>
              <w:t xml:space="preserve">Cờ thi đua </w:t>
            </w:r>
            <w:r w:rsidR="009C3283" w:rsidRPr="00C85345">
              <w:rPr>
                <w:sz w:val="24"/>
                <w:szCs w:val="24"/>
              </w:rPr>
              <w:t>của Thành đoàn Hà Nội</w:t>
            </w:r>
          </w:p>
        </w:tc>
      </w:tr>
      <w:tr w:rsidR="00C14CC2" w:rsidRPr="00C85345" w:rsidTr="00182529">
        <w:trPr>
          <w:jc w:val="center"/>
        </w:trPr>
        <w:tc>
          <w:tcPr>
            <w:tcW w:w="1559" w:type="dxa"/>
            <w:vAlign w:val="center"/>
          </w:tcPr>
          <w:p w:rsidR="00B21BCB" w:rsidRPr="00C85345" w:rsidRDefault="00B21BCB" w:rsidP="002F7C65">
            <w:pPr>
              <w:widowControl w:val="0"/>
              <w:ind w:right="-114"/>
              <w:jc w:val="center"/>
              <w:rPr>
                <w:b/>
                <w:sz w:val="24"/>
                <w:szCs w:val="24"/>
              </w:rPr>
            </w:pPr>
            <w:r w:rsidRPr="00C85345">
              <w:rPr>
                <w:b/>
                <w:sz w:val="24"/>
                <w:szCs w:val="24"/>
              </w:rPr>
              <w:t>Hội sinh viên</w:t>
            </w:r>
          </w:p>
        </w:tc>
        <w:tc>
          <w:tcPr>
            <w:tcW w:w="2523" w:type="dxa"/>
            <w:vAlign w:val="center"/>
          </w:tcPr>
          <w:p w:rsidR="00B21BCB" w:rsidRPr="00C85345" w:rsidRDefault="00B21BCB" w:rsidP="00F66287">
            <w:pPr>
              <w:widowControl w:val="0"/>
              <w:jc w:val="both"/>
              <w:rPr>
                <w:sz w:val="24"/>
                <w:szCs w:val="24"/>
              </w:rPr>
            </w:pPr>
            <w:r w:rsidRPr="00C85345">
              <w:rPr>
                <w:sz w:val="24"/>
                <w:szCs w:val="24"/>
              </w:rPr>
              <w:t xml:space="preserve">Bằng khen </w:t>
            </w:r>
            <w:r w:rsidR="009C3283" w:rsidRPr="00C85345">
              <w:rPr>
                <w:sz w:val="24"/>
                <w:szCs w:val="24"/>
              </w:rPr>
              <w:t xml:space="preserve">của </w:t>
            </w:r>
            <w:r w:rsidRPr="00C85345">
              <w:rPr>
                <w:sz w:val="24"/>
                <w:szCs w:val="24"/>
              </w:rPr>
              <w:t xml:space="preserve">TW Hội SVVN </w:t>
            </w:r>
          </w:p>
        </w:tc>
        <w:tc>
          <w:tcPr>
            <w:tcW w:w="2493" w:type="dxa"/>
            <w:vAlign w:val="center"/>
          </w:tcPr>
          <w:p w:rsidR="00B21BCB" w:rsidRPr="00C85345" w:rsidRDefault="009C3283" w:rsidP="00F66287">
            <w:pPr>
              <w:widowControl w:val="0"/>
              <w:jc w:val="both"/>
              <w:rPr>
                <w:sz w:val="24"/>
                <w:szCs w:val="24"/>
              </w:rPr>
            </w:pPr>
            <w:r w:rsidRPr="00C85345">
              <w:rPr>
                <w:sz w:val="24"/>
                <w:szCs w:val="24"/>
              </w:rPr>
              <w:t>Bằng khen của TW Hội SVVN</w:t>
            </w:r>
          </w:p>
        </w:tc>
        <w:tc>
          <w:tcPr>
            <w:tcW w:w="2760" w:type="dxa"/>
            <w:vAlign w:val="center"/>
          </w:tcPr>
          <w:p w:rsidR="00B21BCB" w:rsidRPr="00C85345" w:rsidRDefault="009C3283" w:rsidP="00F66287">
            <w:pPr>
              <w:widowControl w:val="0"/>
              <w:jc w:val="both"/>
              <w:rPr>
                <w:sz w:val="24"/>
                <w:szCs w:val="24"/>
              </w:rPr>
            </w:pPr>
            <w:r w:rsidRPr="00C85345">
              <w:rPr>
                <w:sz w:val="24"/>
                <w:szCs w:val="24"/>
              </w:rPr>
              <w:t>Bằng khen của TW Hội SVVN</w:t>
            </w:r>
          </w:p>
        </w:tc>
        <w:tc>
          <w:tcPr>
            <w:tcW w:w="2832" w:type="dxa"/>
            <w:vAlign w:val="center"/>
          </w:tcPr>
          <w:p w:rsidR="00B21BCB" w:rsidRPr="00C85345" w:rsidRDefault="009C3283" w:rsidP="00F66287">
            <w:pPr>
              <w:widowControl w:val="0"/>
              <w:jc w:val="both"/>
              <w:rPr>
                <w:sz w:val="24"/>
                <w:szCs w:val="24"/>
              </w:rPr>
            </w:pPr>
            <w:r w:rsidRPr="00C85345">
              <w:rPr>
                <w:sz w:val="24"/>
                <w:szCs w:val="24"/>
              </w:rPr>
              <w:t>Bằng khen của TW Hội SVVN</w:t>
            </w:r>
          </w:p>
        </w:tc>
        <w:tc>
          <w:tcPr>
            <w:tcW w:w="2629" w:type="dxa"/>
            <w:vAlign w:val="center"/>
          </w:tcPr>
          <w:p w:rsidR="00B21BCB" w:rsidRPr="00C85345" w:rsidRDefault="009C3283" w:rsidP="00F66287">
            <w:pPr>
              <w:widowControl w:val="0"/>
              <w:jc w:val="both"/>
              <w:rPr>
                <w:sz w:val="24"/>
                <w:szCs w:val="24"/>
              </w:rPr>
            </w:pPr>
            <w:r w:rsidRPr="00C85345">
              <w:rPr>
                <w:sz w:val="24"/>
                <w:szCs w:val="24"/>
              </w:rPr>
              <w:t>Bằng khen của TW Hội SVVN</w:t>
            </w:r>
          </w:p>
        </w:tc>
      </w:tr>
      <w:tr w:rsidR="00C14CC2" w:rsidRPr="00C85345" w:rsidTr="00182529">
        <w:trPr>
          <w:jc w:val="center"/>
        </w:trPr>
        <w:tc>
          <w:tcPr>
            <w:tcW w:w="1559" w:type="dxa"/>
            <w:vAlign w:val="center"/>
          </w:tcPr>
          <w:p w:rsidR="00B21BCB" w:rsidRPr="00C85345" w:rsidRDefault="00B21BCB" w:rsidP="002F7C65">
            <w:pPr>
              <w:widowControl w:val="0"/>
              <w:ind w:left="-102" w:right="-114"/>
              <w:jc w:val="center"/>
              <w:rPr>
                <w:b/>
                <w:sz w:val="24"/>
                <w:szCs w:val="24"/>
              </w:rPr>
            </w:pPr>
            <w:r w:rsidRPr="00C85345">
              <w:rPr>
                <w:b/>
                <w:sz w:val="24"/>
                <w:szCs w:val="24"/>
              </w:rPr>
              <w:t xml:space="preserve">Hội </w:t>
            </w:r>
            <w:r w:rsidR="002F7C65">
              <w:rPr>
                <w:b/>
                <w:sz w:val="24"/>
                <w:szCs w:val="24"/>
              </w:rPr>
              <w:t xml:space="preserve">Cựu </w:t>
            </w:r>
            <w:r w:rsidRPr="00C85345">
              <w:rPr>
                <w:b/>
                <w:sz w:val="24"/>
                <w:szCs w:val="24"/>
              </w:rPr>
              <w:t>chiến binh</w:t>
            </w:r>
          </w:p>
        </w:tc>
        <w:tc>
          <w:tcPr>
            <w:tcW w:w="2523" w:type="dxa"/>
            <w:vAlign w:val="center"/>
          </w:tcPr>
          <w:p w:rsidR="00B21BCB" w:rsidRPr="00C85345" w:rsidRDefault="00B21BCB" w:rsidP="00F66287">
            <w:pPr>
              <w:widowControl w:val="0"/>
              <w:jc w:val="both"/>
              <w:rPr>
                <w:sz w:val="24"/>
                <w:szCs w:val="24"/>
              </w:rPr>
            </w:pPr>
          </w:p>
        </w:tc>
        <w:tc>
          <w:tcPr>
            <w:tcW w:w="2493" w:type="dxa"/>
            <w:vAlign w:val="center"/>
          </w:tcPr>
          <w:p w:rsidR="00B21BCB" w:rsidRPr="00C85345" w:rsidRDefault="00B21BCB" w:rsidP="00182529">
            <w:pPr>
              <w:widowControl w:val="0"/>
              <w:ind w:left="-108" w:right="-25"/>
              <w:jc w:val="both"/>
              <w:rPr>
                <w:sz w:val="24"/>
                <w:szCs w:val="24"/>
              </w:rPr>
            </w:pPr>
            <w:r w:rsidRPr="00C85345">
              <w:rPr>
                <w:sz w:val="24"/>
                <w:szCs w:val="24"/>
              </w:rPr>
              <w:t xml:space="preserve">Bằng khen của Hội </w:t>
            </w:r>
            <w:r w:rsidR="00BE232F">
              <w:rPr>
                <w:sz w:val="24"/>
                <w:szCs w:val="24"/>
              </w:rPr>
              <w:t>CCB</w:t>
            </w:r>
            <w:r w:rsidRPr="00C85345">
              <w:rPr>
                <w:sz w:val="24"/>
                <w:szCs w:val="24"/>
              </w:rPr>
              <w:t xml:space="preserve"> Thành phố Hà Nội</w:t>
            </w:r>
          </w:p>
        </w:tc>
        <w:tc>
          <w:tcPr>
            <w:tcW w:w="2760" w:type="dxa"/>
            <w:vAlign w:val="center"/>
          </w:tcPr>
          <w:p w:rsidR="00B21BCB" w:rsidRPr="00C85345" w:rsidRDefault="00B21BCB" w:rsidP="00BE232F">
            <w:pPr>
              <w:widowControl w:val="0"/>
              <w:jc w:val="both"/>
              <w:rPr>
                <w:sz w:val="24"/>
                <w:szCs w:val="24"/>
              </w:rPr>
            </w:pPr>
            <w:r w:rsidRPr="00C85345">
              <w:rPr>
                <w:sz w:val="24"/>
                <w:szCs w:val="24"/>
              </w:rPr>
              <w:t xml:space="preserve">Bằng khen của Trung ương Hội </w:t>
            </w:r>
            <w:r w:rsidR="00BE232F">
              <w:rPr>
                <w:sz w:val="24"/>
                <w:szCs w:val="24"/>
              </w:rPr>
              <w:t>CCB</w:t>
            </w:r>
            <w:r w:rsidRPr="00C85345">
              <w:rPr>
                <w:sz w:val="24"/>
                <w:szCs w:val="24"/>
              </w:rPr>
              <w:t xml:space="preserve"> Việt Nam</w:t>
            </w:r>
          </w:p>
        </w:tc>
        <w:tc>
          <w:tcPr>
            <w:tcW w:w="2832" w:type="dxa"/>
            <w:vAlign w:val="center"/>
          </w:tcPr>
          <w:p w:rsidR="00B21BCB" w:rsidRPr="00C85345" w:rsidRDefault="00B21BCB" w:rsidP="00BE232F">
            <w:pPr>
              <w:widowControl w:val="0"/>
              <w:jc w:val="both"/>
              <w:rPr>
                <w:sz w:val="24"/>
                <w:szCs w:val="24"/>
              </w:rPr>
            </w:pPr>
            <w:r w:rsidRPr="00C85345">
              <w:rPr>
                <w:sz w:val="24"/>
                <w:szCs w:val="24"/>
              </w:rPr>
              <w:t xml:space="preserve">Cờ thi đua của Trung ương Hội </w:t>
            </w:r>
            <w:r w:rsidR="00BE232F">
              <w:rPr>
                <w:sz w:val="24"/>
                <w:szCs w:val="24"/>
              </w:rPr>
              <w:t>CCB</w:t>
            </w:r>
            <w:r w:rsidRPr="00C85345">
              <w:rPr>
                <w:sz w:val="24"/>
                <w:szCs w:val="24"/>
              </w:rPr>
              <w:t xml:space="preserve"> Việt Nam</w:t>
            </w:r>
          </w:p>
        </w:tc>
        <w:tc>
          <w:tcPr>
            <w:tcW w:w="2629" w:type="dxa"/>
            <w:vAlign w:val="center"/>
          </w:tcPr>
          <w:p w:rsidR="00B21BCB" w:rsidRPr="00C85345" w:rsidRDefault="00B21BCB" w:rsidP="00F66287">
            <w:pPr>
              <w:widowControl w:val="0"/>
              <w:jc w:val="both"/>
              <w:rPr>
                <w:sz w:val="24"/>
                <w:szCs w:val="24"/>
              </w:rPr>
            </w:pPr>
          </w:p>
        </w:tc>
      </w:tr>
    </w:tbl>
    <w:p w:rsidR="00182529" w:rsidRDefault="00182529" w:rsidP="00F66287">
      <w:pPr>
        <w:widowControl w:val="0"/>
        <w:spacing w:before="120" w:after="120"/>
        <w:jc w:val="center"/>
        <w:rPr>
          <w:b/>
          <w:bCs/>
          <w:sz w:val="26"/>
        </w:rPr>
      </w:pPr>
    </w:p>
    <w:p w:rsidR="00B21BCB" w:rsidRPr="00C85345" w:rsidRDefault="00B21BCB" w:rsidP="00F66287">
      <w:pPr>
        <w:widowControl w:val="0"/>
        <w:spacing w:before="120" w:after="120"/>
        <w:jc w:val="center"/>
        <w:rPr>
          <w:sz w:val="20"/>
        </w:rPr>
      </w:pPr>
      <w:r w:rsidRPr="00C85345">
        <w:rPr>
          <w:b/>
          <w:bCs/>
          <w:sz w:val="26"/>
        </w:rPr>
        <w:lastRenderedPageBreak/>
        <w:t>Biểu 8. SỐ LIỆU VỀ TỔ CHỨC, CÁN BỘ VÀ ĐÀO TẠO, BỒI DƯỠNG CHUYÊN MÔN</w:t>
      </w:r>
    </w:p>
    <w:tbl>
      <w:tblPr>
        <w:tblW w:w="13532"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450"/>
        <w:gridCol w:w="1412"/>
        <w:gridCol w:w="1418"/>
        <w:gridCol w:w="1417"/>
        <w:gridCol w:w="1418"/>
        <w:gridCol w:w="1417"/>
      </w:tblGrid>
      <w:tr w:rsidR="00B21BCB" w:rsidRPr="00C85345" w:rsidTr="00CB4A2C">
        <w:trPr>
          <w:trHeight w:val="315"/>
          <w:tblHeader/>
          <w:jc w:val="center"/>
        </w:trPr>
        <w:tc>
          <w:tcPr>
            <w:tcW w:w="6450" w:type="dxa"/>
            <w:shd w:val="clear" w:color="auto" w:fill="auto"/>
            <w:vAlign w:val="center"/>
            <w:hideMark/>
          </w:tcPr>
          <w:p w:rsidR="00B21BCB" w:rsidRPr="00C85345" w:rsidRDefault="00B21BCB" w:rsidP="00F66287">
            <w:pPr>
              <w:widowControl w:val="0"/>
              <w:jc w:val="center"/>
              <w:rPr>
                <w:b/>
                <w:bCs/>
                <w:sz w:val="24"/>
                <w:szCs w:val="24"/>
              </w:rPr>
            </w:pPr>
            <w:r w:rsidRPr="00C85345">
              <w:rPr>
                <w:b/>
                <w:bCs/>
                <w:sz w:val="24"/>
                <w:szCs w:val="24"/>
              </w:rPr>
              <w:t>CHỈ TIÊU</w:t>
            </w:r>
          </w:p>
        </w:tc>
        <w:tc>
          <w:tcPr>
            <w:tcW w:w="1412" w:type="dxa"/>
            <w:shd w:val="clear" w:color="auto" w:fill="auto"/>
            <w:vAlign w:val="center"/>
            <w:hideMark/>
          </w:tcPr>
          <w:p w:rsidR="00B21BCB" w:rsidRPr="00C85345" w:rsidRDefault="00B21BCB" w:rsidP="00F66287">
            <w:pPr>
              <w:widowControl w:val="0"/>
              <w:jc w:val="center"/>
              <w:rPr>
                <w:b/>
                <w:bCs/>
                <w:sz w:val="24"/>
                <w:szCs w:val="24"/>
              </w:rPr>
            </w:pPr>
            <w:r w:rsidRPr="00C85345">
              <w:rPr>
                <w:b/>
                <w:bCs/>
                <w:sz w:val="24"/>
                <w:szCs w:val="24"/>
              </w:rPr>
              <w:t>Năm 2015</w:t>
            </w:r>
          </w:p>
        </w:tc>
        <w:tc>
          <w:tcPr>
            <w:tcW w:w="1418" w:type="dxa"/>
            <w:shd w:val="clear" w:color="auto" w:fill="auto"/>
            <w:vAlign w:val="center"/>
            <w:hideMark/>
          </w:tcPr>
          <w:p w:rsidR="00B21BCB" w:rsidRPr="00C85345" w:rsidRDefault="00B21BCB" w:rsidP="00F66287">
            <w:pPr>
              <w:widowControl w:val="0"/>
              <w:jc w:val="center"/>
              <w:rPr>
                <w:b/>
                <w:bCs/>
                <w:sz w:val="24"/>
                <w:szCs w:val="24"/>
              </w:rPr>
            </w:pPr>
            <w:r w:rsidRPr="00C85345">
              <w:rPr>
                <w:b/>
                <w:bCs/>
                <w:sz w:val="24"/>
                <w:szCs w:val="24"/>
              </w:rPr>
              <w:t>Năm 2016</w:t>
            </w:r>
          </w:p>
        </w:tc>
        <w:tc>
          <w:tcPr>
            <w:tcW w:w="1417" w:type="dxa"/>
            <w:shd w:val="clear" w:color="auto" w:fill="auto"/>
            <w:vAlign w:val="center"/>
            <w:hideMark/>
          </w:tcPr>
          <w:p w:rsidR="00B21BCB" w:rsidRPr="00C85345" w:rsidRDefault="00B21BCB" w:rsidP="00F66287">
            <w:pPr>
              <w:widowControl w:val="0"/>
              <w:jc w:val="center"/>
              <w:rPr>
                <w:b/>
                <w:bCs/>
                <w:sz w:val="24"/>
                <w:szCs w:val="24"/>
              </w:rPr>
            </w:pPr>
            <w:r w:rsidRPr="00C85345">
              <w:rPr>
                <w:b/>
                <w:bCs/>
                <w:sz w:val="24"/>
                <w:szCs w:val="24"/>
              </w:rPr>
              <w:t>Năm 2017</w:t>
            </w:r>
          </w:p>
        </w:tc>
        <w:tc>
          <w:tcPr>
            <w:tcW w:w="1418" w:type="dxa"/>
            <w:shd w:val="clear" w:color="auto" w:fill="auto"/>
            <w:vAlign w:val="center"/>
            <w:hideMark/>
          </w:tcPr>
          <w:p w:rsidR="00B21BCB" w:rsidRPr="00C85345" w:rsidRDefault="00B21BCB" w:rsidP="00F66287">
            <w:pPr>
              <w:widowControl w:val="0"/>
              <w:jc w:val="center"/>
              <w:rPr>
                <w:b/>
                <w:bCs/>
                <w:sz w:val="24"/>
                <w:szCs w:val="24"/>
              </w:rPr>
            </w:pPr>
            <w:r w:rsidRPr="00C85345">
              <w:rPr>
                <w:b/>
                <w:bCs/>
                <w:sz w:val="24"/>
                <w:szCs w:val="24"/>
              </w:rPr>
              <w:t>Năm 2018</w:t>
            </w:r>
          </w:p>
        </w:tc>
        <w:tc>
          <w:tcPr>
            <w:tcW w:w="1417" w:type="dxa"/>
            <w:shd w:val="clear" w:color="auto" w:fill="auto"/>
            <w:vAlign w:val="center"/>
            <w:hideMark/>
          </w:tcPr>
          <w:p w:rsidR="00B21BCB" w:rsidRPr="00C85345" w:rsidRDefault="00B21BCB" w:rsidP="00F66287">
            <w:pPr>
              <w:widowControl w:val="0"/>
              <w:jc w:val="center"/>
              <w:rPr>
                <w:b/>
                <w:bCs/>
                <w:sz w:val="24"/>
                <w:szCs w:val="24"/>
              </w:rPr>
            </w:pPr>
            <w:r w:rsidRPr="00C85345">
              <w:rPr>
                <w:b/>
                <w:bCs/>
                <w:sz w:val="24"/>
                <w:szCs w:val="24"/>
              </w:rPr>
              <w:t>Năm 2019</w:t>
            </w:r>
          </w:p>
        </w:tc>
      </w:tr>
      <w:tr w:rsidR="00B21BCB" w:rsidRPr="00C85345" w:rsidTr="004D66A1">
        <w:trPr>
          <w:trHeight w:val="217"/>
          <w:jc w:val="center"/>
        </w:trPr>
        <w:tc>
          <w:tcPr>
            <w:tcW w:w="6450" w:type="dxa"/>
            <w:shd w:val="clear" w:color="auto" w:fill="auto"/>
            <w:vAlign w:val="center"/>
            <w:hideMark/>
          </w:tcPr>
          <w:p w:rsidR="00B21BCB" w:rsidRPr="00C85345" w:rsidRDefault="00B21BCB" w:rsidP="00F66287">
            <w:pPr>
              <w:widowControl w:val="0"/>
              <w:rPr>
                <w:b/>
                <w:bCs/>
                <w:sz w:val="24"/>
                <w:szCs w:val="24"/>
              </w:rPr>
            </w:pPr>
            <w:r w:rsidRPr="00C85345">
              <w:rPr>
                <w:b/>
                <w:bCs/>
                <w:sz w:val="24"/>
                <w:szCs w:val="24"/>
              </w:rPr>
              <w:t xml:space="preserve">I. Số liệu về cán bộ </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r>
      <w:tr w:rsidR="00B21BCB" w:rsidRPr="00C85345" w:rsidTr="004D66A1">
        <w:trPr>
          <w:trHeight w:val="69"/>
          <w:jc w:val="center"/>
        </w:trPr>
        <w:tc>
          <w:tcPr>
            <w:tcW w:w="6450" w:type="dxa"/>
            <w:shd w:val="clear" w:color="auto" w:fill="auto"/>
            <w:vAlign w:val="center"/>
            <w:hideMark/>
          </w:tcPr>
          <w:p w:rsidR="00B21BCB" w:rsidRPr="00C85345" w:rsidRDefault="002F7C65" w:rsidP="00F66287">
            <w:pPr>
              <w:widowControl w:val="0"/>
              <w:rPr>
                <w:b/>
                <w:bCs/>
                <w:iCs/>
                <w:sz w:val="24"/>
                <w:szCs w:val="24"/>
              </w:rPr>
            </w:pPr>
            <w:r>
              <w:rPr>
                <w:b/>
                <w:bCs/>
                <w:iCs/>
                <w:sz w:val="24"/>
                <w:szCs w:val="24"/>
              </w:rPr>
              <w:t>1</w:t>
            </w:r>
            <w:r w:rsidR="00B21BCB" w:rsidRPr="00C85345">
              <w:rPr>
                <w:b/>
                <w:bCs/>
                <w:iCs/>
                <w:sz w:val="24"/>
                <w:szCs w:val="24"/>
              </w:rPr>
              <w:t>. Cán bộ giảng dạy</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830</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822</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816</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830</w:t>
            </w:r>
          </w:p>
        </w:tc>
        <w:tc>
          <w:tcPr>
            <w:tcW w:w="1417" w:type="dxa"/>
            <w:shd w:val="clear" w:color="auto" w:fill="auto"/>
            <w:vAlign w:val="center"/>
            <w:hideMark/>
          </w:tcPr>
          <w:p w:rsidR="00B21BCB" w:rsidRPr="00C85345" w:rsidRDefault="00B21BCB" w:rsidP="002F7C65">
            <w:pPr>
              <w:widowControl w:val="0"/>
              <w:jc w:val="center"/>
              <w:rPr>
                <w:sz w:val="24"/>
                <w:szCs w:val="24"/>
              </w:rPr>
            </w:pPr>
            <w:r w:rsidRPr="00C85345">
              <w:rPr>
                <w:sz w:val="24"/>
                <w:szCs w:val="24"/>
              </w:rPr>
              <w:t>8</w:t>
            </w:r>
            <w:r w:rsidR="002F7C65">
              <w:rPr>
                <w:sz w:val="24"/>
                <w:szCs w:val="24"/>
              </w:rPr>
              <w:t>28</w:t>
            </w:r>
          </w:p>
        </w:tc>
      </w:tr>
      <w:tr w:rsidR="00B21BCB" w:rsidRPr="00C85345" w:rsidTr="004D66A1">
        <w:trPr>
          <w:trHeight w:val="68"/>
          <w:jc w:val="center"/>
        </w:trPr>
        <w:tc>
          <w:tcPr>
            <w:tcW w:w="6450" w:type="dxa"/>
            <w:shd w:val="clear" w:color="auto" w:fill="auto"/>
            <w:vAlign w:val="center"/>
            <w:hideMark/>
          </w:tcPr>
          <w:p w:rsidR="00B21BCB" w:rsidRPr="00C85345" w:rsidRDefault="002F7C65" w:rsidP="00F66287">
            <w:pPr>
              <w:widowControl w:val="0"/>
              <w:rPr>
                <w:sz w:val="24"/>
                <w:szCs w:val="24"/>
              </w:rPr>
            </w:pPr>
            <w:r>
              <w:rPr>
                <w:sz w:val="24"/>
                <w:szCs w:val="24"/>
              </w:rPr>
              <w:t>1</w:t>
            </w:r>
            <w:r w:rsidR="00B21BCB" w:rsidRPr="00C85345">
              <w:rPr>
                <w:sz w:val="24"/>
                <w:szCs w:val="24"/>
              </w:rPr>
              <w:t xml:space="preserve">.1. </w:t>
            </w:r>
            <w:r w:rsidR="00B21BCB" w:rsidRPr="00C85345">
              <w:rPr>
                <w:iCs/>
                <w:sz w:val="24"/>
                <w:szCs w:val="24"/>
              </w:rPr>
              <w:t>Trình độ chuyên môn, nghiệp vụ</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r>
      <w:tr w:rsidR="00B21BCB" w:rsidRPr="00C85345" w:rsidTr="00CB4A2C">
        <w:trPr>
          <w:trHeight w:val="190"/>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Đại học</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123</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79</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67</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59</w:t>
            </w:r>
          </w:p>
        </w:tc>
        <w:tc>
          <w:tcPr>
            <w:tcW w:w="1417" w:type="dxa"/>
            <w:shd w:val="clear" w:color="auto" w:fill="auto"/>
            <w:vAlign w:val="center"/>
            <w:hideMark/>
          </w:tcPr>
          <w:p w:rsidR="00B21BCB" w:rsidRPr="00C85345" w:rsidRDefault="004B1C38" w:rsidP="002F7C65">
            <w:pPr>
              <w:widowControl w:val="0"/>
              <w:jc w:val="center"/>
              <w:rPr>
                <w:sz w:val="24"/>
                <w:szCs w:val="24"/>
              </w:rPr>
            </w:pPr>
            <w:r w:rsidRPr="00C85345">
              <w:rPr>
                <w:sz w:val="24"/>
                <w:szCs w:val="24"/>
              </w:rPr>
              <w:t>4</w:t>
            </w:r>
            <w:r w:rsidR="002F7C65">
              <w:rPr>
                <w:sz w:val="24"/>
                <w:szCs w:val="24"/>
              </w:rPr>
              <w:t>5</w:t>
            </w:r>
          </w:p>
        </w:tc>
      </w:tr>
      <w:tr w:rsidR="00B21BCB" w:rsidRPr="00C85345" w:rsidTr="00CB4A2C">
        <w:trPr>
          <w:trHeight w:val="194"/>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Thạc sĩ</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493</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494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485</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482</w:t>
            </w:r>
          </w:p>
        </w:tc>
        <w:tc>
          <w:tcPr>
            <w:tcW w:w="1417" w:type="dxa"/>
            <w:shd w:val="clear" w:color="auto" w:fill="auto"/>
            <w:vAlign w:val="center"/>
            <w:hideMark/>
          </w:tcPr>
          <w:p w:rsidR="00B21BCB" w:rsidRPr="00C85345" w:rsidRDefault="00B21BCB" w:rsidP="00980376">
            <w:pPr>
              <w:widowControl w:val="0"/>
              <w:jc w:val="center"/>
              <w:rPr>
                <w:sz w:val="24"/>
                <w:szCs w:val="24"/>
              </w:rPr>
            </w:pPr>
            <w:r w:rsidRPr="00C85345">
              <w:rPr>
                <w:sz w:val="24"/>
                <w:szCs w:val="24"/>
              </w:rPr>
              <w:t>468</w:t>
            </w:r>
          </w:p>
        </w:tc>
      </w:tr>
      <w:tr w:rsidR="00B21BCB" w:rsidRPr="00C85345" w:rsidTr="00CB4A2C">
        <w:trPr>
          <w:trHeight w:val="184"/>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Tiến sĩ</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171</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194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211</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211</w:t>
            </w:r>
          </w:p>
        </w:tc>
        <w:tc>
          <w:tcPr>
            <w:tcW w:w="1417" w:type="dxa"/>
            <w:shd w:val="clear" w:color="auto" w:fill="auto"/>
            <w:vAlign w:val="center"/>
            <w:hideMark/>
          </w:tcPr>
          <w:p w:rsidR="00B21BCB" w:rsidRPr="00C85345" w:rsidRDefault="002F7C65" w:rsidP="00980376">
            <w:pPr>
              <w:widowControl w:val="0"/>
              <w:jc w:val="center"/>
              <w:rPr>
                <w:sz w:val="24"/>
                <w:szCs w:val="24"/>
              </w:rPr>
            </w:pPr>
            <w:r>
              <w:rPr>
                <w:sz w:val="24"/>
                <w:szCs w:val="24"/>
              </w:rPr>
              <w:t>315</w:t>
            </w:r>
          </w:p>
        </w:tc>
      </w:tr>
      <w:tr w:rsidR="00B21BCB" w:rsidRPr="00C85345" w:rsidTr="004D66A1">
        <w:trPr>
          <w:trHeight w:val="190"/>
          <w:jc w:val="center"/>
        </w:trPr>
        <w:tc>
          <w:tcPr>
            <w:tcW w:w="6450" w:type="dxa"/>
            <w:shd w:val="clear" w:color="auto" w:fill="auto"/>
            <w:vAlign w:val="center"/>
            <w:hideMark/>
          </w:tcPr>
          <w:p w:rsidR="00B21BCB" w:rsidRPr="00C85345" w:rsidRDefault="002F7C65" w:rsidP="00F66287">
            <w:pPr>
              <w:widowControl w:val="0"/>
              <w:rPr>
                <w:sz w:val="24"/>
                <w:szCs w:val="24"/>
              </w:rPr>
            </w:pPr>
            <w:r>
              <w:rPr>
                <w:sz w:val="24"/>
                <w:szCs w:val="24"/>
              </w:rPr>
              <w:t>1</w:t>
            </w:r>
            <w:r w:rsidR="00B21BCB" w:rsidRPr="00C85345">
              <w:rPr>
                <w:sz w:val="24"/>
                <w:szCs w:val="24"/>
              </w:rPr>
              <w:t xml:space="preserve">.2. </w:t>
            </w:r>
            <w:r w:rsidR="00B21BCB" w:rsidRPr="00C85345">
              <w:rPr>
                <w:iCs/>
                <w:sz w:val="24"/>
                <w:szCs w:val="24"/>
              </w:rPr>
              <w:t>Học hàm</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 </w:t>
            </w:r>
          </w:p>
        </w:tc>
      </w:tr>
      <w:tr w:rsidR="00B21BCB" w:rsidRPr="00C85345" w:rsidTr="009C3283">
        <w:trPr>
          <w:trHeight w:val="68"/>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Phó giáo sư</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38</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49</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47</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71</w:t>
            </w:r>
          </w:p>
        </w:tc>
        <w:tc>
          <w:tcPr>
            <w:tcW w:w="1417" w:type="dxa"/>
            <w:shd w:val="clear" w:color="auto" w:fill="auto"/>
            <w:vAlign w:val="center"/>
            <w:hideMark/>
          </w:tcPr>
          <w:p w:rsidR="00B21BCB" w:rsidRPr="00C85345" w:rsidRDefault="004B1C38" w:rsidP="00F66287">
            <w:pPr>
              <w:widowControl w:val="0"/>
              <w:jc w:val="center"/>
              <w:rPr>
                <w:sz w:val="24"/>
                <w:szCs w:val="24"/>
              </w:rPr>
            </w:pPr>
            <w:r w:rsidRPr="00C85345">
              <w:rPr>
                <w:sz w:val="24"/>
                <w:szCs w:val="24"/>
              </w:rPr>
              <w:t>82</w:t>
            </w:r>
          </w:p>
        </w:tc>
      </w:tr>
      <w:tr w:rsidR="00B21BCB" w:rsidRPr="00C85345" w:rsidTr="009C3283">
        <w:trPr>
          <w:trHeight w:val="154"/>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Giáo sư</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7</w:t>
            </w:r>
          </w:p>
        </w:tc>
        <w:tc>
          <w:tcPr>
            <w:tcW w:w="1417" w:type="dxa"/>
            <w:shd w:val="clear" w:color="auto" w:fill="auto"/>
            <w:vAlign w:val="center"/>
            <w:hideMark/>
          </w:tcPr>
          <w:p w:rsidR="00B21BCB" w:rsidRPr="00C85345" w:rsidRDefault="004B1C38" w:rsidP="00F66287">
            <w:pPr>
              <w:widowControl w:val="0"/>
              <w:jc w:val="center"/>
              <w:rPr>
                <w:sz w:val="24"/>
                <w:szCs w:val="24"/>
              </w:rPr>
            </w:pPr>
            <w:r w:rsidRPr="00C85345">
              <w:rPr>
                <w:sz w:val="24"/>
                <w:szCs w:val="24"/>
              </w:rPr>
              <w:t>8</w:t>
            </w:r>
          </w:p>
        </w:tc>
      </w:tr>
      <w:tr w:rsidR="00B21BCB" w:rsidRPr="00C85345" w:rsidTr="004D66A1">
        <w:trPr>
          <w:trHeight w:val="234"/>
          <w:jc w:val="center"/>
        </w:trPr>
        <w:tc>
          <w:tcPr>
            <w:tcW w:w="6450" w:type="dxa"/>
            <w:shd w:val="clear" w:color="auto" w:fill="auto"/>
            <w:vAlign w:val="center"/>
            <w:hideMark/>
          </w:tcPr>
          <w:p w:rsidR="00B21BCB" w:rsidRPr="00C85345" w:rsidRDefault="009C3283" w:rsidP="00F66287">
            <w:pPr>
              <w:widowControl w:val="0"/>
              <w:rPr>
                <w:b/>
                <w:bCs/>
                <w:iCs/>
                <w:sz w:val="24"/>
                <w:szCs w:val="24"/>
              </w:rPr>
            </w:pPr>
            <w:r w:rsidRPr="00C85345">
              <w:rPr>
                <w:b/>
                <w:bCs/>
                <w:iCs/>
                <w:sz w:val="24"/>
                <w:szCs w:val="24"/>
              </w:rPr>
              <w:t>3</w:t>
            </w:r>
            <w:r w:rsidR="00B21BCB" w:rsidRPr="00C85345">
              <w:rPr>
                <w:b/>
                <w:bCs/>
                <w:iCs/>
                <w:sz w:val="24"/>
                <w:szCs w:val="24"/>
              </w:rPr>
              <w:t>. Cán bộ quản lý; phục vụ giảng dạy</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294</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309</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300</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288</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279</w:t>
            </w:r>
          </w:p>
        </w:tc>
      </w:tr>
      <w:tr w:rsidR="00B21BCB" w:rsidRPr="00C85345" w:rsidTr="00CB4A2C">
        <w:trPr>
          <w:trHeight w:val="197"/>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CN kỹ thuật, nhân viên nghiệp vụ</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56</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52</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51</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45</w:t>
            </w:r>
          </w:p>
        </w:tc>
        <w:tc>
          <w:tcPr>
            <w:tcW w:w="1417" w:type="dxa"/>
            <w:shd w:val="clear" w:color="auto" w:fill="auto"/>
            <w:vAlign w:val="center"/>
            <w:hideMark/>
          </w:tcPr>
          <w:p w:rsidR="00B21BCB" w:rsidRPr="00C85345" w:rsidRDefault="004A4A57" w:rsidP="00F66287">
            <w:pPr>
              <w:widowControl w:val="0"/>
              <w:jc w:val="center"/>
              <w:rPr>
                <w:sz w:val="24"/>
                <w:szCs w:val="24"/>
              </w:rPr>
            </w:pPr>
            <w:r w:rsidRPr="00C85345">
              <w:rPr>
                <w:sz w:val="24"/>
                <w:szCs w:val="24"/>
              </w:rPr>
              <w:t>42</w:t>
            </w:r>
          </w:p>
        </w:tc>
      </w:tr>
      <w:tr w:rsidR="00B21BCB" w:rsidRPr="00C85345" w:rsidTr="009C3283">
        <w:trPr>
          <w:trHeight w:val="88"/>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Cao đẳng</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9</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15</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15</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13</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11</w:t>
            </w:r>
          </w:p>
        </w:tc>
      </w:tr>
      <w:tr w:rsidR="00B21BCB" w:rsidRPr="00C85345" w:rsidTr="00CB4A2C">
        <w:trPr>
          <w:trHeight w:val="195"/>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Đại học</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164</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176</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164</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153</w:t>
            </w:r>
          </w:p>
        </w:tc>
        <w:tc>
          <w:tcPr>
            <w:tcW w:w="1417" w:type="dxa"/>
            <w:shd w:val="clear" w:color="auto" w:fill="auto"/>
            <w:vAlign w:val="center"/>
            <w:hideMark/>
          </w:tcPr>
          <w:p w:rsidR="00B21BCB" w:rsidRPr="00C85345" w:rsidRDefault="00B21BCB" w:rsidP="004A4A57">
            <w:pPr>
              <w:widowControl w:val="0"/>
              <w:jc w:val="center"/>
              <w:rPr>
                <w:sz w:val="24"/>
                <w:szCs w:val="24"/>
              </w:rPr>
            </w:pPr>
            <w:r w:rsidRPr="00C85345">
              <w:rPr>
                <w:sz w:val="24"/>
                <w:szCs w:val="24"/>
              </w:rPr>
              <w:t>14</w:t>
            </w:r>
            <w:r w:rsidR="004A4A57" w:rsidRPr="00C85345">
              <w:rPr>
                <w:sz w:val="24"/>
                <w:szCs w:val="24"/>
              </w:rPr>
              <w:t>1</w:t>
            </w:r>
          </w:p>
        </w:tc>
      </w:tr>
      <w:tr w:rsidR="00B21BCB" w:rsidRPr="00C85345" w:rsidTr="00CB4A2C">
        <w:trPr>
          <w:trHeight w:val="170"/>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Thạc sĩ</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65</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65</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68</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75</w:t>
            </w:r>
          </w:p>
        </w:tc>
        <w:tc>
          <w:tcPr>
            <w:tcW w:w="1417" w:type="dxa"/>
            <w:shd w:val="clear" w:color="auto" w:fill="auto"/>
            <w:vAlign w:val="center"/>
            <w:hideMark/>
          </w:tcPr>
          <w:p w:rsidR="00B21BCB" w:rsidRPr="00C85345" w:rsidRDefault="004A4A57" w:rsidP="00F66287">
            <w:pPr>
              <w:widowControl w:val="0"/>
              <w:jc w:val="center"/>
              <w:rPr>
                <w:sz w:val="24"/>
                <w:szCs w:val="24"/>
              </w:rPr>
            </w:pPr>
            <w:r w:rsidRPr="00C85345">
              <w:rPr>
                <w:sz w:val="24"/>
                <w:szCs w:val="24"/>
              </w:rPr>
              <w:t>81</w:t>
            </w:r>
          </w:p>
        </w:tc>
      </w:tr>
      <w:tr w:rsidR="00B21BCB" w:rsidRPr="00C85345" w:rsidTr="00CB4A2C">
        <w:trPr>
          <w:trHeight w:val="160"/>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Tiến sĩ</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0</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w:t>
            </w:r>
          </w:p>
        </w:tc>
      </w:tr>
      <w:tr w:rsidR="00B21BCB" w:rsidRPr="00C85345" w:rsidTr="004D66A1">
        <w:trPr>
          <w:trHeight w:val="200"/>
          <w:jc w:val="center"/>
        </w:trPr>
        <w:tc>
          <w:tcPr>
            <w:tcW w:w="6450" w:type="dxa"/>
            <w:shd w:val="clear" w:color="auto" w:fill="auto"/>
            <w:vAlign w:val="center"/>
            <w:hideMark/>
          </w:tcPr>
          <w:p w:rsidR="00B21BCB" w:rsidRPr="00C85345" w:rsidRDefault="00B21BCB" w:rsidP="00F66287">
            <w:pPr>
              <w:widowControl w:val="0"/>
              <w:rPr>
                <w:b/>
                <w:sz w:val="24"/>
                <w:szCs w:val="24"/>
              </w:rPr>
            </w:pPr>
            <w:r w:rsidRPr="00C85345">
              <w:rPr>
                <w:b/>
                <w:sz w:val="24"/>
                <w:szCs w:val="24"/>
              </w:rPr>
              <w:t>II. Số cơ sở của Nhà trường</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w:t>
            </w:r>
          </w:p>
        </w:tc>
      </w:tr>
      <w:tr w:rsidR="00B21BCB" w:rsidRPr="00C85345" w:rsidTr="00CB4A2C">
        <w:trPr>
          <w:trHeight w:val="263"/>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Khoa </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13</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14</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14</w:t>
            </w:r>
          </w:p>
        </w:tc>
      </w:tr>
      <w:tr w:rsidR="00B21BCB" w:rsidRPr="00C85345" w:rsidTr="00CB4A2C">
        <w:trPr>
          <w:trHeight w:val="257"/>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Phòng</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13</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13</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14</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15</w:t>
            </w:r>
          </w:p>
        </w:tc>
      </w:tr>
      <w:tr w:rsidR="00B21BCB" w:rsidRPr="00C85345" w:rsidTr="00CB4A2C">
        <w:trPr>
          <w:trHeight w:val="260"/>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Ban</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3</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3</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2</w:t>
            </w:r>
          </w:p>
        </w:tc>
      </w:tr>
      <w:tr w:rsidR="00B21BCB" w:rsidRPr="00C85345" w:rsidTr="00CB4A2C">
        <w:trPr>
          <w:trHeight w:val="250"/>
          <w:jc w:val="center"/>
        </w:trPr>
        <w:tc>
          <w:tcPr>
            <w:tcW w:w="6450" w:type="dxa"/>
            <w:shd w:val="clear" w:color="auto" w:fill="auto"/>
            <w:vAlign w:val="center"/>
            <w:hideMark/>
          </w:tcPr>
          <w:p w:rsidR="00B21BCB" w:rsidRPr="00C85345" w:rsidRDefault="00B21BCB" w:rsidP="00F66287">
            <w:pPr>
              <w:widowControl w:val="0"/>
              <w:rPr>
                <w:sz w:val="24"/>
                <w:szCs w:val="24"/>
              </w:rPr>
            </w:pPr>
            <w:r w:rsidRPr="00C85345">
              <w:rPr>
                <w:sz w:val="24"/>
                <w:szCs w:val="24"/>
              </w:rPr>
              <w:t xml:space="preserve">          + Trung tâm</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4</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w:t>
            </w:r>
          </w:p>
        </w:tc>
      </w:tr>
      <w:tr w:rsidR="00B21BCB" w:rsidRPr="00C85345" w:rsidTr="00CB4A2C">
        <w:trPr>
          <w:trHeight w:val="402"/>
          <w:jc w:val="center"/>
        </w:trPr>
        <w:tc>
          <w:tcPr>
            <w:tcW w:w="6450" w:type="dxa"/>
            <w:shd w:val="clear" w:color="auto" w:fill="auto"/>
            <w:vAlign w:val="center"/>
            <w:hideMark/>
          </w:tcPr>
          <w:p w:rsidR="00B21BCB" w:rsidRPr="00C85345" w:rsidRDefault="004D66A1" w:rsidP="00F66287">
            <w:pPr>
              <w:widowControl w:val="0"/>
              <w:rPr>
                <w:sz w:val="24"/>
                <w:szCs w:val="24"/>
              </w:rPr>
            </w:pPr>
            <w:r w:rsidRPr="00C85345">
              <w:rPr>
                <w:sz w:val="24"/>
                <w:szCs w:val="24"/>
              </w:rPr>
              <w:t xml:space="preserve">          +</w:t>
            </w:r>
            <w:r w:rsidR="00B21BCB" w:rsidRPr="00C85345">
              <w:rPr>
                <w:sz w:val="24"/>
                <w:szCs w:val="24"/>
              </w:rPr>
              <w:t xml:space="preserve"> </w:t>
            </w:r>
            <w:r w:rsidRPr="00C85345">
              <w:rPr>
                <w:sz w:val="24"/>
                <w:szCs w:val="24"/>
              </w:rPr>
              <w:t>B</w:t>
            </w:r>
            <w:r w:rsidR="00B21BCB" w:rsidRPr="00C85345">
              <w:rPr>
                <w:sz w:val="24"/>
                <w:szCs w:val="24"/>
              </w:rPr>
              <w:t xml:space="preserve">ộ môn </w:t>
            </w:r>
          </w:p>
        </w:tc>
        <w:tc>
          <w:tcPr>
            <w:tcW w:w="1412"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58</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60</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60</w:t>
            </w:r>
          </w:p>
        </w:tc>
        <w:tc>
          <w:tcPr>
            <w:tcW w:w="1418"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60</w:t>
            </w:r>
          </w:p>
        </w:tc>
        <w:tc>
          <w:tcPr>
            <w:tcW w:w="1417" w:type="dxa"/>
            <w:shd w:val="clear" w:color="auto" w:fill="auto"/>
            <w:vAlign w:val="center"/>
            <w:hideMark/>
          </w:tcPr>
          <w:p w:rsidR="00B21BCB" w:rsidRPr="00C85345" w:rsidRDefault="00B21BCB" w:rsidP="00F66287">
            <w:pPr>
              <w:widowControl w:val="0"/>
              <w:jc w:val="center"/>
              <w:rPr>
                <w:sz w:val="24"/>
                <w:szCs w:val="24"/>
              </w:rPr>
            </w:pPr>
            <w:r w:rsidRPr="00C85345">
              <w:rPr>
                <w:sz w:val="24"/>
                <w:szCs w:val="24"/>
              </w:rPr>
              <w:t>60</w:t>
            </w:r>
          </w:p>
        </w:tc>
      </w:tr>
    </w:tbl>
    <w:p w:rsidR="00B21BCB" w:rsidRPr="00C85345" w:rsidRDefault="00B21BCB" w:rsidP="00F66287">
      <w:pPr>
        <w:widowControl w:val="0"/>
        <w:jc w:val="center"/>
      </w:pPr>
    </w:p>
    <w:p w:rsidR="00B21BCB" w:rsidRPr="00C85345" w:rsidRDefault="00B21BCB" w:rsidP="00F66287">
      <w:pPr>
        <w:widowControl w:val="0"/>
        <w:jc w:val="center"/>
      </w:pPr>
    </w:p>
    <w:p w:rsidR="00B21BCB" w:rsidRPr="00C85345" w:rsidRDefault="00B21BCB" w:rsidP="00F66287">
      <w:pPr>
        <w:widowControl w:val="0"/>
        <w:spacing w:before="120" w:line="288" w:lineRule="auto"/>
        <w:ind w:firstLine="720"/>
        <w:jc w:val="both"/>
        <w:rPr>
          <w:rFonts w:asciiTheme="majorHAnsi" w:hAnsiTheme="majorHAnsi" w:cstheme="majorHAnsi"/>
          <w:sz w:val="26"/>
          <w:szCs w:val="26"/>
          <w:lang w:val="it-IT"/>
        </w:rPr>
      </w:pPr>
    </w:p>
    <w:sectPr w:rsidR="00B21BCB" w:rsidRPr="00C85345" w:rsidSect="00C57174">
      <w:pgSz w:w="16838" w:h="11906" w:orient="landscape" w:code="9"/>
      <w:pgMar w:top="1418"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27" w:rsidRDefault="00ED7D27" w:rsidP="004A4019">
      <w:r>
        <w:separator/>
      </w:r>
    </w:p>
  </w:endnote>
  <w:endnote w:type="continuationSeparator" w:id="0">
    <w:p w:rsidR="00ED7D27" w:rsidRDefault="00ED7D27" w:rsidP="004A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598080"/>
      <w:docPartObj>
        <w:docPartGallery w:val="Page Numbers (Bottom of Page)"/>
        <w:docPartUnique/>
      </w:docPartObj>
    </w:sdtPr>
    <w:sdtEndPr>
      <w:rPr>
        <w:noProof/>
        <w:sz w:val="26"/>
        <w:szCs w:val="26"/>
      </w:rPr>
    </w:sdtEndPr>
    <w:sdtContent>
      <w:p w:rsidR="00EE738E" w:rsidRPr="00077174" w:rsidRDefault="00EE738E">
        <w:pPr>
          <w:pStyle w:val="Footer"/>
          <w:jc w:val="right"/>
          <w:rPr>
            <w:sz w:val="26"/>
            <w:szCs w:val="26"/>
          </w:rPr>
        </w:pPr>
        <w:r w:rsidRPr="00077174">
          <w:rPr>
            <w:sz w:val="26"/>
            <w:szCs w:val="26"/>
          </w:rPr>
          <w:fldChar w:fldCharType="begin"/>
        </w:r>
        <w:r w:rsidRPr="00077174">
          <w:rPr>
            <w:sz w:val="26"/>
            <w:szCs w:val="26"/>
          </w:rPr>
          <w:instrText xml:space="preserve"> PAGE   \* MERGEFORMAT </w:instrText>
        </w:r>
        <w:r w:rsidRPr="00077174">
          <w:rPr>
            <w:sz w:val="26"/>
            <w:szCs w:val="26"/>
          </w:rPr>
          <w:fldChar w:fldCharType="separate"/>
        </w:r>
        <w:r w:rsidR="00FF3494">
          <w:rPr>
            <w:noProof/>
            <w:sz w:val="26"/>
            <w:szCs w:val="26"/>
          </w:rPr>
          <w:t>1</w:t>
        </w:r>
        <w:r w:rsidRPr="00077174">
          <w:rPr>
            <w:noProof/>
            <w:sz w:val="26"/>
            <w:szCs w:val="26"/>
          </w:rPr>
          <w:fldChar w:fldCharType="end"/>
        </w:r>
      </w:p>
    </w:sdtContent>
  </w:sdt>
  <w:p w:rsidR="00EE738E" w:rsidRDefault="00EE7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27" w:rsidRDefault="00ED7D27" w:rsidP="004A4019">
      <w:r>
        <w:separator/>
      </w:r>
    </w:p>
  </w:footnote>
  <w:footnote w:type="continuationSeparator" w:id="0">
    <w:p w:rsidR="00ED7D27" w:rsidRDefault="00ED7D27" w:rsidP="004A4019">
      <w:r>
        <w:continuationSeparator/>
      </w:r>
    </w:p>
  </w:footnote>
  <w:footnote w:id="1">
    <w:p w:rsidR="00EE738E" w:rsidRDefault="00EE738E" w:rsidP="00AF7E61">
      <w:pPr>
        <w:pStyle w:val="FootnoteText"/>
        <w:widowControl w:val="0"/>
        <w:jc w:val="both"/>
      </w:pPr>
      <w:r>
        <w:rPr>
          <w:rStyle w:val="FootnoteReference"/>
        </w:rPr>
        <w:footnoteRef/>
      </w:r>
      <w:r>
        <w:t xml:space="preserve"> Đảng ủy Trường tổ chức 11 lớp học tập, quán  triệt Nghị quyết; 5 chuyên đề về học tập và làm theo </w:t>
      </w:r>
      <w:r w:rsidRPr="00F369AA">
        <w:t>tư tưởng, phong cách, đạo đức Hồ Chí Minh</w:t>
      </w:r>
      <w:r>
        <w:t xml:space="preserve">; 6 buổi nghe thời sự trong nước, quốc tế cho </w:t>
      </w:r>
      <w:r>
        <w:tab/>
        <w:t>CB, đảng viên và người học.</w:t>
      </w:r>
    </w:p>
  </w:footnote>
  <w:footnote w:id="2">
    <w:p w:rsidR="00EE738E" w:rsidRDefault="00EE738E">
      <w:pPr>
        <w:pStyle w:val="FootnoteText"/>
      </w:pPr>
      <w:r>
        <w:rPr>
          <w:rStyle w:val="FootnoteReference"/>
        </w:rPr>
        <w:footnoteRef/>
      </w:r>
      <w:r>
        <w:t xml:space="preserve"> </w:t>
      </w:r>
      <w:r w:rsidRPr="006071DF">
        <w:t>Tổ thăm dò dư luận sinh viên sinh hoạt định kỳ 02 lần</w:t>
      </w:r>
      <w:r w:rsidRPr="006071DF">
        <w:rPr>
          <w:lang w:val="nl-NL"/>
        </w:rPr>
        <w:t>/</w:t>
      </w:r>
      <w:r w:rsidRPr="006071DF">
        <w:t xml:space="preserve">tháng dưới sự chỉ đạo trực tiếp từ </w:t>
      </w:r>
      <w:r w:rsidRPr="006071DF">
        <w:rPr>
          <w:lang w:val="pt-BR"/>
        </w:rPr>
        <w:t>ban Tuyên giáo Đảng ủy</w:t>
      </w:r>
    </w:p>
  </w:footnote>
  <w:footnote w:id="3">
    <w:p w:rsidR="00EE738E" w:rsidRDefault="00EE738E" w:rsidP="004A092B">
      <w:pPr>
        <w:pStyle w:val="FootnoteText"/>
      </w:pPr>
      <w:r>
        <w:rPr>
          <w:rStyle w:val="FootnoteReference"/>
        </w:rPr>
        <w:footnoteRef/>
      </w:r>
      <w:r>
        <w:t xml:space="preserve"> Hàng năm thực hiện đối thoại giữa lãnh đạo Nhà trường với CB, GV và sinh viên.</w:t>
      </w:r>
    </w:p>
  </w:footnote>
  <w:footnote w:id="4">
    <w:p w:rsidR="00EE738E" w:rsidRDefault="00EE738E" w:rsidP="004A092B">
      <w:pPr>
        <w:pStyle w:val="Normal1"/>
        <w:widowControl w:val="0"/>
        <w:spacing w:line="240" w:lineRule="auto"/>
        <w:jc w:val="both"/>
      </w:pPr>
      <w:r>
        <w:rPr>
          <w:rStyle w:val="FootnoteReference"/>
        </w:rPr>
        <w:footnoteRef/>
      </w:r>
      <w:r>
        <w:t xml:space="preserve"> </w:t>
      </w:r>
      <w:r w:rsidRPr="00E1633B">
        <w:rPr>
          <w:rFonts w:ascii="Times New Roman" w:hAnsi="Times New Roman" w:cs="Times New Roman"/>
          <w:spacing w:val="-6"/>
          <w:sz w:val="20"/>
          <w:szCs w:val="20"/>
        </w:rPr>
        <w:t>Kế hoạch thực hiện chương trình số 07-Ctr/TƯ về “</w:t>
      </w:r>
      <w:r>
        <w:rPr>
          <w:rFonts w:ascii="Times New Roman" w:hAnsi="Times New Roman" w:cs="Times New Roman"/>
          <w:spacing w:val="-6"/>
          <w:sz w:val="20"/>
          <w:szCs w:val="20"/>
        </w:rPr>
        <w:t>N</w:t>
      </w:r>
      <w:r w:rsidRPr="00E1633B">
        <w:rPr>
          <w:rFonts w:ascii="Times New Roman" w:hAnsi="Times New Roman" w:cs="Times New Roman"/>
          <w:spacing w:val="-6"/>
          <w:sz w:val="20"/>
          <w:szCs w:val="20"/>
        </w:rPr>
        <w:t xml:space="preserve">âng cao hiệu quả công tác phòng, chống tham nhũng; thực hành tiết kiệm chống lãng phí giai đoạn 2016 – 2020; Kế hoạch phát động phong trào thi đua “Dân vận khéo” giai đoạn 2017-2020; Kế hoạch Tuyên truyền kỷ niệm các ngày lễ lớn trong năm 2018; Kế hoạch </w:t>
      </w:r>
      <w:r w:rsidRPr="0067175F">
        <w:rPr>
          <w:rFonts w:ascii="Times New Roman" w:hAnsi="Times New Roman" w:cs="Times New Roman"/>
          <w:spacing w:val="-6"/>
          <w:sz w:val="20"/>
          <w:szCs w:val="20"/>
        </w:rPr>
        <w:t xml:space="preserve">triển khai tuyên truyền về công tác biển, đảo và công tác biên giới trên đất liền </w:t>
      </w:r>
      <w:r>
        <w:rPr>
          <w:rFonts w:ascii="Times New Roman" w:hAnsi="Times New Roman" w:cs="Times New Roman"/>
          <w:spacing w:val="-6"/>
          <w:sz w:val="20"/>
          <w:szCs w:val="20"/>
        </w:rPr>
        <w:t>V</w:t>
      </w:r>
      <w:r w:rsidRPr="0067175F">
        <w:rPr>
          <w:rFonts w:ascii="Times New Roman" w:hAnsi="Times New Roman" w:cs="Times New Roman"/>
          <w:spacing w:val="-6"/>
          <w:sz w:val="20"/>
          <w:szCs w:val="20"/>
        </w:rPr>
        <w:t xml:space="preserve">iệt nam - </w:t>
      </w:r>
      <w:r>
        <w:rPr>
          <w:rFonts w:ascii="Times New Roman" w:hAnsi="Times New Roman" w:cs="Times New Roman"/>
          <w:spacing w:val="-6"/>
          <w:sz w:val="20"/>
          <w:szCs w:val="20"/>
        </w:rPr>
        <w:t>T</w:t>
      </w:r>
      <w:r w:rsidRPr="0067175F">
        <w:rPr>
          <w:rFonts w:ascii="Times New Roman" w:hAnsi="Times New Roman" w:cs="Times New Roman"/>
          <w:spacing w:val="-6"/>
          <w:sz w:val="20"/>
          <w:szCs w:val="20"/>
        </w:rPr>
        <w:t xml:space="preserve">rung quốc, </w:t>
      </w:r>
      <w:r>
        <w:rPr>
          <w:rFonts w:ascii="Times New Roman" w:hAnsi="Times New Roman" w:cs="Times New Roman"/>
          <w:spacing w:val="-6"/>
          <w:sz w:val="20"/>
          <w:szCs w:val="20"/>
        </w:rPr>
        <w:t>V</w:t>
      </w:r>
      <w:r w:rsidRPr="0067175F">
        <w:rPr>
          <w:rFonts w:ascii="Times New Roman" w:hAnsi="Times New Roman" w:cs="Times New Roman"/>
          <w:spacing w:val="-6"/>
          <w:sz w:val="20"/>
          <w:szCs w:val="20"/>
        </w:rPr>
        <w:t xml:space="preserve">iệt nam - </w:t>
      </w:r>
      <w:r>
        <w:rPr>
          <w:rFonts w:ascii="Times New Roman" w:hAnsi="Times New Roman" w:cs="Times New Roman"/>
          <w:spacing w:val="-6"/>
          <w:sz w:val="20"/>
          <w:szCs w:val="20"/>
        </w:rPr>
        <w:t>L</w:t>
      </w:r>
      <w:r w:rsidRPr="0067175F">
        <w:rPr>
          <w:rFonts w:ascii="Times New Roman" w:hAnsi="Times New Roman" w:cs="Times New Roman"/>
          <w:spacing w:val="-6"/>
          <w:sz w:val="20"/>
          <w:szCs w:val="20"/>
        </w:rPr>
        <w:t xml:space="preserve">ào, </w:t>
      </w:r>
      <w:r>
        <w:rPr>
          <w:rFonts w:ascii="Times New Roman" w:hAnsi="Times New Roman" w:cs="Times New Roman"/>
          <w:spacing w:val="-6"/>
          <w:sz w:val="20"/>
          <w:szCs w:val="20"/>
        </w:rPr>
        <w:t>V</w:t>
      </w:r>
      <w:r w:rsidRPr="0067175F">
        <w:rPr>
          <w:rFonts w:ascii="Times New Roman" w:hAnsi="Times New Roman" w:cs="Times New Roman"/>
          <w:spacing w:val="-6"/>
          <w:sz w:val="20"/>
          <w:szCs w:val="20"/>
        </w:rPr>
        <w:t xml:space="preserve">iệt nam - </w:t>
      </w:r>
      <w:r>
        <w:rPr>
          <w:rFonts w:ascii="Times New Roman" w:hAnsi="Times New Roman" w:cs="Times New Roman"/>
          <w:spacing w:val="-6"/>
          <w:sz w:val="20"/>
          <w:szCs w:val="20"/>
        </w:rPr>
        <w:t>C</w:t>
      </w:r>
      <w:r w:rsidRPr="0067175F">
        <w:rPr>
          <w:rFonts w:ascii="Times New Roman" w:hAnsi="Times New Roman" w:cs="Times New Roman"/>
          <w:spacing w:val="-6"/>
          <w:sz w:val="20"/>
          <w:szCs w:val="20"/>
        </w:rPr>
        <w:t>ampuchia năm 2019</w:t>
      </w:r>
      <w:r>
        <w:rPr>
          <w:rFonts w:ascii="Times New Roman" w:hAnsi="Times New Roman" w:cs="Times New Roman"/>
          <w:spacing w:val="-6"/>
          <w:sz w:val="20"/>
          <w:szCs w:val="20"/>
        </w:rPr>
        <w:t>.</w:t>
      </w:r>
    </w:p>
  </w:footnote>
  <w:footnote w:id="5">
    <w:p w:rsidR="00EE738E" w:rsidRDefault="00EE738E" w:rsidP="004A092B">
      <w:pPr>
        <w:pStyle w:val="FootnoteText"/>
        <w:widowControl w:val="0"/>
        <w:jc w:val="both"/>
      </w:pPr>
      <w:r>
        <w:rPr>
          <w:rStyle w:val="FootnoteReference"/>
        </w:rPr>
        <w:footnoteRef/>
      </w:r>
      <w:r>
        <w:t xml:space="preserve"> </w:t>
      </w:r>
      <w:r w:rsidRPr="0067175F">
        <w:rPr>
          <w:rFonts w:asciiTheme="majorHAnsi" w:hAnsiTheme="majorHAnsi" w:cstheme="majorHAnsi"/>
        </w:rPr>
        <w:t>Hội nghị tổng kết 5 năm thực hiện chỉ thị 03-CT/TW của Bộ chính trị về ”Tiếp tục đẩy mạnh việc học tập và làm theo tấm gương đạo đức Hồ Chí Minh” giai đoạn 2011-2015 và triển khai công tác Đảng năm 2016</w:t>
      </w:r>
      <w:r>
        <w:rPr>
          <w:rFonts w:asciiTheme="majorHAnsi" w:hAnsiTheme="majorHAnsi" w:cstheme="majorHAnsi"/>
        </w:rPr>
        <w:t xml:space="preserve">; </w:t>
      </w:r>
      <w:r w:rsidRPr="001558B5">
        <w:rPr>
          <w:bCs/>
          <w:color w:val="0D0D0D"/>
        </w:rPr>
        <w:t xml:space="preserve">Chuyên đề năm 2017 </w:t>
      </w:r>
      <w:r w:rsidRPr="001558B5">
        <w:rPr>
          <w:bCs/>
          <w:i/>
          <w:color w:val="0D0D0D"/>
        </w:rPr>
        <w:t>“</w:t>
      </w:r>
      <w:r w:rsidRPr="001558B5">
        <w:rPr>
          <w:bCs/>
          <w:color w:val="0D0D0D"/>
        </w:rPr>
        <w:t>Học tập và làm theo tư tưởng, đạo đức, phong cách Hồ Chí Minh về phòng, chống suy thoái tư tưởng chính trị, đạo đức, lối sống, tự diễn biến, tự chuyển hóa</w:t>
      </w:r>
      <w:r w:rsidRPr="001558B5">
        <w:rPr>
          <w:bCs/>
          <w:i/>
          <w:color w:val="0D0D0D"/>
        </w:rPr>
        <w:t>”</w:t>
      </w:r>
      <w:r w:rsidRPr="001558B5">
        <w:rPr>
          <w:bCs/>
          <w:color w:val="0D0D0D"/>
        </w:rPr>
        <w:t xml:space="preserve"> ; chuyên đề năm 2018 “</w:t>
      </w:r>
      <w:r>
        <w:rPr>
          <w:bCs/>
          <w:color w:val="0D0D0D"/>
        </w:rPr>
        <w:t>X</w:t>
      </w:r>
      <w:r w:rsidRPr="001558B5">
        <w:rPr>
          <w:bCs/>
        </w:rPr>
        <w:t>ây dựng phong cách, tác phong công tác của người đứng đầu, cán bộ, đảng viên trong học tập và làm theo tư tưởng, đạo đức, phong cách Hồ Chí</w:t>
      </w:r>
      <w:r w:rsidRPr="001558B5">
        <w:rPr>
          <w:bCs/>
          <w:i/>
        </w:rPr>
        <w:t xml:space="preserve"> </w:t>
      </w:r>
      <w:r w:rsidRPr="001558B5">
        <w:rPr>
          <w:bCs/>
        </w:rPr>
        <w:t>Minh</w:t>
      </w:r>
      <w:r w:rsidRPr="001558B5">
        <w:rPr>
          <w:bCs/>
          <w:color w:val="0D0D0D"/>
        </w:rPr>
        <w:t>”; chuyên đề năm 2019 “</w:t>
      </w:r>
      <w:r w:rsidRPr="001558B5">
        <w:rPr>
          <w:color w:val="000000"/>
        </w:rPr>
        <w:t>X</w:t>
      </w:r>
      <w:r w:rsidRPr="001558B5">
        <w:rPr>
          <w:lang w:bidi="vi-VN"/>
        </w:rPr>
        <w:t>ây dựng ý thức tôn trọng Nhân dân, phát huy dân chủ, chăm lo đời sống Nhân dân theo tư tưởng, đạo đức, phong cách Hồ Chí Minh</w:t>
      </w:r>
      <w:r>
        <w:rPr>
          <w:lang w:bidi="vi-VN"/>
        </w:rPr>
        <w:t>.</w:t>
      </w:r>
    </w:p>
  </w:footnote>
  <w:footnote w:id="6">
    <w:p w:rsidR="00EE738E" w:rsidRDefault="00EE738E">
      <w:pPr>
        <w:pStyle w:val="FootnoteText"/>
      </w:pPr>
      <w:r>
        <w:rPr>
          <w:rStyle w:val="FootnoteReference"/>
        </w:rPr>
        <w:footnoteRef/>
      </w:r>
      <w:r>
        <w:t xml:space="preserve"> Biểu 2, </w:t>
      </w:r>
      <w:r w:rsidRPr="00AF7E61">
        <w:t>Phụ lục 1. Các ngành đào tạo mở mới trong nhiệm kỳ 2015-2020</w:t>
      </w:r>
      <w:r>
        <w:t>.</w:t>
      </w:r>
    </w:p>
  </w:footnote>
  <w:footnote w:id="7">
    <w:p w:rsidR="00EE738E" w:rsidRPr="00AF7E61" w:rsidRDefault="00EE738E" w:rsidP="00FB3ED8">
      <w:pPr>
        <w:pStyle w:val="FootnoteText"/>
        <w:widowControl w:val="0"/>
      </w:pPr>
      <w:r w:rsidRPr="00AF7E61">
        <w:rPr>
          <w:rStyle w:val="FootnoteReference"/>
        </w:rPr>
        <w:footnoteRef/>
      </w:r>
      <w:r>
        <w:t xml:space="preserve"> Biểu 2, </w:t>
      </w:r>
      <w:r w:rsidRPr="00AF7E61">
        <w:t>Phụ lục 2. Bảng kết quả tuyển sinh các hệ, bậc trong nhiệm kỳ 2015-2020</w:t>
      </w:r>
      <w:r>
        <w:t>.</w:t>
      </w:r>
    </w:p>
  </w:footnote>
  <w:footnote w:id="8">
    <w:p w:rsidR="00EE738E" w:rsidRPr="00AF7E61" w:rsidRDefault="00EE738E" w:rsidP="00FB3ED8">
      <w:pPr>
        <w:pStyle w:val="FootnoteText"/>
        <w:widowControl w:val="0"/>
      </w:pPr>
      <w:r w:rsidRPr="00AF7E61">
        <w:rPr>
          <w:rStyle w:val="FootnoteReference"/>
        </w:rPr>
        <w:footnoteRef/>
      </w:r>
      <w:r>
        <w:t xml:space="preserve"> Biểu 2, </w:t>
      </w:r>
      <w:r w:rsidRPr="00AF7E61">
        <w:t>Phụ lục 3. Quy mô sinh viên, học viên các hệ bậc</w:t>
      </w:r>
      <w:r>
        <w:t>.</w:t>
      </w:r>
    </w:p>
  </w:footnote>
  <w:footnote w:id="9">
    <w:p w:rsidR="00EE738E" w:rsidRDefault="00EE738E" w:rsidP="00952F15">
      <w:pPr>
        <w:pStyle w:val="FootnoteText"/>
        <w:jc w:val="both"/>
      </w:pPr>
      <w:r>
        <w:rPr>
          <w:rStyle w:val="FootnoteReference"/>
        </w:rPr>
        <w:footnoteRef/>
      </w:r>
      <w:r>
        <w:t xml:space="preserve"> </w:t>
      </w:r>
      <w:r w:rsidRPr="00DD2AC7">
        <w:t>Quyết định số 1578/QĐ-ĐHGTVT, ngày 10/8/2018 về việc Sửa đổi, bổ sung hướng dẫn một số điều trong quy chế đào tạo đại học chính quy theo hệ thống tín chỉ</w:t>
      </w:r>
      <w:r>
        <w:t>.</w:t>
      </w:r>
    </w:p>
  </w:footnote>
  <w:footnote w:id="10">
    <w:p w:rsidR="00EE738E" w:rsidRDefault="00EE738E" w:rsidP="003639A7">
      <w:pPr>
        <w:pStyle w:val="FootnoteText"/>
        <w:widowControl w:val="0"/>
      </w:pPr>
      <w:r>
        <w:rPr>
          <w:rStyle w:val="FootnoteReference"/>
        </w:rPr>
        <w:footnoteRef/>
      </w:r>
      <w:r>
        <w:t xml:space="preserve"> Biểu 2, Phụ lục 5: Công tác nghiên cứu khoa học giai đoạn 2015-2020.</w:t>
      </w:r>
    </w:p>
  </w:footnote>
  <w:footnote w:id="11">
    <w:p w:rsidR="00EE738E" w:rsidRDefault="00EE738E" w:rsidP="00E143EB">
      <w:pPr>
        <w:pStyle w:val="FootnoteText"/>
        <w:widowControl w:val="0"/>
      </w:pPr>
      <w:r>
        <w:rPr>
          <w:rStyle w:val="FootnoteReference"/>
        </w:rPr>
        <w:footnoteRef/>
      </w:r>
      <w:r>
        <w:t xml:space="preserve"> Trường Đại học Giao thông vận tải Việt Nam, Trường Đại học giao thông Tây Nam Trung Quốc và Trường </w:t>
      </w:r>
      <w:r w:rsidRPr="009E4702">
        <w:t>Đại học THKT Giao thông đường bộ Matxcova, Nga</w:t>
      </w:r>
      <w:r>
        <w:t>.</w:t>
      </w:r>
    </w:p>
  </w:footnote>
  <w:footnote w:id="12">
    <w:p w:rsidR="00EE738E" w:rsidRDefault="00EE738E" w:rsidP="009D3EB1">
      <w:pPr>
        <w:pStyle w:val="FootnoteText"/>
        <w:widowControl w:val="0"/>
      </w:pPr>
      <w:r>
        <w:rPr>
          <w:rStyle w:val="FootnoteReference"/>
        </w:rPr>
        <w:footnoteRef/>
      </w:r>
      <w:r>
        <w:t xml:space="preserve"> Biểu 2, Phụ lục 5: Công tác nghiên cứu khoa học giai đoạn 2015-2020.</w:t>
      </w:r>
    </w:p>
  </w:footnote>
  <w:footnote w:id="13">
    <w:p w:rsidR="00EE738E" w:rsidRDefault="00EE738E" w:rsidP="0011015B">
      <w:pPr>
        <w:pStyle w:val="FootnoteText"/>
        <w:widowControl w:val="0"/>
        <w:jc w:val="both"/>
      </w:pPr>
      <w:r>
        <w:rPr>
          <w:rStyle w:val="FootnoteReference"/>
        </w:rPr>
        <w:footnoteRef/>
      </w:r>
      <w:r>
        <w:t xml:space="preserve"> </w:t>
      </w:r>
      <w:r w:rsidRPr="006E21A6">
        <w:rPr>
          <w:lang w:val="de-DE"/>
        </w:rPr>
        <w:t>QĐ số 528/QĐ-ĐHGTVT ngày 02/3/2016 và QĐ số 2584/QĐ-ĐHGTVT ngày 20/1/2018.</w:t>
      </w:r>
    </w:p>
  </w:footnote>
  <w:footnote w:id="14">
    <w:p w:rsidR="00EE738E" w:rsidRPr="00AF7E61" w:rsidRDefault="00EE738E" w:rsidP="00AF7E61">
      <w:pPr>
        <w:pStyle w:val="FootnoteText"/>
        <w:widowControl w:val="0"/>
      </w:pPr>
      <w:r w:rsidRPr="00AF7E61">
        <w:rPr>
          <w:rStyle w:val="FootnoteReference"/>
        </w:rPr>
        <w:footnoteRef/>
      </w:r>
      <w:r w:rsidRPr="00AF7E61">
        <w:t xml:space="preserve"> </w:t>
      </w:r>
      <w:r>
        <w:t xml:space="preserve">Biểu 2, Phụ lục 7: </w:t>
      </w:r>
      <w:r w:rsidRPr="00AF7E61">
        <w:t>Th</w:t>
      </w:r>
      <w:r>
        <w:t>ố</w:t>
      </w:r>
      <w:r w:rsidRPr="00AF7E61">
        <w:t>ng kê số lượt trao đổi giảng viên, sinh viên với các quốc gia</w:t>
      </w:r>
      <w:r>
        <w:t>.</w:t>
      </w:r>
    </w:p>
  </w:footnote>
  <w:footnote w:id="15">
    <w:p w:rsidR="00EE738E" w:rsidRPr="00051D7B" w:rsidRDefault="00EE738E" w:rsidP="00051D7B">
      <w:pPr>
        <w:pStyle w:val="FootnoteText"/>
        <w:jc w:val="both"/>
      </w:pPr>
      <w:r>
        <w:rPr>
          <w:rStyle w:val="FootnoteReference"/>
        </w:rPr>
        <w:footnoteRef/>
      </w:r>
      <w:r>
        <w:t xml:space="preserve"> </w:t>
      </w:r>
      <w:r w:rsidRPr="00051D7B">
        <w:rPr>
          <w:lang w:val="de-DE"/>
        </w:rPr>
        <w:t>Quy định mức khoán phương tiện đi công tác; Quy định mức chi mở ngành trình độ đào tạo đại học và sau đại học; Quy định mức hỗ trợ bài báo đăng trên tạp chí Khoa học quốc tế; Quy định mức chi hội nghị, hội thảo khoa học, học tập; Quy định về định mức xây dựng, phân bổ dự toán và quyết toán kinh phí đối với nhiệm vụ khoa học và công nghệ; Quy định chế độ làm việc đối với viên chức giảng dạy; Quy định nâng bậc lương thường xuyên, nâng phụ cấp thâm niên vượt khung và nâng bậc lương trước thời hạn đối với công chức, viên chức và người lao động; Quy chế chi tiêu nội bộ.</w:t>
      </w:r>
    </w:p>
  </w:footnote>
  <w:footnote w:id="16">
    <w:p w:rsidR="00EE738E" w:rsidRDefault="00EE738E" w:rsidP="00AF7E61">
      <w:pPr>
        <w:pStyle w:val="FootnoteText"/>
        <w:widowControl w:val="0"/>
      </w:pPr>
      <w:r>
        <w:rPr>
          <w:rStyle w:val="FootnoteReference"/>
        </w:rPr>
        <w:footnoteRef/>
      </w:r>
      <w:r>
        <w:t xml:space="preserve"> Biểu 2, Phục lục 9: Số liệu lưu học sinh học tập tại trường theo năm học.</w:t>
      </w:r>
    </w:p>
  </w:footnote>
  <w:footnote w:id="17">
    <w:p w:rsidR="00EE738E" w:rsidRDefault="00EE738E" w:rsidP="00AF7E61">
      <w:pPr>
        <w:pStyle w:val="FootnoteText"/>
        <w:widowControl w:val="0"/>
      </w:pPr>
      <w:r>
        <w:rPr>
          <w:rStyle w:val="FootnoteReference"/>
        </w:rPr>
        <w:footnoteRef/>
      </w:r>
      <w:r>
        <w:t xml:space="preserve"> Đảng bộ Điện - Điện tử.</w:t>
      </w:r>
    </w:p>
  </w:footnote>
  <w:footnote w:id="18">
    <w:p w:rsidR="00EE738E" w:rsidRDefault="00EE738E" w:rsidP="00AF7E61">
      <w:pPr>
        <w:pStyle w:val="FootnoteText"/>
        <w:widowControl w:val="0"/>
        <w:jc w:val="both"/>
      </w:pPr>
      <w:r>
        <w:rPr>
          <w:rStyle w:val="FootnoteReference"/>
        </w:rPr>
        <w:footnoteRef/>
      </w:r>
      <w:r>
        <w:t xml:space="preserve"> Công trình Phân hiệu, Quản lý xây dựng, Phát triển dự án, </w:t>
      </w:r>
      <w:r w:rsidRPr="00FC6C5F">
        <w:t>Kỹ thuật điện - Kỹ thuật điện tử</w:t>
      </w:r>
      <w:r>
        <w:t xml:space="preserve">, </w:t>
      </w:r>
      <w:r w:rsidRPr="00FC6C5F">
        <w:t>Thông tin - Viễn thông</w:t>
      </w:r>
      <w:r>
        <w:t xml:space="preserve">, </w:t>
      </w:r>
      <w:r w:rsidRPr="00FC6C5F">
        <w:t>Điều khiển - Tự động hóa</w:t>
      </w:r>
      <w:r>
        <w:t xml:space="preserve">, </w:t>
      </w:r>
      <w:r w:rsidRPr="00FC6C5F">
        <w:t>Sinh viên Điện - Điện tử</w:t>
      </w:r>
      <w:r>
        <w:t>.</w:t>
      </w:r>
    </w:p>
  </w:footnote>
  <w:footnote w:id="19">
    <w:p w:rsidR="00EE738E" w:rsidRDefault="00EE738E" w:rsidP="00AF7E61">
      <w:pPr>
        <w:pStyle w:val="FootnoteText"/>
        <w:widowControl w:val="0"/>
      </w:pPr>
      <w:r>
        <w:rPr>
          <w:rStyle w:val="FootnoteReference"/>
        </w:rPr>
        <w:footnoteRef/>
      </w:r>
      <w:r>
        <w:t xml:space="preserve"> Giao thông thành phố - Quản lý dự án, Khoa học công nghệ - Đối ngoại, Thiết bị quản trị.</w:t>
      </w:r>
    </w:p>
  </w:footnote>
  <w:footnote w:id="20">
    <w:p w:rsidR="00EE738E" w:rsidRDefault="00EE738E" w:rsidP="00AF7E61">
      <w:pPr>
        <w:pStyle w:val="FootnoteText"/>
        <w:widowControl w:val="0"/>
      </w:pPr>
      <w:r>
        <w:rPr>
          <w:rStyle w:val="FootnoteReference"/>
        </w:rPr>
        <w:footnoteRef/>
      </w:r>
      <w:r>
        <w:t xml:space="preserve"> Đại học tại chức.</w:t>
      </w:r>
    </w:p>
  </w:footnote>
  <w:footnote w:id="21">
    <w:p w:rsidR="00EE738E" w:rsidRDefault="00EE738E" w:rsidP="00AF7E61">
      <w:pPr>
        <w:pStyle w:val="FootnoteText"/>
        <w:widowControl w:val="0"/>
        <w:jc w:val="both"/>
      </w:pPr>
      <w:r>
        <w:rPr>
          <w:rStyle w:val="FootnoteReference"/>
        </w:rPr>
        <w:footnoteRef/>
      </w:r>
      <w:r>
        <w:t xml:space="preserve"> Số lượng đảng viên các năm 2015: 618 đảng viên, năm 2016: 634</w:t>
      </w:r>
      <w:r w:rsidRPr="00E76ED3">
        <w:t xml:space="preserve"> </w:t>
      </w:r>
      <w:r>
        <w:t>đảng viên, năm 2017: 671</w:t>
      </w:r>
      <w:r w:rsidRPr="00E76ED3">
        <w:t xml:space="preserve"> </w:t>
      </w:r>
      <w:r>
        <w:t>đảng viên, năm 2018: 684</w:t>
      </w:r>
      <w:r w:rsidRPr="00E76ED3">
        <w:t xml:space="preserve"> </w:t>
      </w:r>
      <w:r>
        <w:t>đảng viên, năm 2019: 671</w:t>
      </w:r>
      <w:r w:rsidRPr="00E76ED3">
        <w:t xml:space="preserve"> </w:t>
      </w:r>
      <w:r>
        <w:t>đảng viên; đảng viên hoàn thành xuất sắc và hoàn thành tốt nhiệm vụ hằng năm đạt 92,71%.</w:t>
      </w:r>
    </w:p>
  </w:footnote>
  <w:footnote w:id="22">
    <w:p w:rsidR="00EE738E" w:rsidRDefault="00EE738E" w:rsidP="00AF7E61">
      <w:pPr>
        <w:pStyle w:val="FootnoteText"/>
        <w:widowControl w:val="0"/>
        <w:jc w:val="both"/>
      </w:pPr>
      <w:r>
        <w:rPr>
          <w:rStyle w:val="FootnoteReference"/>
        </w:rPr>
        <w:footnoteRef/>
      </w:r>
      <w:r>
        <w:t xml:space="preserve"> </w:t>
      </w:r>
      <w:r>
        <w:rPr>
          <w:noProof/>
        </w:rPr>
        <w:t>Quy định 30-QĐ/TW ngày 26/7/2016 của Ban chấp hành Trung ương về thi hành Chương VII và Chương VIII Điều lệ Đảng về công tác kiểm tra, giám sát; Quy định 102-QĐ/TW ngày 15/11/2017 của Ban chấp hành Trung ương về xử lý kỷ luật đảng viên vi phạm; Quy định số 01-QĐi/TW ngày 10/5/2018 của Trung ương về trách nhiệm và thẩm quyền của ủy ban Kiểm tra trong công tác phòng, chống tham nhũng; Quy định 07-QĐ/TW ngày 28/8/2018 của Bộ chính trị về xử lý kỷ luật tổ chức Đảng; Quy định 179-QĐ/TW của Ban chấp hành Trung ương về chế độ kiểm tra, giám sát công tác cán bộ; Hướng dẫn số 06-HD/UBKTTW ngày 18/12/2018 của UBKT Trung ương về (thực hiện một số điều trong Quy định số 07-QĐ/TW ngày 28/8/2018 của Bộ chính trị).</w:t>
      </w:r>
    </w:p>
  </w:footnote>
  <w:footnote w:id="23">
    <w:p w:rsidR="00EE738E" w:rsidRPr="00DC3B74" w:rsidRDefault="00EE738E" w:rsidP="00AF7E61">
      <w:pPr>
        <w:pStyle w:val="FootnoteText"/>
        <w:widowControl w:val="0"/>
        <w:jc w:val="both"/>
      </w:pPr>
      <w:r>
        <w:rPr>
          <w:rStyle w:val="FootnoteReference"/>
        </w:rPr>
        <w:footnoteRef/>
      </w:r>
      <w:r>
        <w:t xml:space="preserve"> </w:t>
      </w:r>
      <w:r w:rsidRPr="00DC3B74">
        <w:rPr>
          <w:lang w:val="de-DE"/>
        </w:rPr>
        <w:t>Công đoàn Trường đã phát động kêu gọi CB-VC-NLĐ trong toàn trường ủng hộ giáo viên, học sinh tại các tỉnh vùng núi phía Bắc và miền Trung gặp thiên tai, lũ lụt: 102.900.000đ;  ủng hộ xây nhà công vụ cho giáo viên tại tỉnh Quảng Ngãi: 100.000.000đ, tại tỉnh Quảng Bình: 120.000.000đ, tại tỉnh Yên Bái</w:t>
      </w:r>
      <w:r>
        <w:rPr>
          <w:lang w:val="de-DE"/>
        </w:rPr>
        <w:t xml:space="preserve">: </w:t>
      </w:r>
      <w:r w:rsidRPr="00DC3B74">
        <w:rPr>
          <w:lang w:val="de-DE"/>
        </w:rPr>
        <w:t>100.000.000đ</w:t>
      </w:r>
      <w:r w:rsidRPr="00FD2F25">
        <w:rPr>
          <w:lang w:val="de-DE"/>
        </w:rPr>
        <w:t>., tại tỉnh Thanh Hóa</w:t>
      </w:r>
      <w:r>
        <w:rPr>
          <w:lang w:val="de-DE"/>
        </w:rPr>
        <w:t xml:space="preserve">: </w:t>
      </w:r>
      <w:r w:rsidRPr="00FD2F25">
        <w:rPr>
          <w:lang w:val="de-DE"/>
        </w:rPr>
        <w:t>100.000.000đ</w:t>
      </w:r>
      <w:r w:rsidRPr="00DC3B74">
        <w:rPr>
          <w:lang w:val="de-DE"/>
        </w:rPr>
        <w:t xml:space="preserve"> tổ chức thăm hỏi và tặng quà Trung tâm điều dưỡng thương binh tỉnh Phú Thọ, tình Hà Nam, tỉnh Bắc Ninh với giá trị quà tặng hơn 100.000.000đ.</w:t>
      </w:r>
    </w:p>
  </w:footnote>
  <w:footnote w:id="24">
    <w:p w:rsidR="00EE738E" w:rsidRPr="009F37F3" w:rsidRDefault="00EE738E" w:rsidP="00AF7E61">
      <w:pPr>
        <w:pStyle w:val="FootnoteText"/>
        <w:widowControl w:val="0"/>
        <w:rPr>
          <w:lang w:val="sv-SE"/>
        </w:rPr>
      </w:pPr>
      <w:r>
        <w:rPr>
          <w:rStyle w:val="FootnoteReference"/>
        </w:rPr>
        <w:footnoteRef/>
      </w:r>
      <w:r>
        <w:t xml:space="preserve"> </w:t>
      </w:r>
      <w:r w:rsidRPr="00B24135">
        <w:rPr>
          <w:lang w:val="sv-SE"/>
        </w:rPr>
        <w:t xml:space="preserve">Chiến dịch </w:t>
      </w:r>
      <w:r w:rsidRPr="00B24135">
        <w:rPr>
          <w:i/>
          <w:lang w:val="sv-SE"/>
        </w:rPr>
        <w:t>“Xuân tình nguyện”</w:t>
      </w:r>
      <w:r w:rsidRPr="00B24135">
        <w:rPr>
          <w:lang w:val="sv-SE"/>
        </w:rPr>
        <w:t xml:space="preserve">,  </w:t>
      </w:r>
      <w:r w:rsidRPr="00B24135">
        <w:rPr>
          <w:i/>
          <w:lang w:val="sv-SE"/>
        </w:rPr>
        <w:t>“Tình nguyện mùa đông”</w:t>
      </w:r>
      <w:r w:rsidRPr="00B24135">
        <w:rPr>
          <w:lang w:val="sv-SE"/>
        </w:rPr>
        <w:t xml:space="preserve">, </w:t>
      </w:r>
      <w:r w:rsidRPr="00B24135">
        <w:rPr>
          <w:i/>
          <w:lang w:val="sv-SE"/>
        </w:rPr>
        <w:t>“Tình nguyện xanh”</w:t>
      </w:r>
      <w:r>
        <w:rPr>
          <w:i/>
          <w:lang w:val="sv-SE"/>
        </w:rPr>
        <w:t>,</w:t>
      </w:r>
      <w:r w:rsidRPr="00B24135">
        <w:rPr>
          <w:lang w:val="sv-SE"/>
        </w:rPr>
        <w:t xml:space="preserve"> chương trình thiện nguyện tại các làng trẻ SoS, đội SVTN tuyên truyền và vệ sinh môi trường tại các khu dân cư</w:t>
      </w:r>
      <w:r>
        <w:rPr>
          <w:lang w:val="sv-SE"/>
        </w:rPr>
        <w:t xml:space="preserve">, </w:t>
      </w:r>
      <w:r w:rsidRPr="009F37F3">
        <w:rPr>
          <w:lang w:val="sv-SE"/>
        </w:rPr>
        <w:t xml:space="preserve">Phong trào hiến máu tình </w:t>
      </w:r>
      <w:r>
        <w:rPr>
          <w:lang w:val="sv-SE"/>
        </w:rPr>
        <w:t xml:space="preserve">nguyện </w:t>
      </w:r>
      <w:r w:rsidRPr="009F37F3">
        <w:rPr>
          <w:i/>
          <w:lang w:val="sv-SE"/>
        </w:rPr>
        <w:t>“Lễ hội Xuân Hồng”, “Ngày Chủ Nhật đỏ”,</w:t>
      </w:r>
      <w:r w:rsidRPr="009F37F3">
        <w:rPr>
          <w:lang w:val="sv-SE"/>
        </w:rPr>
        <w:t xml:space="preserve"> </w:t>
      </w:r>
      <w:r w:rsidRPr="009F37F3">
        <w:rPr>
          <w:i/>
          <w:lang w:val="sv-SE"/>
        </w:rPr>
        <w:t>”Giọt hồng trao em”</w:t>
      </w:r>
      <w:r>
        <w:rPr>
          <w:i/>
          <w:lang w:val="sv-SE"/>
        </w:rPr>
        <w:t>.</w:t>
      </w:r>
    </w:p>
  </w:footnote>
  <w:footnote w:id="25">
    <w:p w:rsidR="00EE738E" w:rsidRPr="00095E3B" w:rsidRDefault="00EE738E" w:rsidP="00AF7E61">
      <w:pPr>
        <w:pStyle w:val="FootnoteText"/>
        <w:widowControl w:val="0"/>
        <w:jc w:val="both"/>
        <w:rPr>
          <w:lang w:val="sv-SE"/>
        </w:rPr>
      </w:pPr>
      <w:r>
        <w:rPr>
          <w:rStyle w:val="FootnoteReference"/>
        </w:rPr>
        <w:footnoteRef/>
      </w:r>
      <w:r w:rsidRPr="009F37F3">
        <w:rPr>
          <w:lang w:val="sv-SE"/>
        </w:rPr>
        <w:t xml:space="preserve"> </w:t>
      </w:r>
      <w:r w:rsidRPr="00095E3B">
        <w:rPr>
          <w:lang w:val="sv-SE" w:eastAsia="vi-VN"/>
        </w:rPr>
        <w:t xml:space="preserve">Hội diễn văn nghệ </w:t>
      </w:r>
      <w:r w:rsidRPr="007D6C65">
        <w:rPr>
          <w:i/>
          <w:lang w:val="sv-SE" w:eastAsia="vi-VN"/>
        </w:rPr>
        <w:t>Tự hào tiến bước dưới cờ Đảng</w:t>
      </w:r>
      <w:r w:rsidRPr="00095E3B">
        <w:rPr>
          <w:lang w:val="sv-SE" w:eastAsia="vi-VN"/>
        </w:rPr>
        <w:t xml:space="preserve">, </w:t>
      </w:r>
      <w:r w:rsidRPr="00095E3B">
        <w:rPr>
          <w:lang w:val="vi-VN" w:eastAsia="vi-VN"/>
        </w:rPr>
        <w:t xml:space="preserve">Thi báo tường </w:t>
      </w:r>
      <w:r w:rsidRPr="007D6C65">
        <w:rPr>
          <w:i/>
          <w:lang w:val="vi-VN" w:eastAsia="vi-VN"/>
        </w:rPr>
        <w:t>Nét bút tri ân</w:t>
      </w:r>
      <w:r w:rsidRPr="00095E3B">
        <w:rPr>
          <w:lang w:val="vi-VN" w:eastAsia="vi-VN"/>
        </w:rPr>
        <w:t>,</w:t>
      </w:r>
      <w:r w:rsidRPr="00095E3B">
        <w:rPr>
          <w:lang w:val="sv-SE" w:eastAsia="vi-VN"/>
        </w:rPr>
        <w:t xml:space="preserve"> </w:t>
      </w:r>
      <w:r w:rsidRPr="00095E3B">
        <w:rPr>
          <w:bCs/>
          <w:spacing w:val="-2"/>
          <w:lang w:val="nl-NL"/>
        </w:rPr>
        <w:t xml:space="preserve">Hội thi Olympic các môn khoa học Mác - Lênin và tư tưởng Hồ Chí Minh </w:t>
      </w:r>
      <w:r w:rsidRPr="007D6C65">
        <w:rPr>
          <w:bCs/>
          <w:i/>
          <w:spacing w:val="-2"/>
          <w:lang w:val="nl-NL"/>
        </w:rPr>
        <w:t>Ánh sáng soi đường</w:t>
      </w:r>
      <w:r w:rsidRPr="00095E3B">
        <w:rPr>
          <w:bCs/>
          <w:spacing w:val="-2"/>
          <w:lang w:val="nl-NL"/>
        </w:rPr>
        <w:t xml:space="preserve">, </w:t>
      </w:r>
      <w:r w:rsidRPr="00095E3B">
        <w:rPr>
          <w:lang w:val="sv-SE"/>
        </w:rPr>
        <w:t xml:space="preserve">cuộc thi Tuyên truyền về An toàn Giao thông, cuộc thi </w:t>
      </w:r>
      <w:r w:rsidRPr="00095E3B">
        <w:rPr>
          <w:i/>
          <w:lang w:val="sv-SE"/>
        </w:rPr>
        <w:t xml:space="preserve">“Sinh viên thanh lịch - Đại sứ UTC”, </w:t>
      </w:r>
      <w:r w:rsidRPr="007D6C65">
        <w:rPr>
          <w:lang w:val="sv-SE"/>
        </w:rPr>
        <w:t>Phát động</w:t>
      </w:r>
      <w:r w:rsidRPr="00095E3B">
        <w:rPr>
          <w:i/>
          <w:lang w:val="sv-SE"/>
        </w:rPr>
        <w:t xml:space="preserve"> </w:t>
      </w:r>
      <w:r>
        <w:rPr>
          <w:i/>
          <w:lang w:val="sv-SE"/>
        </w:rPr>
        <w:t>”</w:t>
      </w:r>
      <w:r w:rsidRPr="00095E3B">
        <w:rPr>
          <w:i/>
          <w:lang w:val="sv-SE"/>
        </w:rPr>
        <w:t xml:space="preserve"> Tuyên truyền chống rác thải nhựa, Thi hùng biện Giao thông trong tôi, Thi ảnh và Clip Đại học GTVT - Ngôi nhà thân yêu của chúng ta”,...</w:t>
      </w:r>
    </w:p>
  </w:footnote>
  <w:footnote w:id="26">
    <w:p w:rsidR="00EE738E" w:rsidRPr="00500F83" w:rsidRDefault="00EE738E" w:rsidP="00AF7E61">
      <w:pPr>
        <w:pStyle w:val="FootnoteText"/>
        <w:widowControl w:val="0"/>
        <w:jc w:val="both"/>
        <w:rPr>
          <w:lang w:val="de-DE"/>
        </w:rPr>
      </w:pPr>
      <w:r>
        <w:rPr>
          <w:rStyle w:val="FootnoteReference"/>
        </w:rPr>
        <w:footnoteRef/>
      </w:r>
      <w:r w:rsidRPr="002855B9">
        <w:rPr>
          <w:lang w:val="sv-SE"/>
        </w:rPr>
        <w:t xml:space="preserve"> </w:t>
      </w:r>
      <w:r w:rsidRPr="00500F83">
        <w:rPr>
          <w:lang w:val="de-DE"/>
        </w:rPr>
        <w:t>Hội thảo</w:t>
      </w:r>
      <w:r>
        <w:rPr>
          <w:i/>
          <w:lang w:val="de-DE"/>
        </w:rPr>
        <w:t>“K</w:t>
      </w:r>
      <w:r w:rsidRPr="00500F83">
        <w:rPr>
          <w:i/>
          <w:lang w:val="de-DE"/>
        </w:rPr>
        <w:t>ỹ năng phỏng vấn và viết CV xin việc</w:t>
      </w:r>
      <w:r w:rsidRPr="00500F83">
        <w:rPr>
          <w:i/>
          <w:lang w:val="vi-VN"/>
        </w:rPr>
        <w:t>, tọa đàm với các nhà tuyển dụng</w:t>
      </w:r>
      <w:r w:rsidRPr="00500F83">
        <w:rPr>
          <w:i/>
          <w:lang w:val="de-DE"/>
        </w:rPr>
        <w:t>”</w:t>
      </w:r>
      <w:r w:rsidRPr="00500F83">
        <w:rPr>
          <w:lang w:val="de-DE"/>
        </w:rPr>
        <w:t xml:space="preserve">, Tọa đàm </w:t>
      </w:r>
      <w:r w:rsidRPr="00500F83">
        <w:rPr>
          <w:i/>
          <w:lang w:val="de-DE"/>
        </w:rPr>
        <w:t xml:space="preserve">“Phương pháp học tập hiệu quả dành cho Sinh viên năm thứ nhất”; </w:t>
      </w:r>
      <w:r w:rsidRPr="00500F83">
        <w:rPr>
          <w:lang w:val="vi-VN"/>
        </w:rPr>
        <w:t>tọa đàm</w:t>
      </w:r>
      <w:r w:rsidRPr="00500F83">
        <w:rPr>
          <w:i/>
          <w:lang w:val="de-DE"/>
        </w:rPr>
        <w:t xml:space="preserve">“Phương pháp học tập và nghiên cứu khoa học”. </w:t>
      </w:r>
      <w:r w:rsidRPr="00500F83">
        <w:rPr>
          <w:lang w:val="de-DE"/>
        </w:rPr>
        <w:t>Các</w:t>
      </w:r>
      <w:r>
        <w:rPr>
          <w:i/>
          <w:lang w:val="de-DE"/>
        </w:rPr>
        <w:t xml:space="preserve"> </w:t>
      </w:r>
      <w:r w:rsidRPr="00500F83">
        <w:rPr>
          <w:lang w:val="vi-VN"/>
        </w:rPr>
        <w:t xml:space="preserve">cuộc thi </w:t>
      </w:r>
      <w:r w:rsidRPr="00500F83">
        <w:rPr>
          <w:i/>
          <w:lang w:val="vi-VN"/>
        </w:rPr>
        <w:t>“Sáng tạo - Sinh viên Vật liệu xây dựng”</w:t>
      </w:r>
      <w:r w:rsidRPr="00500F83">
        <w:rPr>
          <w:lang w:val="vi-VN"/>
        </w:rPr>
        <w:t xml:space="preserve">; </w:t>
      </w:r>
      <w:r w:rsidRPr="00500F83">
        <w:rPr>
          <w:i/>
          <w:lang w:val="vi-VN"/>
        </w:rPr>
        <w:t>“Xây dựng mô hình và giải pháp IoT”</w:t>
      </w:r>
      <w:r w:rsidRPr="00500F83">
        <w:rPr>
          <w:lang w:val="de-DE"/>
        </w:rPr>
        <w:t>;</w:t>
      </w:r>
      <w:r w:rsidRPr="00500F83">
        <w:rPr>
          <w:i/>
          <w:lang w:val="vi-VN"/>
        </w:rPr>
        <w:t>“</w:t>
      </w:r>
      <w:r>
        <w:rPr>
          <w:i/>
          <w:lang w:val="de-DE"/>
        </w:rPr>
        <w:t>Đ</w:t>
      </w:r>
      <w:r w:rsidRPr="00500F83">
        <w:rPr>
          <w:i/>
          <w:lang w:val="vi-VN"/>
        </w:rPr>
        <w:t>ua xe lập trình”</w:t>
      </w:r>
      <w:r w:rsidRPr="00500F83">
        <w:rPr>
          <w:lang w:val="vi-VN"/>
        </w:rPr>
        <w:t xml:space="preserve">; </w:t>
      </w:r>
      <w:r w:rsidRPr="00500F83">
        <w:rPr>
          <w:i/>
          <w:lang w:val="vi-VN"/>
        </w:rPr>
        <w:t>“Innovative Construction”</w:t>
      </w:r>
      <w:r w:rsidRPr="00500F83">
        <w:rPr>
          <w:lang w:val="vi-VN"/>
        </w:rPr>
        <w:t>;</w:t>
      </w:r>
      <w:r w:rsidRPr="00500F83">
        <w:rPr>
          <w:i/>
          <w:lang w:val="de-DE"/>
        </w:rPr>
        <w:t>“Marathon Coder”</w:t>
      </w:r>
      <w:r w:rsidRPr="00500F83">
        <w:rPr>
          <w:i/>
          <w:lang w:val="vi-VN"/>
        </w:rPr>
        <w:t>; “</w:t>
      </w:r>
      <w:r w:rsidRPr="00500F83">
        <w:rPr>
          <w:i/>
          <w:lang w:val="de-DE"/>
        </w:rPr>
        <w:t>Code War - UTC</w:t>
      </w:r>
      <w:r w:rsidRPr="00500F83">
        <w:rPr>
          <w:i/>
          <w:lang w:val="vi-VN"/>
        </w:rPr>
        <w:t>”</w:t>
      </w:r>
      <w:r w:rsidRPr="00500F83">
        <w:rPr>
          <w:lang w:val="vi-VN"/>
        </w:rPr>
        <w:t xml:space="preserve">; </w:t>
      </w:r>
      <w:r w:rsidRPr="00500F83">
        <w:rPr>
          <w:i/>
          <w:lang w:val="vi-VN"/>
        </w:rPr>
        <w:t>“Tài năng trẻ Logistic Việt Nam”</w:t>
      </w:r>
      <w:r w:rsidRPr="00500F83">
        <w:rPr>
          <w:lang w:val="vi-VN"/>
        </w:rPr>
        <w:t>.</w:t>
      </w:r>
    </w:p>
  </w:footnote>
  <w:footnote w:id="27">
    <w:p w:rsidR="00F01249" w:rsidRPr="00F01249" w:rsidRDefault="00EE738E" w:rsidP="00AF7E61">
      <w:pPr>
        <w:pStyle w:val="FootnoteText"/>
        <w:widowControl w:val="0"/>
        <w:jc w:val="both"/>
      </w:pPr>
      <w:r>
        <w:rPr>
          <w:rStyle w:val="FootnoteReference"/>
        </w:rPr>
        <w:footnoteRef/>
      </w:r>
      <w:r w:rsidRPr="00500F83">
        <w:rPr>
          <w:lang w:val="de-DE"/>
        </w:rPr>
        <w:t xml:space="preserve"> </w:t>
      </w:r>
      <w:r>
        <w:rPr>
          <w:lang w:val="de-DE"/>
        </w:rPr>
        <w:t>C</w:t>
      </w:r>
      <w:r w:rsidRPr="00500F83">
        <w:rPr>
          <w:rFonts w:eastAsia="Batang"/>
          <w:lang w:val="es-ES" w:eastAsia="ko-KR"/>
        </w:rPr>
        <w:t>hương trình: Tạo nguồn kỹ sư 2019, Hội thảo trao đổi văn hóa và công nghệ Việt - Hàn 2018; c</w:t>
      </w:r>
      <w:r w:rsidRPr="00500F83">
        <w:rPr>
          <w:rFonts w:eastAsia="Batang"/>
          <w:lang w:val="vi-VN" w:eastAsia="ko-KR"/>
        </w:rPr>
        <w:t>hương trình “</w:t>
      </w:r>
      <w:r w:rsidRPr="00500F83">
        <w:rPr>
          <w:rFonts w:eastAsia="Batang"/>
          <w:i/>
          <w:lang w:val="vi-VN" w:eastAsia="ko-KR"/>
        </w:rPr>
        <w:t>Hỗ trợ sinh viên về quê đón Tết</w:t>
      </w:r>
      <w:r w:rsidRPr="00500F83">
        <w:rPr>
          <w:rFonts w:eastAsia="Batang"/>
          <w:lang w:val="vi-VN" w:eastAsia="ko-KR"/>
        </w:rPr>
        <w:t xml:space="preserve">”, </w:t>
      </w:r>
      <w:r w:rsidRPr="00500F83">
        <w:rPr>
          <w:lang w:val="vi-VN"/>
        </w:rPr>
        <w:t xml:space="preserve">cuộc thi Ý tưởng sinh viên Khởi nghiệp </w:t>
      </w:r>
      <w:r w:rsidRPr="00500F83">
        <w:rPr>
          <w:i/>
          <w:lang w:val="vi-VN"/>
        </w:rPr>
        <w:t>“UTC Startup Ideas”</w:t>
      </w:r>
      <w:r w:rsidRPr="00500F83">
        <w:rPr>
          <w:lang w:val="vi-VN"/>
        </w:rPr>
        <w:t xml:space="preserve"> </w:t>
      </w:r>
      <w:r w:rsidRPr="00500F83">
        <w:rPr>
          <w:lang w:val="de-DE"/>
        </w:rPr>
        <w:t xml:space="preserve">&amp; </w:t>
      </w:r>
      <w:r w:rsidRPr="00500F83">
        <w:rPr>
          <w:lang w:val="vi-VN"/>
        </w:rPr>
        <w:t>cuộc thi</w:t>
      </w:r>
      <w:r w:rsidRPr="00500F83">
        <w:rPr>
          <w:lang w:val="de-DE"/>
        </w:rPr>
        <w:t xml:space="preserve"> </w:t>
      </w:r>
      <w:r w:rsidRPr="00500F83">
        <w:rPr>
          <w:i/>
          <w:lang w:val="de-DE"/>
        </w:rPr>
        <w:t>“Chung kết Hành trình Khởi nghiệp 2017</w:t>
      </w:r>
      <w:r w:rsidRPr="00500F83">
        <w:rPr>
          <w:i/>
          <w:lang w:val="vi-VN"/>
        </w:rPr>
        <w:t>”</w:t>
      </w:r>
      <w:r w:rsidRPr="00500F83">
        <w:rPr>
          <w:i/>
          <w:lang w:val="de-DE"/>
        </w:rPr>
        <w:t>;</w:t>
      </w:r>
      <w:r w:rsidR="00F01249" w:rsidRPr="00F01249">
        <w:rPr>
          <w:lang w:val="vi-VN"/>
        </w:rPr>
        <w:t>Đoàn Thanh niên Phân hiệu đã hợp tác với Nhà Văn hóa Sinh viên Tp. Hồ Chí Minh, Huyện đoàn Đông Hòa (Phú Yên), Thị đoàn An Nhơn (Bình Định) tổ chức cho học sinh các trường THPT cuộc thi Robot Sumo, cuộc thi Tên lửa nước, cuộc thi Xe đua thế năng, cuộc thi Kết cấu chịu lực</w:t>
      </w:r>
      <w:r w:rsidR="00F01249">
        <w:rPr>
          <w:lang w:val="vi-VN"/>
        </w:rPr>
        <w:t>…</w:t>
      </w:r>
      <w:r w:rsidR="00F01249" w:rsidRPr="00F01249">
        <w:rPr>
          <w:lang w:val="vi-V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53F"/>
    <w:multiLevelType w:val="hybridMultilevel"/>
    <w:tmpl w:val="809C5A2C"/>
    <w:lvl w:ilvl="0" w:tplc="2682A578">
      <w:start w:val="1"/>
      <w:numFmt w:val="lowerLetter"/>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0DBB668B"/>
    <w:multiLevelType w:val="hybridMultilevel"/>
    <w:tmpl w:val="26308392"/>
    <w:lvl w:ilvl="0" w:tplc="A78C37EE">
      <w:start w:val="1"/>
      <w:numFmt w:val="decimal"/>
      <w:lvlText w:val="%1"/>
      <w:lvlJc w:val="righ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E71C2"/>
    <w:multiLevelType w:val="hybridMultilevel"/>
    <w:tmpl w:val="CAFE25C0"/>
    <w:lvl w:ilvl="0" w:tplc="08029D58">
      <w:start w:val="1"/>
      <w:numFmt w:val="lowerLetter"/>
      <w:lvlText w:val="%1."/>
      <w:lvlJc w:val="left"/>
      <w:pPr>
        <w:ind w:left="927" w:hanging="360"/>
      </w:pPr>
      <w:rPr>
        <w:rFonts w:hint="default"/>
        <w:color w:val="auto"/>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nsid w:val="0EF61788"/>
    <w:multiLevelType w:val="hybridMultilevel"/>
    <w:tmpl w:val="7660A450"/>
    <w:lvl w:ilvl="0" w:tplc="042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C585F"/>
    <w:multiLevelType w:val="hybridMultilevel"/>
    <w:tmpl w:val="CFBA93FC"/>
    <w:lvl w:ilvl="0" w:tplc="042A0001">
      <w:start w:val="1"/>
      <w:numFmt w:val="bullet"/>
      <w:lvlText w:val=""/>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1FE53AF1"/>
    <w:multiLevelType w:val="hybridMultilevel"/>
    <w:tmpl w:val="E162F2B8"/>
    <w:lvl w:ilvl="0" w:tplc="042A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36C5B"/>
    <w:multiLevelType w:val="hybridMultilevel"/>
    <w:tmpl w:val="EEC6C1B2"/>
    <w:lvl w:ilvl="0" w:tplc="7554B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06D90"/>
    <w:multiLevelType w:val="hybridMultilevel"/>
    <w:tmpl w:val="F89283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16406EE"/>
    <w:multiLevelType w:val="hybridMultilevel"/>
    <w:tmpl w:val="573871D0"/>
    <w:lvl w:ilvl="0" w:tplc="1182291A">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E96D42"/>
    <w:multiLevelType w:val="hybridMultilevel"/>
    <w:tmpl w:val="B6E27E46"/>
    <w:lvl w:ilvl="0" w:tplc="D7C091BE">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44FC7"/>
    <w:multiLevelType w:val="hybridMultilevel"/>
    <w:tmpl w:val="B19C627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7CF448C"/>
    <w:multiLevelType w:val="hybridMultilevel"/>
    <w:tmpl w:val="CD06104C"/>
    <w:lvl w:ilvl="0" w:tplc="042A0001">
      <w:start w:val="1"/>
      <w:numFmt w:val="bullet"/>
      <w:lvlText w:val=""/>
      <w:lvlJc w:val="left"/>
      <w:pPr>
        <w:ind w:left="1647" w:hanging="360"/>
      </w:pPr>
      <w:rPr>
        <w:rFonts w:ascii="Symbol" w:hAnsi="Symbol"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12">
    <w:nsid w:val="39C87860"/>
    <w:multiLevelType w:val="hybridMultilevel"/>
    <w:tmpl w:val="BCC66912"/>
    <w:lvl w:ilvl="0" w:tplc="C1E2AA3E">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nsid w:val="3ED8126C"/>
    <w:multiLevelType w:val="hybridMultilevel"/>
    <w:tmpl w:val="9A3A2F38"/>
    <w:lvl w:ilvl="0" w:tplc="2BFE2338">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3F892B9F"/>
    <w:multiLevelType w:val="hybridMultilevel"/>
    <w:tmpl w:val="499A2176"/>
    <w:lvl w:ilvl="0" w:tplc="042A0001">
      <w:start w:val="1"/>
      <w:numFmt w:val="bullet"/>
      <w:lvlText w:val=""/>
      <w:lvlJc w:val="left"/>
      <w:pPr>
        <w:ind w:left="423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46527462"/>
    <w:multiLevelType w:val="hybridMultilevel"/>
    <w:tmpl w:val="B322B03C"/>
    <w:lvl w:ilvl="0" w:tplc="3A1EE3F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EF7199A"/>
    <w:multiLevelType w:val="hybridMultilevel"/>
    <w:tmpl w:val="E8A4932E"/>
    <w:lvl w:ilvl="0" w:tplc="33F6CAD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54544FE1"/>
    <w:multiLevelType w:val="hybridMultilevel"/>
    <w:tmpl w:val="DCD0B482"/>
    <w:lvl w:ilvl="0" w:tplc="042A0001">
      <w:start w:val="1"/>
      <w:numFmt w:val="bullet"/>
      <w:lvlText w:val=""/>
      <w:lvlJc w:val="left"/>
      <w:pPr>
        <w:ind w:left="786" w:hanging="360"/>
      </w:pPr>
      <w:rPr>
        <w:rFonts w:ascii="Symbol" w:hAnsi="Symbol" w:hint="default"/>
      </w:rPr>
    </w:lvl>
    <w:lvl w:ilvl="1" w:tplc="F9EC568E">
      <w:numFmt w:val="bullet"/>
      <w:lvlText w:val="-"/>
      <w:lvlJc w:val="left"/>
      <w:pPr>
        <w:ind w:left="2031" w:hanging="885"/>
      </w:pPr>
      <w:rPr>
        <w:rFonts w:ascii="Times New Roman" w:eastAsia="Calibri" w:hAnsi="Times New Roman" w:cs="Times New Roman"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18">
    <w:nsid w:val="5E9957A4"/>
    <w:multiLevelType w:val="hybridMultilevel"/>
    <w:tmpl w:val="48B8382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FF0D61"/>
    <w:multiLevelType w:val="hybridMultilevel"/>
    <w:tmpl w:val="D5E06EA8"/>
    <w:lvl w:ilvl="0" w:tplc="308E058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609C1455"/>
    <w:multiLevelType w:val="multilevel"/>
    <w:tmpl w:val="1696EF0C"/>
    <w:lvl w:ilvl="0">
      <w:start w:val="1"/>
      <w:numFmt w:val="decimal"/>
      <w:lvlText w:val="%1."/>
      <w:lvlJc w:val="left"/>
      <w:pPr>
        <w:ind w:left="720" w:hanging="360"/>
      </w:pPr>
      <w:rPr>
        <w:rFonts w:hint="default"/>
        <w:sz w:val="26"/>
      </w:rPr>
    </w:lvl>
    <w:lvl w:ilvl="1">
      <w:start w:val="1"/>
      <w:numFmt w:val="decimal"/>
      <w:isLgl/>
      <w:lvlText w:val="%1.%2"/>
      <w:lvlJc w:val="left"/>
      <w:pPr>
        <w:ind w:left="800"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626D49D9"/>
    <w:multiLevelType w:val="hybridMultilevel"/>
    <w:tmpl w:val="FE04768E"/>
    <w:lvl w:ilvl="0" w:tplc="042A000F">
      <w:start w:val="1"/>
      <w:numFmt w:val="decimal"/>
      <w:lvlText w:val="%1."/>
      <w:lvlJc w:val="left"/>
      <w:pPr>
        <w:ind w:left="720" w:hanging="360"/>
      </w:pPr>
      <w:rPr>
        <w:rFonts w:hint="default"/>
      </w:rPr>
    </w:lvl>
    <w:lvl w:ilvl="1" w:tplc="042A000F">
      <w:start w:val="1"/>
      <w:numFmt w:val="decimal"/>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nsid w:val="632B2353"/>
    <w:multiLevelType w:val="hybridMultilevel"/>
    <w:tmpl w:val="9FDE6E14"/>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67CD6E64"/>
    <w:multiLevelType w:val="hybridMultilevel"/>
    <w:tmpl w:val="C5C49E0E"/>
    <w:lvl w:ilvl="0" w:tplc="348061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4">
    <w:nsid w:val="694269DD"/>
    <w:multiLevelType w:val="multilevel"/>
    <w:tmpl w:val="2D5441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6C2227"/>
    <w:multiLevelType w:val="hybridMultilevel"/>
    <w:tmpl w:val="7946E30C"/>
    <w:lvl w:ilvl="0" w:tplc="36CA62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715E67"/>
    <w:multiLevelType w:val="multilevel"/>
    <w:tmpl w:val="DCA43C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3A15AA"/>
    <w:multiLevelType w:val="multilevel"/>
    <w:tmpl w:val="94B8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29600D"/>
    <w:multiLevelType w:val="hybridMultilevel"/>
    <w:tmpl w:val="28243C7C"/>
    <w:lvl w:ilvl="0" w:tplc="042A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DED461E"/>
    <w:multiLevelType w:val="hybridMultilevel"/>
    <w:tmpl w:val="8D06964A"/>
    <w:lvl w:ilvl="0" w:tplc="042A0001">
      <w:start w:val="1"/>
      <w:numFmt w:val="bullet"/>
      <w:lvlText w:val=""/>
      <w:lvlJc w:val="left"/>
      <w:pPr>
        <w:ind w:left="3690" w:hanging="360"/>
      </w:pPr>
      <w:rPr>
        <w:rFonts w:ascii="Symbol" w:hAnsi="Symbol" w:hint="default"/>
        <w:strike w:val="0"/>
      </w:rPr>
    </w:lvl>
    <w:lvl w:ilvl="1" w:tplc="042A0003" w:tentative="1">
      <w:start w:val="1"/>
      <w:numFmt w:val="bullet"/>
      <w:lvlText w:val="o"/>
      <w:lvlJc w:val="left"/>
      <w:pPr>
        <w:ind w:left="4410" w:hanging="360"/>
      </w:pPr>
      <w:rPr>
        <w:rFonts w:ascii="Courier New" w:hAnsi="Courier New" w:cs="Courier New" w:hint="default"/>
      </w:rPr>
    </w:lvl>
    <w:lvl w:ilvl="2" w:tplc="042A0005" w:tentative="1">
      <w:start w:val="1"/>
      <w:numFmt w:val="bullet"/>
      <w:lvlText w:val=""/>
      <w:lvlJc w:val="left"/>
      <w:pPr>
        <w:ind w:left="5130" w:hanging="360"/>
      </w:pPr>
      <w:rPr>
        <w:rFonts w:ascii="Wingdings" w:hAnsi="Wingdings" w:hint="default"/>
      </w:rPr>
    </w:lvl>
    <w:lvl w:ilvl="3" w:tplc="042A0001" w:tentative="1">
      <w:start w:val="1"/>
      <w:numFmt w:val="bullet"/>
      <w:lvlText w:val=""/>
      <w:lvlJc w:val="left"/>
      <w:pPr>
        <w:ind w:left="5850" w:hanging="360"/>
      </w:pPr>
      <w:rPr>
        <w:rFonts w:ascii="Symbol" w:hAnsi="Symbol" w:hint="default"/>
      </w:rPr>
    </w:lvl>
    <w:lvl w:ilvl="4" w:tplc="042A0003" w:tentative="1">
      <w:start w:val="1"/>
      <w:numFmt w:val="bullet"/>
      <w:lvlText w:val="o"/>
      <w:lvlJc w:val="left"/>
      <w:pPr>
        <w:ind w:left="6570" w:hanging="360"/>
      </w:pPr>
      <w:rPr>
        <w:rFonts w:ascii="Courier New" w:hAnsi="Courier New" w:cs="Courier New" w:hint="default"/>
      </w:rPr>
    </w:lvl>
    <w:lvl w:ilvl="5" w:tplc="042A0005" w:tentative="1">
      <w:start w:val="1"/>
      <w:numFmt w:val="bullet"/>
      <w:lvlText w:val=""/>
      <w:lvlJc w:val="left"/>
      <w:pPr>
        <w:ind w:left="7290" w:hanging="360"/>
      </w:pPr>
      <w:rPr>
        <w:rFonts w:ascii="Wingdings" w:hAnsi="Wingdings" w:hint="default"/>
      </w:rPr>
    </w:lvl>
    <w:lvl w:ilvl="6" w:tplc="042A0001" w:tentative="1">
      <w:start w:val="1"/>
      <w:numFmt w:val="bullet"/>
      <w:lvlText w:val=""/>
      <w:lvlJc w:val="left"/>
      <w:pPr>
        <w:ind w:left="8010" w:hanging="360"/>
      </w:pPr>
      <w:rPr>
        <w:rFonts w:ascii="Symbol" w:hAnsi="Symbol" w:hint="default"/>
      </w:rPr>
    </w:lvl>
    <w:lvl w:ilvl="7" w:tplc="042A0003" w:tentative="1">
      <w:start w:val="1"/>
      <w:numFmt w:val="bullet"/>
      <w:lvlText w:val="o"/>
      <w:lvlJc w:val="left"/>
      <w:pPr>
        <w:ind w:left="8730" w:hanging="360"/>
      </w:pPr>
      <w:rPr>
        <w:rFonts w:ascii="Courier New" w:hAnsi="Courier New" w:cs="Courier New" w:hint="default"/>
      </w:rPr>
    </w:lvl>
    <w:lvl w:ilvl="8" w:tplc="042A0005" w:tentative="1">
      <w:start w:val="1"/>
      <w:numFmt w:val="bullet"/>
      <w:lvlText w:val=""/>
      <w:lvlJc w:val="left"/>
      <w:pPr>
        <w:ind w:left="9450" w:hanging="360"/>
      </w:pPr>
      <w:rPr>
        <w:rFonts w:ascii="Wingdings" w:hAnsi="Wingdings" w:hint="default"/>
      </w:rPr>
    </w:lvl>
  </w:abstractNum>
  <w:abstractNum w:abstractNumId="30">
    <w:nsid w:val="7E0E25DD"/>
    <w:multiLevelType w:val="multilevel"/>
    <w:tmpl w:val="7A9AEF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24"/>
  </w:num>
  <w:num w:numId="4">
    <w:abstractNumId w:val="30"/>
  </w:num>
  <w:num w:numId="5">
    <w:abstractNumId w:val="26"/>
  </w:num>
  <w:num w:numId="6">
    <w:abstractNumId w:val="21"/>
  </w:num>
  <w:num w:numId="7">
    <w:abstractNumId w:val="16"/>
  </w:num>
  <w:num w:numId="8">
    <w:abstractNumId w:val="20"/>
  </w:num>
  <w:num w:numId="9">
    <w:abstractNumId w:val="25"/>
  </w:num>
  <w:num w:numId="10">
    <w:abstractNumId w:val="9"/>
  </w:num>
  <w:num w:numId="11">
    <w:abstractNumId w:val="17"/>
  </w:num>
  <w:num w:numId="12">
    <w:abstractNumId w:val="10"/>
  </w:num>
  <w:num w:numId="13">
    <w:abstractNumId w:val="3"/>
  </w:num>
  <w:num w:numId="14">
    <w:abstractNumId w:val="29"/>
  </w:num>
  <w:num w:numId="15">
    <w:abstractNumId w:val="14"/>
  </w:num>
  <w:num w:numId="16">
    <w:abstractNumId w:val="18"/>
  </w:num>
  <w:num w:numId="17">
    <w:abstractNumId w:val="28"/>
  </w:num>
  <w:num w:numId="18">
    <w:abstractNumId w:val="5"/>
  </w:num>
  <w:num w:numId="19">
    <w:abstractNumId w:val="4"/>
  </w:num>
  <w:num w:numId="20">
    <w:abstractNumId w:val="15"/>
  </w:num>
  <w:num w:numId="21">
    <w:abstractNumId w:val="13"/>
  </w:num>
  <w:num w:numId="22">
    <w:abstractNumId w:val="23"/>
  </w:num>
  <w:num w:numId="23">
    <w:abstractNumId w:val="19"/>
  </w:num>
  <w:num w:numId="24">
    <w:abstractNumId w:val="0"/>
  </w:num>
  <w:num w:numId="25">
    <w:abstractNumId w:val="2"/>
  </w:num>
  <w:num w:numId="26">
    <w:abstractNumId w:val="1"/>
  </w:num>
  <w:num w:numId="27">
    <w:abstractNumId w:val="8"/>
  </w:num>
  <w:num w:numId="28">
    <w:abstractNumId w:val="6"/>
  </w:num>
  <w:num w:numId="29">
    <w:abstractNumId w:val="12"/>
  </w:num>
  <w:num w:numId="30">
    <w:abstractNumId w:val="2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17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19"/>
    <w:rsid w:val="00025D76"/>
    <w:rsid w:val="00030B60"/>
    <w:rsid w:val="00031888"/>
    <w:rsid w:val="00042D4C"/>
    <w:rsid w:val="00051D0E"/>
    <w:rsid w:val="00051D7B"/>
    <w:rsid w:val="00052F72"/>
    <w:rsid w:val="00063EF3"/>
    <w:rsid w:val="000657EE"/>
    <w:rsid w:val="00077174"/>
    <w:rsid w:val="00077188"/>
    <w:rsid w:val="00086B57"/>
    <w:rsid w:val="00095E3B"/>
    <w:rsid w:val="000A0091"/>
    <w:rsid w:val="000A2004"/>
    <w:rsid w:val="000C0E7C"/>
    <w:rsid w:val="000E0C2C"/>
    <w:rsid w:val="000E3E5B"/>
    <w:rsid w:val="0011015B"/>
    <w:rsid w:val="00141EFF"/>
    <w:rsid w:val="00152736"/>
    <w:rsid w:val="00182529"/>
    <w:rsid w:val="00191B57"/>
    <w:rsid w:val="00192A04"/>
    <w:rsid w:val="001C422A"/>
    <w:rsid w:val="001D442B"/>
    <w:rsid w:val="002251AD"/>
    <w:rsid w:val="00227CF6"/>
    <w:rsid w:val="00234295"/>
    <w:rsid w:val="00242D55"/>
    <w:rsid w:val="0025143D"/>
    <w:rsid w:val="002602CE"/>
    <w:rsid w:val="00262C61"/>
    <w:rsid w:val="00263FDE"/>
    <w:rsid w:val="00264363"/>
    <w:rsid w:val="0028493B"/>
    <w:rsid w:val="002855B9"/>
    <w:rsid w:val="0029059D"/>
    <w:rsid w:val="002B2601"/>
    <w:rsid w:val="002F7C65"/>
    <w:rsid w:val="003639A7"/>
    <w:rsid w:val="0037039C"/>
    <w:rsid w:val="0037663F"/>
    <w:rsid w:val="00381C24"/>
    <w:rsid w:val="003A3949"/>
    <w:rsid w:val="003C0C42"/>
    <w:rsid w:val="003D407D"/>
    <w:rsid w:val="003E56EE"/>
    <w:rsid w:val="003F7DF8"/>
    <w:rsid w:val="0041213B"/>
    <w:rsid w:val="004406EE"/>
    <w:rsid w:val="00461FA8"/>
    <w:rsid w:val="00481938"/>
    <w:rsid w:val="00482CA3"/>
    <w:rsid w:val="004A092B"/>
    <w:rsid w:val="004A1405"/>
    <w:rsid w:val="004A4019"/>
    <w:rsid w:val="004A4A57"/>
    <w:rsid w:val="004B1C38"/>
    <w:rsid w:val="004D341A"/>
    <w:rsid w:val="004D66A1"/>
    <w:rsid w:val="00500F83"/>
    <w:rsid w:val="00505F94"/>
    <w:rsid w:val="0051396A"/>
    <w:rsid w:val="0053095D"/>
    <w:rsid w:val="00535B8C"/>
    <w:rsid w:val="005565F7"/>
    <w:rsid w:val="00557F78"/>
    <w:rsid w:val="00570A20"/>
    <w:rsid w:val="0057256E"/>
    <w:rsid w:val="005754AD"/>
    <w:rsid w:val="00584766"/>
    <w:rsid w:val="00585F47"/>
    <w:rsid w:val="00591A2F"/>
    <w:rsid w:val="005A2C2D"/>
    <w:rsid w:val="005C0B62"/>
    <w:rsid w:val="005C3416"/>
    <w:rsid w:val="005C5DC5"/>
    <w:rsid w:val="005D17B9"/>
    <w:rsid w:val="005D674F"/>
    <w:rsid w:val="005E5DFC"/>
    <w:rsid w:val="00606D64"/>
    <w:rsid w:val="006071DF"/>
    <w:rsid w:val="00620179"/>
    <w:rsid w:val="00624046"/>
    <w:rsid w:val="00632B03"/>
    <w:rsid w:val="006464BA"/>
    <w:rsid w:val="00686F9F"/>
    <w:rsid w:val="00687F43"/>
    <w:rsid w:val="006A52CD"/>
    <w:rsid w:val="006C75BC"/>
    <w:rsid w:val="006E1ADD"/>
    <w:rsid w:val="006E21A6"/>
    <w:rsid w:val="006F4612"/>
    <w:rsid w:val="006F5B9A"/>
    <w:rsid w:val="006F7E5D"/>
    <w:rsid w:val="00701913"/>
    <w:rsid w:val="007400C4"/>
    <w:rsid w:val="0075018C"/>
    <w:rsid w:val="00763568"/>
    <w:rsid w:val="007833A2"/>
    <w:rsid w:val="00787E24"/>
    <w:rsid w:val="00796206"/>
    <w:rsid w:val="007A2435"/>
    <w:rsid w:val="007B5883"/>
    <w:rsid w:val="007D6C65"/>
    <w:rsid w:val="007F07D9"/>
    <w:rsid w:val="00814CE4"/>
    <w:rsid w:val="00823F1D"/>
    <w:rsid w:val="00855241"/>
    <w:rsid w:val="00866D02"/>
    <w:rsid w:val="00866E0D"/>
    <w:rsid w:val="00871271"/>
    <w:rsid w:val="0089663B"/>
    <w:rsid w:val="008A4B91"/>
    <w:rsid w:val="008A6766"/>
    <w:rsid w:val="008B0D51"/>
    <w:rsid w:val="008C3B35"/>
    <w:rsid w:val="008E1C5E"/>
    <w:rsid w:val="008F337C"/>
    <w:rsid w:val="009021F0"/>
    <w:rsid w:val="00934986"/>
    <w:rsid w:val="0094716D"/>
    <w:rsid w:val="00952F15"/>
    <w:rsid w:val="0096140F"/>
    <w:rsid w:val="00980376"/>
    <w:rsid w:val="009806A7"/>
    <w:rsid w:val="009831E2"/>
    <w:rsid w:val="009872A0"/>
    <w:rsid w:val="00997010"/>
    <w:rsid w:val="009A0985"/>
    <w:rsid w:val="009C1F3B"/>
    <w:rsid w:val="009C3283"/>
    <w:rsid w:val="009D25F3"/>
    <w:rsid w:val="009D26BB"/>
    <w:rsid w:val="009D3EB1"/>
    <w:rsid w:val="009D5460"/>
    <w:rsid w:val="009E4702"/>
    <w:rsid w:val="009F37F3"/>
    <w:rsid w:val="009F3B69"/>
    <w:rsid w:val="00A173B7"/>
    <w:rsid w:val="00A3125E"/>
    <w:rsid w:val="00A46622"/>
    <w:rsid w:val="00A62C47"/>
    <w:rsid w:val="00A7298C"/>
    <w:rsid w:val="00AB3744"/>
    <w:rsid w:val="00AB68AC"/>
    <w:rsid w:val="00AC4D62"/>
    <w:rsid w:val="00AF151A"/>
    <w:rsid w:val="00AF4EBB"/>
    <w:rsid w:val="00AF5130"/>
    <w:rsid w:val="00AF7E61"/>
    <w:rsid w:val="00B035A0"/>
    <w:rsid w:val="00B062FA"/>
    <w:rsid w:val="00B1010A"/>
    <w:rsid w:val="00B21BCB"/>
    <w:rsid w:val="00B24135"/>
    <w:rsid w:val="00B30FEA"/>
    <w:rsid w:val="00B549D3"/>
    <w:rsid w:val="00B555E0"/>
    <w:rsid w:val="00B859ED"/>
    <w:rsid w:val="00BB1DCC"/>
    <w:rsid w:val="00BB2884"/>
    <w:rsid w:val="00BC1B42"/>
    <w:rsid w:val="00BC28F2"/>
    <w:rsid w:val="00BD5A60"/>
    <w:rsid w:val="00BE232F"/>
    <w:rsid w:val="00BE6D45"/>
    <w:rsid w:val="00BF4DDB"/>
    <w:rsid w:val="00BF7211"/>
    <w:rsid w:val="00C05006"/>
    <w:rsid w:val="00C14CC2"/>
    <w:rsid w:val="00C152E4"/>
    <w:rsid w:val="00C4569F"/>
    <w:rsid w:val="00C57174"/>
    <w:rsid w:val="00C71201"/>
    <w:rsid w:val="00C736FD"/>
    <w:rsid w:val="00C73EF9"/>
    <w:rsid w:val="00C7615F"/>
    <w:rsid w:val="00C85345"/>
    <w:rsid w:val="00C912EA"/>
    <w:rsid w:val="00C9424F"/>
    <w:rsid w:val="00C97A1D"/>
    <w:rsid w:val="00CA02FD"/>
    <w:rsid w:val="00CA4BA8"/>
    <w:rsid w:val="00CB4A2C"/>
    <w:rsid w:val="00CE377D"/>
    <w:rsid w:val="00CF3961"/>
    <w:rsid w:val="00CF6098"/>
    <w:rsid w:val="00D073FB"/>
    <w:rsid w:val="00D10F7F"/>
    <w:rsid w:val="00D2673B"/>
    <w:rsid w:val="00D307CF"/>
    <w:rsid w:val="00D3641C"/>
    <w:rsid w:val="00D7649A"/>
    <w:rsid w:val="00D767A6"/>
    <w:rsid w:val="00D95A80"/>
    <w:rsid w:val="00D95D76"/>
    <w:rsid w:val="00DB21BD"/>
    <w:rsid w:val="00DC3B74"/>
    <w:rsid w:val="00DD2AC7"/>
    <w:rsid w:val="00E143EB"/>
    <w:rsid w:val="00E1633B"/>
    <w:rsid w:val="00E20480"/>
    <w:rsid w:val="00E23E9A"/>
    <w:rsid w:val="00E24776"/>
    <w:rsid w:val="00E5105B"/>
    <w:rsid w:val="00E622F7"/>
    <w:rsid w:val="00E73AB6"/>
    <w:rsid w:val="00EA74AF"/>
    <w:rsid w:val="00EC4974"/>
    <w:rsid w:val="00ED468B"/>
    <w:rsid w:val="00ED7D27"/>
    <w:rsid w:val="00EE738E"/>
    <w:rsid w:val="00EF7051"/>
    <w:rsid w:val="00F01249"/>
    <w:rsid w:val="00F21E48"/>
    <w:rsid w:val="00F230BF"/>
    <w:rsid w:val="00F25E58"/>
    <w:rsid w:val="00F273BE"/>
    <w:rsid w:val="00F323A7"/>
    <w:rsid w:val="00F35BFB"/>
    <w:rsid w:val="00F401F2"/>
    <w:rsid w:val="00F50E43"/>
    <w:rsid w:val="00F6150B"/>
    <w:rsid w:val="00F66287"/>
    <w:rsid w:val="00F85BA5"/>
    <w:rsid w:val="00FB1603"/>
    <w:rsid w:val="00FB3ED8"/>
    <w:rsid w:val="00FB5000"/>
    <w:rsid w:val="00FC3BD6"/>
    <w:rsid w:val="00FD2F25"/>
    <w:rsid w:val="00FF34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19"/>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link w:val="Heading1Char"/>
    <w:uiPriority w:val="9"/>
    <w:qFormat/>
    <w:rsid w:val="004A4019"/>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uiPriority w:val="9"/>
    <w:semiHidden/>
    <w:unhideWhenUsed/>
    <w:qFormat/>
    <w:rsid w:val="000771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19"/>
    <w:rPr>
      <w:rFonts w:ascii="Times New Roman" w:eastAsia="Times New Roman" w:hAnsi="Times New Roman" w:cs="Times New Roman"/>
      <w:b/>
      <w:bCs/>
      <w:kern w:val="36"/>
      <w:sz w:val="48"/>
      <w:szCs w:val="48"/>
      <w:lang w:eastAsia="vi-VN"/>
    </w:rPr>
  </w:style>
  <w:style w:type="paragraph" w:styleId="ListParagraph">
    <w:name w:val="List Paragraph"/>
    <w:aliases w:val="Sous paragraphe nouveau 2"/>
    <w:basedOn w:val="Normal"/>
    <w:link w:val="ListParagraphChar"/>
    <w:uiPriority w:val="34"/>
    <w:qFormat/>
    <w:rsid w:val="004A4019"/>
    <w:pPr>
      <w:ind w:left="720"/>
      <w:contextualSpacing/>
    </w:pPr>
  </w:style>
  <w:style w:type="character" w:styleId="Strong">
    <w:name w:val="Strong"/>
    <w:basedOn w:val="DefaultParagraphFont"/>
    <w:uiPriority w:val="22"/>
    <w:qFormat/>
    <w:rsid w:val="004A4019"/>
    <w:rPr>
      <w:b/>
      <w:bCs/>
    </w:rPr>
  </w:style>
  <w:style w:type="paragraph" w:styleId="NormalWeb">
    <w:name w:val="Normal (Web)"/>
    <w:basedOn w:val="Normal"/>
    <w:uiPriority w:val="99"/>
    <w:unhideWhenUsed/>
    <w:rsid w:val="004A4019"/>
    <w:pPr>
      <w:spacing w:before="100" w:beforeAutospacing="1" w:after="100" w:afterAutospacing="1"/>
    </w:pPr>
    <w:rPr>
      <w:sz w:val="24"/>
      <w:szCs w:val="24"/>
      <w:lang w:val="vi-VN" w:eastAsia="vi-VN"/>
    </w:rPr>
  </w:style>
  <w:style w:type="character" w:styleId="Emphasis">
    <w:name w:val="Emphasis"/>
    <w:basedOn w:val="DefaultParagraphFont"/>
    <w:uiPriority w:val="20"/>
    <w:qFormat/>
    <w:rsid w:val="004A4019"/>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4A401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A4019"/>
    <w:rPr>
      <w:rFonts w:ascii="Times New Roman" w:eastAsia="Times New Roman" w:hAnsi="Times New Roman" w:cs="Times New Roman"/>
      <w:sz w:val="20"/>
      <w:szCs w:val="20"/>
      <w:lang w:val="en-US"/>
    </w:rPr>
  </w:style>
  <w:style w:type="character" w:styleId="FootnoteReference">
    <w:name w:val="footnote reference"/>
    <w:aliases w:val="Footnote,Footnote text,de nota al pie,Ref,ftref,Footnote Text1,BearingPoint,16 Point,Superscript 6 Point,fr,f,(NECG) Footnote Reference,BVI fnr,footnote ref,SUPERS,Footnote dich,Footnote + Arial,10 pt,Black,Знак сноски 1"/>
    <w:qFormat/>
    <w:rsid w:val="004A4019"/>
    <w:rPr>
      <w:vertAlign w:val="superscript"/>
    </w:rPr>
  </w:style>
  <w:style w:type="character" w:styleId="Hyperlink">
    <w:name w:val="Hyperlink"/>
    <w:basedOn w:val="DefaultParagraphFont"/>
    <w:uiPriority w:val="99"/>
    <w:unhideWhenUsed/>
    <w:rsid w:val="004A4019"/>
    <w:rPr>
      <w:color w:val="0000FF"/>
      <w:u w:val="single"/>
    </w:rPr>
  </w:style>
  <w:style w:type="character" w:customStyle="1" w:styleId="Bodytext">
    <w:name w:val="Body text_"/>
    <w:link w:val="BodyText1"/>
    <w:rsid w:val="004A4019"/>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4A4019"/>
    <w:pPr>
      <w:widowControl w:val="0"/>
      <w:shd w:val="clear" w:color="auto" w:fill="FFFFFF"/>
      <w:spacing w:before="300" w:after="60" w:line="418" w:lineRule="exact"/>
      <w:jc w:val="both"/>
    </w:pPr>
    <w:rPr>
      <w:sz w:val="27"/>
      <w:szCs w:val="27"/>
      <w:lang w:val="vi-VN"/>
    </w:rPr>
  </w:style>
  <w:style w:type="paragraph" w:styleId="BodyText0">
    <w:name w:val="Body Text"/>
    <w:basedOn w:val="Normal"/>
    <w:link w:val="BodyTextChar"/>
    <w:rsid w:val="004A4019"/>
    <w:pPr>
      <w:spacing w:after="120"/>
    </w:pPr>
    <w:rPr>
      <w:sz w:val="24"/>
      <w:szCs w:val="24"/>
    </w:rPr>
  </w:style>
  <w:style w:type="character" w:customStyle="1" w:styleId="BodyTextChar">
    <w:name w:val="Body Text Char"/>
    <w:basedOn w:val="DefaultParagraphFont"/>
    <w:link w:val="BodyText0"/>
    <w:rsid w:val="004A401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077174"/>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077174"/>
    <w:pPr>
      <w:tabs>
        <w:tab w:val="center" w:pos="4513"/>
        <w:tab w:val="right" w:pos="9026"/>
      </w:tabs>
    </w:pPr>
  </w:style>
  <w:style w:type="character" w:customStyle="1" w:styleId="HeaderChar">
    <w:name w:val="Header Char"/>
    <w:basedOn w:val="DefaultParagraphFont"/>
    <w:link w:val="Header"/>
    <w:uiPriority w:val="99"/>
    <w:rsid w:val="0007717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077174"/>
    <w:pPr>
      <w:tabs>
        <w:tab w:val="center" w:pos="4513"/>
        <w:tab w:val="right" w:pos="9026"/>
      </w:tabs>
    </w:pPr>
  </w:style>
  <w:style w:type="character" w:customStyle="1" w:styleId="FooterChar">
    <w:name w:val="Footer Char"/>
    <w:basedOn w:val="DefaultParagraphFont"/>
    <w:link w:val="Footer"/>
    <w:uiPriority w:val="99"/>
    <w:rsid w:val="00077174"/>
    <w:rPr>
      <w:rFonts w:ascii="Times New Roman" w:eastAsia="Times New Roman" w:hAnsi="Times New Roman" w:cs="Times New Roman"/>
      <w:sz w:val="28"/>
      <w:szCs w:val="28"/>
      <w:lang w:val="en-US"/>
    </w:rPr>
  </w:style>
  <w:style w:type="character" w:customStyle="1" w:styleId="ListParagraphChar">
    <w:name w:val="List Paragraph Char"/>
    <w:aliases w:val="Sous paragraphe nouveau 2 Char"/>
    <w:link w:val="ListParagraph"/>
    <w:uiPriority w:val="34"/>
    <w:rsid w:val="00077174"/>
    <w:rPr>
      <w:rFonts w:ascii="Times New Roman" w:eastAsia="Times New Roman" w:hAnsi="Times New Roman" w:cs="Times New Roman"/>
      <w:sz w:val="28"/>
      <w:szCs w:val="28"/>
      <w:lang w:val="en-US"/>
    </w:rPr>
  </w:style>
  <w:style w:type="character" w:customStyle="1" w:styleId="italic">
    <w:name w:val="italic"/>
    <w:rsid w:val="0094716D"/>
  </w:style>
  <w:style w:type="paragraph" w:customStyle="1" w:styleId="Normal1">
    <w:name w:val="Normal1"/>
    <w:rsid w:val="00E1633B"/>
    <w:pPr>
      <w:spacing w:after="0"/>
    </w:pPr>
    <w:rPr>
      <w:rFonts w:ascii="Arial" w:eastAsia="Times New Roman" w:hAnsi="Arial" w:cs="Arial"/>
      <w:lang w:val="en-US"/>
    </w:rPr>
  </w:style>
  <w:style w:type="paragraph" w:styleId="BodyTextIndent">
    <w:name w:val="Body Text Indent"/>
    <w:basedOn w:val="Normal"/>
    <w:link w:val="BodyTextIndentChar"/>
    <w:uiPriority w:val="99"/>
    <w:unhideWhenUsed/>
    <w:rsid w:val="00B21BCB"/>
    <w:pPr>
      <w:spacing w:after="120"/>
      <w:ind w:left="283"/>
    </w:pPr>
  </w:style>
  <w:style w:type="character" w:customStyle="1" w:styleId="BodyTextIndentChar">
    <w:name w:val="Body Text Indent Char"/>
    <w:basedOn w:val="DefaultParagraphFont"/>
    <w:link w:val="BodyTextIndent"/>
    <w:uiPriority w:val="99"/>
    <w:rsid w:val="00B21BCB"/>
    <w:rPr>
      <w:rFonts w:ascii="Times New Roman" w:eastAsia="Times New Roman" w:hAnsi="Times New Roman" w:cs="Times New Roman"/>
      <w:sz w:val="28"/>
      <w:szCs w:val="28"/>
      <w:lang w:val="en-US"/>
    </w:rPr>
  </w:style>
  <w:style w:type="table" w:styleId="TableGrid">
    <w:name w:val="Table Grid"/>
    <w:basedOn w:val="TableNormal"/>
    <w:uiPriority w:val="59"/>
    <w:rsid w:val="00B21BC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BCB"/>
    <w:rPr>
      <w:rFonts w:ascii="Segoe UI" w:eastAsiaTheme="minorEastAsia"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B21BCB"/>
    <w:rPr>
      <w:rFonts w:ascii="Segoe UI" w:eastAsiaTheme="minorEastAsia" w:hAnsi="Segoe UI" w:cs="Segoe UI"/>
      <w:sz w:val="18"/>
      <w:szCs w:val="18"/>
      <w:lang w:eastAsia="vi-VN"/>
    </w:rPr>
  </w:style>
  <w:style w:type="character" w:styleId="CommentReference">
    <w:name w:val="annotation reference"/>
    <w:basedOn w:val="DefaultParagraphFont"/>
    <w:uiPriority w:val="99"/>
    <w:semiHidden/>
    <w:unhideWhenUsed/>
    <w:rsid w:val="005C3416"/>
    <w:rPr>
      <w:sz w:val="16"/>
      <w:szCs w:val="16"/>
    </w:rPr>
  </w:style>
  <w:style w:type="paragraph" w:styleId="CommentText">
    <w:name w:val="annotation text"/>
    <w:basedOn w:val="Normal"/>
    <w:link w:val="CommentTextChar"/>
    <w:uiPriority w:val="99"/>
    <w:semiHidden/>
    <w:unhideWhenUsed/>
    <w:rsid w:val="005C3416"/>
    <w:rPr>
      <w:sz w:val="20"/>
      <w:szCs w:val="20"/>
    </w:rPr>
  </w:style>
  <w:style w:type="character" w:customStyle="1" w:styleId="CommentTextChar">
    <w:name w:val="Comment Text Char"/>
    <w:basedOn w:val="DefaultParagraphFont"/>
    <w:link w:val="CommentText"/>
    <w:uiPriority w:val="99"/>
    <w:semiHidden/>
    <w:rsid w:val="005C341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3416"/>
    <w:rPr>
      <w:b/>
      <w:bCs/>
    </w:rPr>
  </w:style>
  <w:style w:type="character" w:customStyle="1" w:styleId="CommentSubjectChar">
    <w:name w:val="Comment Subject Char"/>
    <w:basedOn w:val="CommentTextChar"/>
    <w:link w:val="CommentSubject"/>
    <w:uiPriority w:val="99"/>
    <w:semiHidden/>
    <w:rsid w:val="005C3416"/>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019"/>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link w:val="Heading1Char"/>
    <w:uiPriority w:val="9"/>
    <w:qFormat/>
    <w:rsid w:val="004A4019"/>
    <w:pPr>
      <w:spacing w:before="100" w:beforeAutospacing="1" w:after="100" w:afterAutospacing="1"/>
      <w:outlineLvl w:val="0"/>
    </w:pPr>
    <w:rPr>
      <w:b/>
      <w:bCs/>
      <w:kern w:val="36"/>
      <w:sz w:val="48"/>
      <w:szCs w:val="48"/>
      <w:lang w:val="vi-VN" w:eastAsia="vi-VN"/>
    </w:rPr>
  </w:style>
  <w:style w:type="paragraph" w:styleId="Heading2">
    <w:name w:val="heading 2"/>
    <w:basedOn w:val="Normal"/>
    <w:next w:val="Normal"/>
    <w:link w:val="Heading2Char"/>
    <w:uiPriority w:val="9"/>
    <w:semiHidden/>
    <w:unhideWhenUsed/>
    <w:qFormat/>
    <w:rsid w:val="0007717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19"/>
    <w:rPr>
      <w:rFonts w:ascii="Times New Roman" w:eastAsia="Times New Roman" w:hAnsi="Times New Roman" w:cs="Times New Roman"/>
      <w:b/>
      <w:bCs/>
      <w:kern w:val="36"/>
      <w:sz w:val="48"/>
      <w:szCs w:val="48"/>
      <w:lang w:eastAsia="vi-VN"/>
    </w:rPr>
  </w:style>
  <w:style w:type="paragraph" w:styleId="ListParagraph">
    <w:name w:val="List Paragraph"/>
    <w:aliases w:val="Sous paragraphe nouveau 2"/>
    <w:basedOn w:val="Normal"/>
    <w:link w:val="ListParagraphChar"/>
    <w:uiPriority w:val="34"/>
    <w:qFormat/>
    <w:rsid w:val="004A4019"/>
    <w:pPr>
      <w:ind w:left="720"/>
      <w:contextualSpacing/>
    </w:pPr>
  </w:style>
  <w:style w:type="character" w:styleId="Strong">
    <w:name w:val="Strong"/>
    <w:basedOn w:val="DefaultParagraphFont"/>
    <w:uiPriority w:val="22"/>
    <w:qFormat/>
    <w:rsid w:val="004A4019"/>
    <w:rPr>
      <w:b/>
      <w:bCs/>
    </w:rPr>
  </w:style>
  <w:style w:type="paragraph" w:styleId="NormalWeb">
    <w:name w:val="Normal (Web)"/>
    <w:basedOn w:val="Normal"/>
    <w:uiPriority w:val="99"/>
    <w:unhideWhenUsed/>
    <w:rsid w:val="004A4019"/>
    <w:pPr>
      <w:spacing w:before="100" w:beforeAutospacing="1" w:after="100" w:afterAutospacing="1"/>
    </w:pPr>
    <w:rPr>
      <w:sz w:val="24"/>
      <w:szCs w:val="24"/>
      <w:lang w:val="vi-VN" w:eastAsia="vi-VN"/>
    </w:rPr>
  </w:style>
  <w:style w:type="character" w:styleId="Emphasis">
    <w:name w:val="Emphasis"/>
    <w:basedOn w:val="DefaultParagraphFont"/>
    <w:uiPriority w:val="20"/>
    <w:qFormat/>
    <w:rsid w:val="004A4019"/>
    <w:rPr>
      <w:i/>
      <w:i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qFormat/>
    <w:rsid w:val="004A4019"/>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4A4019"/>
    <w:rPr>
      <w:rFonts w:ascii="Times New Roman" w:eastAsia="Times New Roman" w:hAnsi="Times New Roman" w:cs="Times New Roman"/>
      <w:sz w:val="20"/>
      <w:szCs w:val="20"/>
      <w:lang w:val="en-US"/>
    </w:rPr>
  </w:style>
  <w:style w:type="character" w:styleId="FootnoteReference">
    <w:name w:val="footnote reference"/>
    <w:aliases w:val="Footnote,Footnote text,de nota al pie,Ref,ftref,Footnote Text1,BearingPoint,16 Point,Superscript 6 Point,fr,f,(NECG) Footnote Reference,BVI fnr,footnote ref,SUPERS,Footnote dich,Footnote + Arial,10 pt,Black,Знак сноски 1"/>
    <w:qFormat/>
    <w:rsid w:val="004A4019"/>
    <w:rPr>
      <w:vertAlign w:val="superscript"/>
    </w:rPr>
  </w:style>
  <w:style w:type="character" w:styleId="Hyperlink">
    <w:name w:val="Hyperlink"/>
    <w:basedOn w:val="DefaultParagraphFont"/>
    <w:uiPriority w:val="99"/>
    <w:unhideWhenUsed/>
    <w:rsid w:val="004A4019"/>
    <w:rPr>
      <w:color w:val="0000FF"/>
      <w:u w:val="single"/>
    </w:rPr>
  </w:style>
  <w:style w:type="character" w:customStyle="1" w:styleId="Bodytext">
    <w:name w:val="Body text_"/>
    <w:link w:val="BodyText1"/>
    <w:rsid w:val="004A4019"/>
    <w:rPr>
      <w:rFonts w:ascii="Times New Roman" w:eastAsia="Times New Roman" w:hAnsi="Times New Roman" w:cs="Times New Roman"/>
      <w:sz w:val="27"/>
      <w:szCs w:val="27"/>
      <w:shd w:val="clear" w:color="auto" w:fill="FFFFFF"/>
    </w:rPr>
  </w:style>
  <w:style w:type="paragraph" w:customStyle="1" w:styleId="BodyText1">
    <w:name w:val="Body Text1"/>
    <w:basedOn w:val="Normal"/>
    <w:link w:val="Bodytext"/>
    <w:rsid w:val="004A4019"/>
    <w:pPr>
      <w:widowControl w:val="0"/>
      <w:shd w:val="clear" w:color="auto" w:fill="FFFFFF"/>
      <w:spacing w:before="300" w:after="60" w:line="418" w:lineRule="exact"/>
      <w:jc w:val="both"/>
    </w:pPr>
    <w:rPr>
      <w:sz w:val="27"/>
      <w:szCs w:val="27"/>
      <w:lang w:val="vi-VN"/>
    </w:rPr>
  </w:style>
  <w:style w:type="paragraph" w:styleId="BodyText0">
    <w:name w:val="Body Text"/>
    <w:basedOn w:val="Normal"/>
    <w:link w:val="BodyTextChar"/>
    <w:rsid w:val="004A4019"/>
    <w:pPr>
      <w:spacing w:after="120"/>
    </w:pPr>
    <w:rPr>
      <w:sz w:val="24"/>
      <w:szCs w:val="24"/>
    </w:rPr>
  </w:style>
  <w:style w:type="character" w:customStyle="1" w:styleId="BodyTextChar">
    <w:name w:val="Body Text Char"/>
    <w:basedOn w:val="DefaultParagraphFont"/>
    <w:link w:val="BodyText0"/>
    <w:rsid w:val="004A401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077174"/>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077174"/>
    <w:pPr>
      <w:tabs>
        <w:tab w:val="center" w:pos="4513"/>
        <w:tab w:val="right" w:pos="9026"/>
      </w:tabs>
    </w:pPr>
  </w:style>
  <w:style w:type="character" w:customStyle="1" w:styleId="HeaderChar">
    <w:name w:val="Header Char"/>
    <w:basedOn w:val="DefaultParagraphFont"/>
    <w:link w:val="Header"/>
    <w:uiPriority w:val="99"/>
    <w:rsid w:val="00077174"/>
    <w:rPr>
      <w:rFonts w:ascii="Times New Roman" w:eastAsia="Times New Roman" w:hAnsi="Times New Roman" w:cs="Times New Roman"/>
      <w:sz w:val="28"/>
      <w:szCs w:val="28"/>
      <w:lang w:val="en-US"/>
    </w:rPr>
  </w:style>
  <w:style w:type="paragraph" w:styleId="Footer">
    <w:name w:val="footer"/>
    <w:basedOn w:val="Normal"/>
    <w:link w:val="FooterChar"/>
    <w:uiPriority w:val="99"/>
    <w:unhideWhenUsed/>
    <w:rsid w:val="00077174"/>
    <w:pPr>
      <w:tabs>
        <w:tab w:val="center" w:pos="4513"/>
        <w:tab w:val="right" w:pos="9026"/>
      </w:tabs>
    </w:pPr>
  </w:style>
  <w:style w:type="character" w:customStyle="1" w:styleId="FooterChar">
    <w:name w:val="Footer Char"/>
    <w:basedOn w:val="DefaultParagraphFont"/>
    <w:link w:val="Footer"/>
    <w:uiPriority w:val="99"/>
    <w:rsid w:val="00077174"/>
    <w:rPr>
      <w:rFonts w:ascii="Times New Roman" w:eastAsia="Times New Roman" w:hAnsi="Times New Roman" w:cs="Times New Roman"/>
      <w:sz w:val="28"/>
      <w:szCs w:val="28"/>
      <w:lang w:val="en-US"/>
    </w:rPr>
  </w:style>
  <w:style w:type="character" w:customStyle="1" w:styleId="ListParagraphChar">
    <w:name w:val="List Paragraph Char"/>
    <w:aliases w:val="Sous paragraphe nouveau 2 Char"/>
    <w:link w:val="ListParagraph"/>
    <w:uiPriority w:val="34"/>
    <w:rsid w:val="00077174"/>
    <w:rPr>
      <w:rFonts w:ascii="Times New Roman" w:eastAsia="Times New Roman" w:hAnsi="Times New Roman" w:cs="Times New Roman"/>
      <w:sz w:val="28"/>
      <w:szCs w:val="28"/>
      <w:lang w:val="en-US"/>
    </w:rPr>
  </w:style>
  <w:style w:type="character" w:customStyle="1" w:styleId="italic">
    <w:name w:val="italic"/>
    <w:rsid w:val="0094716D"/>
  </w:style>
  <w:style w:type="paragraph" w:customStyle="1" w:styleId="Normal1">
    <w:name w:val="Normal1"/>
    <w:rsid w:val="00E1633B"/>
    <w:pPr>
      <w:spacing w:after="0"/>
    </w:pPr>
    <w:rPr>
      <w:rFonts w:ascii="Arial" w:eastAsia="Times New Roman" w:hAnsi="Arial" w:cs="Arial"/>
      <w:lang w:val="en-US"/>
    </w:rPr>
  </w:style>
  <w:style w:type="paragraph" w:styleId="BodyTextIndent">
    <w:name w:val="Body Text Indent"/>
    <w:basedOn w:val="Normal"/>
    <w:link w:val="BodyTextIndentChar"/>
    <w:uiPriority w:val="99"/>
    <w:unhideWhenUsed/>
    <w:rsid w:val="00B21BCB"/>
    <w:pPr>
      <w:spacing w:after="120"/>
      <w:ind w:left="283"/>
    </w:pPr>
  </w:style>
  <w:style w:type="character" w:customStyle="1" w:styleId="BodyTextIndentChar">
    <w:name w:val="Body Text Indent Char"/>
    <w:basedOn w:val="DefaultParagraphFont"/>
    <w:link w:val="BodyTextIndent"/>
    <w:uiPriority w:val="99"/>
    <w:rsid w:val="00B21BCB"/>
    <w:rPr>
      <w:rFonts w:ascii="Times New Roman" w:eastAsia="Times New Roman" w:hAnsi="Times New Roman" w:cs="Times New Roman"/>
      <w:sz w:val="28"/>
      <w:szCs w:val="28"/>
      <w:lang w:val="en-US"/>
    </w:rPr>
  </w:style>
  <w:style w:type="table" w:styleId="TableGrid">
    <w:name w:val="Table Grid"/>
    <w:basedOn w:val="TableNormal"/>
    <w:uiPriority w:val="59"/>
    <w:rsid w:val="00B21BC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BCB"/>
    <w:rPr>
      <w:rFonts w:ascii="Segoe UI" w:eastAsiaTheme="minorEastAsia" w:hAnsi="Segoe UI" w:cs="Segoe UI"/>
      <w:sz w:val="18"/>
      <w:szCs w:val="18"/>
      <w:lang w:val="vi-VN" w:eastAsia="vi-VN"/>
    </w:rPr>
  </w:style>
  <w:style w:type="character" w:customStyle="1" w:styleId="BalloonTextChar">
    <w:name w:val="Balloon Text Char"/>
    <w:basedOn w:val="DefaultParagraphFont"/>
    <w:link w:val="BalloonText"/>
    <w:uiPriority w:val="99"/>
    <w:semiHidden/>
    <w:rsid w:val="00B21BCB"/>
    <w:rPr>
      <w:rFonts w:ascii="Segoe UI" w:eastAsiaTheme="minorEastAsia" w:hAnsi="Segoe UI" w:cs="Segoe UI"/>
      <w:sz w:val="18"/>
      <w:szCs w:val="18"/>
      <w:lang w:eastAsia="vi-VN"/>
    </w:rPr>
  </w:style>
  <w:style w:type="character" w:styleId="CommentReference">
    <w:name w:val="annotation reference"/>
    <w:basedOn w:val="DefaultParagraphFont"/>
    <w:uiPriority w:val="99"/>
    <w:semiHidden/>
    <w:unhideWhenUsed/>
    <w:rsid w:val="005C3416"/>
    <w:rPr>
      <w:sz w:val="16"/>
      <w:szCs w:val="16"/>
    </w:rPr>
  </w:style>
  <w:style w:type="paragraph" w:styleId="CommentText">
    <w:name w:val="annotation text"/>
    <w:basedOn w:val="Normal"/>
    <w:link w:val="CommentTextChar"/>
    <w:uiPriority w:val="99"/>
    <w:semiHidden/>
    <w:unhideWhenUsed/>
    <w:rsid w:val="005C3416"/>
    <w:rPr>
      <w:sz w:val="20"/>
      <w:szCs w:val="20"/>
    </w:rPr>
  </w:style>
  <w:style w:type="character" w:customStyle="1" w:styleId="CommentTextChar">
    <w:name w:val="Comment Text Char"/>
    <w:basedOn w:val="DefaultParagraphFont"/>
    <w:link w:val="CommentText"/>
    <w:uiPriority w:val="99"/>
    <w:semiHidden/>
    <w:rsid w:val="005C3416"/>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C3416"/>
    <w:rPr>
      <w:b/>
      <w:bCs/>
    </w:rPr>
  </w:style>
  <w:style w:type="character" w:customStyle="1" w:styleId="CommentSubjectChar">
    <w:name w:val="Comment Subject Char"/>
    <w:basedOn w:val="CommentTextChar"/>
    <w:link w:val="CommentSubject"/>
    <w:uiPriority w:val="99"/>
    <w:semiHidden/>
    <w:rsid w:val="005C341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19704">
      <w:bodyDiv w:val="1"/>
      <w:marLeft w:val="0"/>
      <w:marRight w:val="0"/>
      <w:marTop w:val="0"/>
      <w:marBottom w:val="0"/>
      <w:divBdr>
        <w:top w:val="none" w:sz="0" w:space="0" w:color="auto"/>
        <w:left w:val="none" w:sz="0" w:space="0" w:color="auto"/>
        <w:bottom w:val="none" w:sz="0" w:space="0" w:color="auto"/>
        <w:right w:val="none" w:sz="0" w:space="0" w:color="auto"/>
      </w:divBdr>
    </w:div>
    <w:div w:id="837235079">
      <w:bodyDiv w:val="1"/>
      <w:marLeft w:val="0"/>
      <w:marRight w:val="0"/>
      <w:marTop w:val="0"/>
      <w:marBottom w:val="0"/>
      <w:divBdr>
        <w:top w:val="none" w:sz="0" w:space="0" w:color="auto"/>
        <w:left w:val="none" w:sz="0" w:space="0" w:color="auto"/>
        <w:bottom w:val="none" w:sz="0" w:space="0" w:color="auto"/>
        <w:right w:val="none" w:sz="0" w:space="0" w:color="auto"/>
      </w:divBdr>
    </w:div>
    <w:div w:id="1252543794">
      <w:bodyDiv w:val="1"/>
      <w:marLeft w:val="0"/>
      <w:marRight w:val="0"/>
      <w:marTop w:val="0"/>
      <w:marBottom w:val="0"/>
      <w:divBdr>
        <w:top w:val="none" w:sz="0" w:space="0" w:color="auto"/>
        <w:left w:val="none" w:sz="0" w:space="0" w:color="auto"/>
        <w:bottom w:val="none" w:sz="0" w:space="0" w:color="auto"/>
        <w:right w:val="none" w:sz="0" w:space="0" w:color="auto"/>
      </w:divBdr>
    </w:div>
    <w:div w:id="1382436746">
      <w:bodyDiv w:val="1"/>
      <w:marLeft w:val="0"/>
      <w:marRight w:val="0"/>
      <w:marTop w:val="0"/>
      <w:marBottom w:val="0"/>
      <w:divBdr>
        <w:top w:val="none" w:sz="0" w:space="0" w:color="auto"/>
        <w:left w:val="none" w:sz="0" w:space="0" w:color="auto"/>
        <w:bottom w:val="none" w:sz="0" w:space="0" w:color="auto"/>
        <w:right w:val="none" w:sz="0" w:space="0" w:color="auto"/>
      </w:divBdr>
    </w:div>
    <w:div w:id="141408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F95FB-54F6-4E41-8A62-FACB6FBB9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12356</Words>
  <Characters>70432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Namlong</dc:creator>
  <cp:lastModifiedBy>Namlong</cp:lastModifiedBy>
  <cp:revision>3</cp:revision>
  <cp:lastPrinted>2020-02-26T06:45:00Z</cp:lastPrinted>
  <dcterms:created xsi:type="dcterms:W3CDTF">2020-05-21T04:49:00Z</dcterms:created>
  <dcterms:modified xsi:type="dcterms:W3CDTF">2020-05-21T07:04:00Z</dcterms:modified>
</cp:coreProperties>
</file>